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CD12" w14:textId="77777777" w:rsidR="009F4C43" w:rsidRPr="00FF6B7A" w:rsidRDefault="00CB121D" w:rsidP="0019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6B7A">
        <w:rPr>
          <w:rFonts w:ascii="Arial" w:hAnsi="Arial" w:cs="Arial"/>
          <w:sz w:val="24"/>
          <w:szCs w:val="24"/>
        </w:rPr>
        <w:t>MICHIGAN</w:t>
      </w:r>
    </w:p>
    <w:p w14:paraId="7CE82658" w14:textId="77777777" w:rsidR="009F4C43" w:rsidRPr="00FF6B7A" w:rsidRDefault="00CB121D" w:rsidP="0019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6B7A">
        <w:rPr>
          <w:rFonts w:ascii="Arial" w:hAnsi="Arial" w:cs="Arial"/>
          <w:sz w:val="24"/>
          <w:szCs w:val="24"/>
        </w:rPr>
        <w:t>DEPARTMENT OF TRANSPORTATION</w:t>
      </w:r>
    </w:p>
    <w:p w14:paraId="7113F301" w14:textId="77777777" w:rsidR="009F4C43" w:rsidRPr="00FF6B7A" w:rsidRDefault="009F4C43" w:rsidP="0019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5E6314" w14:textId="77777777" w:rsidR="009F4C43" w:rsidRPr="00FF6B7A" w:rsidRDefault="00CB121D" w:rsidP="0019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6B7A">
        <w:rPr>
          <w:rFonts w:ascii="Arial" w:hAnsi="Arial" w:cs="Arial"/>
          <w:sz w:val="24"/>
          <w:szCs w:val="24"/>
        </w:rPr>
        <w:t>SPECIAL PROVISION</w:t>
      </w:r>
    </w:p>
    <w:p w14:paraId="310BB788" w14:textId="77777777" w:rsidR="009F4C43" w:rsidRPr="00FF6B7A" w:rsidRDefault="00CB121D" w:rsidP="0019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6B7A">
        <w:rPr>
          <w:rFonts w:ascii="Arial" w:hAnsi="Arial" w:cs="Arial"/>
          <w:sz w:val="24"/>
          <w:szCs w:val="24"/>
        </w:rPr>
        <w:t>FOR</w:t>
      </w:r>
    </w:p>
    <w:p w14:paraId="298C97E7" w14:textId="77777777" w:rsidR="00CB121D" w:rsidRPr="00FF6B7A" w:rsidRDefault="00CB121D" w:rsidP="0019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6B7A">
        <w:rPr>
          <w:rFonts w:ascii="Arial" w:hAnsi="Arial" w:cs="Arial"/>
          <w:b/>
          <w:bCs/>
          <w:sz w:val="24"/>
          <w:szCs w:val="24"/>
        </w:rPr>
        <w:t>PAVEMENT REMOVAL,</w:t>
      </w:r>
      <w:r w:rsidRPr="00FF6B7A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FF6B7A">
        <w:rPr>
          <w:rFonts w:ascii="Arial" w:hAnsi="Arial" w:cs="Arial"/>
          <w:b/>
          <w:bCs/>
          <w:sz w:val="24"/>
          <w:szCs w:val="24"/>
        </w:rPr>
        <w:t>MODIFIED</w:t>
      </w:r>
    </w:p>
    <w:p w14:paraId="11AC34F0" w14:textId="77777777" w:rsidR="00CB121D" w:rsidRPr="00FF6B7A" w:rsidRDefault="00CB121D" w:rsidP="00190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77A19F" w14:textId="04FE711E" w:rsidR="00CB121D" w:rsidRPr="00FF6B7A" w:rsidRDefault="00206F34" w:rsidP="00190B80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6B7A">
        <w:rPr>
          <w:rFonts w:ascii="Arial" w:hAnsi="Arial" w:cs="Arial"/>
          <w:sz w:val="24"/>
          <w:szCs w:val="24"/>
        </w:rPr>
        <w:t>DET:ALW</w:t>
      </w:r>
      <w:proofErr w:type="gramEnd"/>
      <w:r w:rsidR="00E818F9" w:rsidRPr="00FF6B7A">
        <w:rPr>
          <w:rFonts w:ascii="Arial" w:hAnsi="Arial" w:cs="Arial"/>
          <w:sz w:val="24"/>
          <w:szCs w:val="24"/>
        </w:rPr>
        <w:tab/>
      </w:r>
      <w:r w:rsidR="00BA5BAC" w:rsidRPr="00FF6B7A">
        <w:rPr>
          <w:rFonts w:ascii="Arial" w:hAnsi="Arial" w:cs="Arial"/>
          <w:sz w:val="24"/>
          <w:szCs w:val="24"/>
        </w:rPr>
        <w:fldChar w:fldCharType="begin"/>
      </w:r>
      <w:r w:rsidR="00BA5BAC" w:rsidRPr="00FF6B7A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BA5BAC" w:rsidRPr="00FF6B7A">
        <w:rPr>
          <w:rFonts w:ascii="Arial" w:hAnsi="Arial" w:cs="Arial"/>
          <w:sz w:val="24"/>
          <w:szCs w:val="24"/>
        </w:rPr>
        <w:fldChar w:fldCharType="separate"/>
      </w:r>
      <w:r w:rsidR="00320B87" w:rsidRPr="00FF6B7A">
        <w:rPr>
          <w:rFonts w:ascii="Arial" w:hAnsi="Arial" w:cs="Arial"/>
          <w:noProof/>
          <w:sz w:val="24"/>
          <w:szCs w:val="24"/>
        </w:rPr>
        <w:t>1</w:t>
      </w:r>
      <w:r w:rsidR="00BA5BAC" w:rsidRPr="00FF6B7A">
        <w:rPr>
          <w:rFonts w:ascii="Arial" w:hAnsi="Arial" w:cs="Arial"/>
          <w:sz w:val="24"/>
          <w:szCs w:val="24"/>
        </w:rPr>
        <w:fldChar w:fldCharType="end"/>
      </w:r>
      <w:r w:rsidR="00BA5BAC" w:rsidRPr="00FF6B7A">
        <w:rPr>
          <w:rFonts w:ascii="Arial" w:hAnsi="Arial" w:cs="Arial"/>
          <w:sz w:val="24"/>
          <w:szCs w:val="24"/>
        </w:rPr>
        <w:t xml:space="preserve"> of </w:t>
      </w:r>
      <w:r w:rsidR="00BA5BAC" w:rsidRPr="00FF6B7A">
        <w:rPr>
          <w:rFonts w:ascii="Arial" w:hAnsi="Arial" w:cs="Arial"/>
          <w:sz w:val="24"/>
          <w:szCs w:val="24"/>
        </w:rPr>
        <w:fldChar w:fldCharType="begin"/>
      </w:r>
      <w:r w:rsidR="00BA5BAC" w:rsidRPr="00FF6B7A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BA5BAC" w:rsidRPr="00FF6B7A">
        <w:rPr>
          <w:rFonts w:ascii="Arial" w:hAnsi="Arial" w:cs="Arial"/>
          <w:sz w:val="24"/>
          <w:szCs w:val="24"/>
        </w:rPr>
        <w:fldChar w:fldCharType="separate"/>
      </w:r>
      <w:r w:rsidR="00320B87" w:rsidRPr="00FF6B7A">
        <w:rPr>
          <w:rFonts w:ascii="Arial" w:hAnsi="Arial" w:cs="Arial"/>
          <w:noProof/>
          <w:sz w:val="24"/>
          <w:szCs w:val="24"/>
        </w:rPr>
        <w:t>1</w:t>
      </w:r>
      <w:r w:rsidR="00BA5BAC" w:rsidRPr="00FF6B7A">
        <w:rPr>
          <w:rFonts w:ascii="Arial" w:hAnsi="Arial" w:cs="Arial"/>
          <w:sz w:val="24"/>
          <w:szCs w:val="24"/>
        </w:rPr>
        <w:fldChar w:fldCharType="end"/>
      </w:r>
      <w:r w:rsidR="00E818F9" w:rsidRPr="00FF6B7A">
        <w:rPr>
          <w:rFonts w:ascii="Arial" w:hAnsi="Arial" w:cs="Arial"/>
          <w:sz w:val="24"/>
          <w:szCs w:val="24"/>
        </w:rPr>
        <w:tab/>
      </w:r>
      <w:r w:rsidR="00CB121D" w:rsidRPr="00FF6B7A">
        <w:rPr>
          <w:rFonts w:ascii="Arial" w:hAnsi="Arial" w:cs="Arial"/>
          <w:sz w:val="24"/>
          <w:szCs w:val="24"/>
        </w:rPr>
        <w:t>APPR:</w:t>
      </w:r>
      <w:r w:rsidR="0093507A" w:rsidRPr="00FF6B7A">
        <w:rPr>
          <w:rFonts w:ascii="Arial" w:hAnsi="Arial" w:cs="Arial"/>
          <w:sz w:val="24"/>
          <w:szCs w:val="24"/>
        </w:rPr>
        <w:t>DMG</w:t>
      </w:r>
      <w:r w:rsidR="009F4C43" w:rsidRPr="00FF6B7A">
        <w:rPr>
          <w:rFonts w:ascii="Arial" w:hAnsi="Arial" w:cs="Arial"/>
          <w:sz w:val="24"/>
          <w:szCs w:val="24"/>
        </w:rPr>
        <w:t>:</w:t>
      </w:r>
      <w:r w:rsidR="0093507A" w:rsidRPr="00FF6B7A">
        <w:rPr>
          <w:rFonts w:ascii="Arial" w:hAnsi="Arial" w:cs="Arial"/>
          <w:sz w:val="24"/>
          <w:szCs w:val="24"/>
        </w:rPr>
        <w:t>DBP</w:t>
      </w:r>
      <w:r w:rsidR="009F4C43" w:rsidRPr="00FF6B7A">
        <w:rPr>
          <w:rFonts w:ascii="Arial" w:hAnsi="Arial" w:cs="Arial"/>
          <w:sz w:val="24"/>
          <w:szCs w:val="24"/>
        </w:rPr>
        <w:t>:</w:t>
      </w:r>
      <w:r w:rsidR="00E61CEB" w:rsidRPr="00FF6B7A">
        <w:rPr>
          <w:rFonts w:ascii="Arial" w:hAnsi="Arial" w:cs="Arial"/>
          <w:sz w:val="24"/>
          <w:szCs w:val="24"/>
        </w:rPr>
        <w:t>0</w:t>
      </w:r>
      <w:r w:rsidR="00190B80">
        <w:rPr>
          <w:rFonts w:ascii="Arial" w:hAnsi="Arial" w:cs="Arial"/>
          <w:sz w:val="24"/>
          <w:szCs w:val="24"/>
        </w:rPr>
        <w:t>6</w:t>
      </w:r>
      <w:r w:rsidR="00E61CEB" w:rsidRPr="00FF6B7A">
        <w:rPr>
          <w:rFonts w:ascii="Arial" w:hAnsi="Arial" w:cs="Arial"/>
          <w:sz w:val="24"/>
          <w:szCs w:val="24"/>
        </w:rPr>
        <w:t>-</w:t>
      </w:r>
      <w:r w:rsidR="00190B80">
        <w:rPr>
          <w:rFonts w:ascii="Arial" w:hAnsi="Arial" w:cs="Arial"/>
          <w:sz w:val="24"/>
          <w:szCs w:val="24"/>
        </w:rPr>
        <w:t>28</w:t>
      </w:r>
      <w:r w:rsidR="00E61CEB" w:rsidRPr="00FF6B7A">
        <w:rPr>
          <w:rFonts w:ascii="Arial" w:hAnsi="Arial" w:cs="Arial"/>
          <w:sz w:val="24"/>
          <w:szCs w:val="24"/>
        </w:rPr>
        <w:t>-24</w:t>
      </w:r>
    </w:p>
    <w:p w14:paraId="068020B7" w14:textId="77777777" w:rsidR="00CB121D" w:rsidRPr="00FF6B7A" w:rsidRDefault="00CB121D" w:rsidP="00190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73B8AF" w14:textId="69AB6D8B" w:rsidR="00CB121D" w:rsidRPr="00FF6B7A" w:rsidRDefault="00CB121D" w:rsidP="00190B8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FF6B7A">
        <w:rPr>
          <w:rFonts w:ascii="Arial" w:hAnsi="Arial" w:cs="Arial"/>
          <w:b/>
          <w:bCs/>
        </w:rPr>
        <w:t>a.</w:t>
      </w:r>
      <w:r w:rsidR="00E818F9" w:rsidRPr="00FF6B7A">
        <w:rPr>
          <w:rFonts w:ascii="Arial" w:hAnsi="Arial" w:cs="Arial"/>
          <w:b/>
          <w:bCs/>
        </w:rPr>
        <w:tab/>
      </w:r>
      <w:r w:rsidRPr="00FF6B7A">
        <w:rPr>
          <w:rFonts w:ascii="Arial" w:hAnsi="Arial" w:cs="Arial"/>
          <w:b/>
          <w:bCs/>
        </w:rPr>
        <w:t>Description.</w:t>
      </w:r>
      <w:r w:rsidR="00115717" w:rsidRPr="00FF6B7A">
        <w:rPr>
          <w:rFonts w:ascii="Arial" w:hAnsi="Arial" w:cs="Arial"/>
          <w:bCs/>
        </w:rPr>
        <w:t xml:space="preserve">  This work consists of </w:t>
      </w:r>
      <w:r w:rsidR="001C2B07" w:rsidRPr="00FF6B7A">
        <w:rPr>
          <w:rFonts w:ascii="Arial" w:hAnsi="Arial" w:cs="Arial"/>
          <w:bCs/>
        </w:rPr>
        <w:t>r</w:t>
      </w:r>
      <w:r w:rsidR="001C2B07" w:rsidRPr="00FF6B7A">
        <w:rPr>
          <w:rFonts w:ascii="Arial" w:hAnsi="Arial" w:cs="Arial"/>
        </w:rPr>
        <w:t>emov</w:t>
      </w:r>
      <w:r w:rsidR="00BA5BAC" w:rsidRPr="00FF6B7A">
        <w:rPr>
          <w:rFonts w:ascii="Arial" w:hAnsi="Arial" w:cs="Arial"/>
        </w:rPr>
        <w:t>ing</w:t>
      </w:r>
      <w:r w:rsidR="001C2B07" w:rsidRPr="00FF6B7A">
        <w:rPr>
          <w:rFonts w:ascii="Arial" w:hAnsi="Arial" w:cs="Arial"/>
        </w:rPr>
        <w:t xml:space="preserve"> </w:t>
      </w:r>
      <w:r w:rsidR="00115717" w:rsidRPr="00FF6B7A">
        <w:rPr>
          <w:rFonts w:ascii="Arial" w:hAnsi="Arial" w:cs="Arial"/>
        </w:rPr>
        <w:t xml:space="preserve">existing </w:t>
      </w:r>
      <w:r w:rsidR="00AC2BEE" w:rsidRPr="00FF6B7A">
        <w:rPr>
          <w:rFonts w:ascii="Arial" w:hAnsi="Arial" w:cs="Arial"/>
        </w:rPr>
        <w:t xml:space="preserve">HMA </w:t>
      </w:r>
      <w:r w:rsidRPr="00FF6B7A">
        <w:rPr>
          <w:rFonts w:ascii="Arial" w:hAnsi="Arial" w:cs="Arial"/>
        </w:rPr>
        <w:t>pavement</w:t>
      </w:r>
      <w:r w:rsidR="00714F81" w:rsidRPr="00FF6B7A">
        <w:rPr>
          <w:rFonts w:ascii="Arial" w:hAnsi="Arial" w:cs="Arial"/>
        </w:rPr>
        <w:t xml:space="preserve">, </w:t>
      </w:r>
      <w:r w:rsidR="00206F34" w:rsidRPr="00FF6B7A">
        <w:rPr>
          <w:rFonts w:ascii="Arial" w:hAnsi="Arial" w:cs="Arial"/>
        </w:rPr>
        <w:t>reinforced or non-reinforced concrete pavement, brick paver</w:t>
      </w:r>
      <w:r w:rsidR="003272CD" w:rsidRPr="00FF6B7A">
        <w:rPr>
          <w:rFonts w:ascii="Arial" w:hAnsi="Arial" w:cs="Arial"/>
        </w:rPr>
        <w:t>s</w:t>
      </w:r>
      <w:r w:rsidR="00206F34" w:rsidRPr="00FF6B7A">
        <w:rPr>
          <w:rFonts w:ascii="Arial" w:hAnsi="Arial" w:cs="Arial"/>
        </w:rPr>
        <w:t xml:space="preserve">, </w:t>
      </w:r>
      <w:r w:rsidR="00E818F9" w:rsidRPr="00FF6B7A">
        <w:rPr>
          <w:rFonts w:ascii="Arial" w:hAnsi="Arial" w:cs="Arial"/>
        </w:rPr>
        <w:t>curb,</w:t>
      </w:r>
      <w:r w:rsidR="00115717" w:rsidRPr="00FF6B7A">
        <w:rPr>
          <w:rFonts w:ascii="Arial" w:hAnsi="Arial" w:cs="Arial"/>
        </w:rPr>
        <w:t xml:space="preserve"> </w:t>
      </w:r>
      <w:r w:rsidR="003272CD" w:rsidRPr="00FF6B7A">
        <w:rPr>
          <w:rFonts w:ascii="Arial" w:hAnsi="Arial" w:cs="Arial"/>
        </w:rPr>
        <w:t xml:space="preserve">and </w:t>
      </w:r>
      <w:r w:rsidRPr="00FF6B7A">
        <w:rPr>
          <w:rFonts w:ascii="Arial" w:hAnsi="Arial" w:cs="Arial"/>
        </w:rPr>
        <w:t>curb and gutter to the limits shown on the plans</w:t>
      </w:r>
      <w:r w:rsidR="00115717" w:rsidRPr="00FF6B7A">
        <w:rPr>
          <w:rFonts w:ascii="Arial" w:hAnsi="Arial" w:cs="Arial"/>
        </w:rPr>
        <w:t xml:space="preserve"> regardless of the existing material type</w:t>
      </w:r>
      <w:r w:rsidR="003272CD" w:rsidRPr="00FF6B7A">
        <w:rPr>
          <w:rFonts w:ascii="Arial" w:hAnsi="Arial" w:cs="Arial"/>
        </w:rPr>
        <w:t xml:space="preserve"> or</w:t>
      </w:r>
      <w:r w:rsidR="00115717" w:rsidRPr="00FF6B7A">
        <w:rPr>
          <w:rFonts w:ascii="Arial" w:hAnsi="Arial" w:cs="Arial"/>
        </w:rPr>
        <w:t xml:space="preserve"> number of layers </w:t>
      </w:r>
      <w:r w:rsidR="003272CD" w:rsidRPr="00FF6B7A">
        <w:rPr>
          <w:rFonts w:ascii="Arial" w:hAnsi="Arial" w:cs="Arial"/>
        </w:rPr>
        <w:t>and</w:t>
      </w:r>
      <w:r w:rsidR="00115717" w:rsidRPr="00FF6B7A">
        <w:rPr>
          <w:rFonts w:ascii="Arial" w:hAnsi="Arial" w:cs="Arial"/>
        </w:rPr>
        <w:t xml:space="preserve"> thickness of individual layers.</w:t>
      </w:r>
    </w:p>
    <w:p w14:paraId="7E811838" w14:textId="77777777" w:rsidR="00F4050B" w:rsidRPr="00FF6B7A" w:rsidRDefault="00F4050B" w:rsidP="00190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8B05EB" w14:textId="611E676C" w:rsidR="00CB121D" w:rsidRPr="00FF6B7A" w:rsidRDefault="00CB121D" w:rsidP="00190B8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FF6B7A">
        <w:rPr>
          <w:rFonts w:ascii="Arial" w:hAnsi="Arial" w:cs="Arial"/>
          <w:b/>
          <w:bCs/>
        </w:rPr>
        <w:t>b.</w:t>
      </w:r>
      <w:r w:rsidR="00E818F9" w:rsidRPr="00FF6B7A">
        <w:rPr>
          <w:rFonts w:ascii="Arial" w:hAnsi="Arial" w:cs="Arial"/>
          <w:b/>
          <w:bCs/>
        </w:rPr>
        <w:tab/>
      </w:r>
      <w:r w:rsidRPr="00FF6B7A">
        <w:rPr>
          <w:rFonts w:ascii="Arial" w:hAnsi="Arial" w:cs="Arial"/>
          <w:b/>
          <w:bCs/>
        </w:rPr>
        <w:t>Materials.</w:t>
      </w:r>
      <w:r w:rsidRPr="00FF6B7A">
        <w:rPr>
          <w:rFonts w:ascii="Arial" w:hAnsi="Arial" w:cs="Arial"/>
          <w:bCs/>
        </w:rPr>
        <w:t xml:space="preserve"> </w:t>
      </w:r>
      <w:r w:rsidR="00E818F9" w:rsidRPr="00FF6B7A">
        <w:rPr>
          <w:rFonts w:ascii="Arial" w:hAnsi="Arial" w:cs="Arial"/>
        </w:rPr>
        <w:t xml:space="preserve"> </w:t>
      </w:r>
      <w:r w:rsidR="00BA5BAC" w:rsidRPr="00FF6B7A">
        <w:rPr>
          <w:rFonts w:ascii="Arial" w:hAnsi="Arial" w:cs="Arial"/>
        </w:rPr>
        <w:t xml:space="preserve">Furnish </w:t>
      </w:r>
      <w:r w:rsidR="001C2B07" w:rsidRPr="00FF6B7A">
        <w:rPr>
          <w:rFonts w:ascii="Arial" w:hAnsi="Arial" w:cs="Arial"/>
        </w:rPr>
        <w:t xml:space="preserve">materials in accordance with </w:t>
      </w:r>
      <w:r w:rsidR="00F4050B" w:rsidRPr="00FF6B7A">
        <w:rPr>
          <w:rFonts w:ascii="Arial" w:hAnsi="Arial" w:cs="Arial"/>
        </w:rPr>
        <w:t>subsection 204.02 of the Standard Specifications for Construction.</w:t>
      </w:r>
    </w:p>
    <w:p w14:paraId="256EDFAA" w14:textId="77777777" w:rsidR="00CB121D" w:rsidRPr="00FF6B7A" w:rsidRDefault="00CB121D" w:rsidP="00190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8747B0" w14:textId="3C8AAA80" w:rsidR="00CB121D" w:rsidRPr="00FF6B7A" w:rsidRDefault="00CB121D" w:rsidP="00190B8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FF6B7A">
        <w:rPr>
          <w:rFonts w:ascii="Arial" w:hAnsi="Arial" w:cs="Arial"/>
          <w:b/>
          <w:bCs/>
        </w:rPr>
        <w:t>c.</w:t>
      </w:r>
      <w:r w:rsidR="00E818F9" w:rsidRPr="00FF6B7A">
        <w:rPr>
          <w:rFonts w:ascii="Arial" w:hAnsi="Arial" w:cs="Arial"/>
          <w:b/>
          <w:bCs/>
        </w:rPr>
        <w:tab/>
      </w:r>
      <w:r w:rsidRPr="00FF6B7A">
        <w:rPr>
          <w:rFonts w:ascii="Arial" w:hAnsi="Arial" w:cs="Arial"/>
          <w:b/>
          <w:bCs/>
        </w:rPr>
        <w:t>Construction.</w:t>
      </w:r>
      <w:r w:rsidRPr="00FF6B7A">
        <w:rPr>
          <w:rFonts w:ascii="Arial" w:hAnsi="Arial" w:cs="Arial"/>
          <w:bCs/>
        </w:rPr>
        <w:t xml:space="preserve"> </w:t>
      </w:r>
      <w:r w:rsidR="00E818F9" w:rsidRPr="00FF6B7A">
        <w:rPr>
          <w:rFonts w:ascii="Arial" w:hAnsi="Arial" w:cs="Arial"/>
        </w:rPr>
        <w:t xml:space="preserve"> </w:t>
      </w:r>
      <w:r w:rsidR="00F4050B" w:rsidRPr="00FF6B7A">
        <w:rPr>
          <w:rFonts w:ascii="Arial" w:hAnsi="Arial" w:cs="Arial"/>
        </w:rPr>
        <w:t xml:space="preserve">Remove </w:t>
      </w:r>
      <w:r w:rsidR="00115717" w:rsidRPr="00FF6B7A">
        <w:rPr>
          <w:rFonts w:ascii="Arial" w:hAnsi="Arial" w:cs="Arial"/>
        </w:rPr>
        <w:t xml:space="preserve">and dispose of </w:t>
      </w:r>
      <w:r w:rsidR="00F4050B" w:rsidRPr="00FF6B7A">
        <w:rPr>
          <w:rFonts w:ascii="Arial" w:hAnsi="Arial" w:cs="Arial"/>
        </w:rPr>
        <w:t xml:space="preserve">existing </w:t>
      </w:r>
      <w:r w:rsidR="00EF6543" w:rsidRPr="00FF6B7A">
        <w:rPr>
          <w:rFonts w:ascii="Arial" w:hAnsi="Arial" w:cs="Arial"/>
        </w:rPr>
        <w:t xml:space="preserve">HMA </w:t>
      </w:r>
      <w:r w:rsidR="00F4050B" w:rsidRPr="00FF6B7A">
        <w:rPr>
          <w:rFonts w:ascii="Arial" w:hAnsi="Arial" w:cs="Arial"/>
        </w:rPr>
        <w:t xml:space="preserve">pavement, </w:t>
      </w:r>
      <w:r w:rsidR="00206F34" w:rsidRPr="00FF6B7A">
        <w:rPr>
          <w:rFonts w:ascii="Arial" w:hAnsi="Arial" w:cs="Arial"/>
        </w:rPr>
        <w:t xml:space="preserve">reinforced or non-reinforced concrete pavement, </w:t>
      </w:r>
      <w:r w:rsidR="00F4050B" w:rsidRPr="00FF6B7A">
        <w:rPr>
          <w:rFonts w:ascii="Arial" w:hAnsi="Arial" w:cs="Arial"/>
        </w:rPr>
        <w:t>curb</w:t>
      </w:r>
      <w:r w:rsidR="004974B1" w:rsidRPr="00FF6B7A">
        <w:rPr>
          <w:rFonts w:ascii="Arial" w:hAnsi="Arial" w:cs="Arial"/>
        </w:rPr>
        <w:t>,</w:t>
      </w:r>
      <w:r w:rsidR="00F4050B" w:rsidRPr="00FF6B7A">
        <w:rPr>
          <w:rFonts w:ascii="Arial" w:hAnsi="Arial" w:cs="Arial"/>
        </w:rPr>
        <w:t xml:space="preserve"> curb and gutter</w:t>
      </w:r>
      <w:r w:rsidR="008C4723" w:rsidRPr="00FF6B7A">
        <w:rPr>
          <w:rFonts w:ascii="Arial" w:hAnsi="Arial" w:cs="Arial"/>
        </w:rPr>
        <w:t>, and brick pavers</w:t>
      </w:r>
      <w:r w:rsidR="00F4050B" w:rsidRPr="00FF6B7A">
        <w:rPr>
          <w:rFonts w:ascii="Arial" w:hAnsi="Arial" w:cs="Arial"/>
        </w:rPr>
        <w:t xml:space="preserve"> </w:t>
      </w:r>
      <w:r w:rsidR="004974B1" w:rsidRPr="00FF6B7A">
        <w:rPr>
          <w:rFonts w:ascii="Arial" w:hAnsi="Arial" w:cs="Arial"/>
        </w:rPr>
        <w:t>in accordance with</w:t>
      </w:r>
      <w:r w:rsidR="00F4050B" w:rsidRPr="00FF6B7A">
        <w:rPr>
          <w:rFonts w:ascii="Arial" w:hAnsi="Arial" w:cs="Arial"/>
        </w:rPr>
        <w:t xml:space="preserve"> subsection 204.03 of the Standard Specifications for Construction.</w:t>
      </w:r>
      <w:r w:rsidR="00206F34" w:rsidRPr="00FF6B7A">
        <w:rPr>
          <w:rFonts w:ascii="Arial" w:hAnsi="Arial" w:cs="Arial"/>
        </w:rPr>
        <w:t xml:space="preserve"> </w:t>
      </w:r>
      <w:r w:rsidR="003272CD" w:rsidRPr="00FF6B7A">
        <w:rPr>
          <w:rFonts w:ascii="Arial" w:hAnsi="Arial" w:cs="Arial"/>
        </w:rPr>
        <w:t xml:space="preserve"> </w:t>
      </w:r>
      <w:r w:rsidR="00206F34" w:rsidRPr="00FF6B7A">
        <w:rPr>
          <w:rFonts w:ascii="Arial" w:hAnsi="Arial" w:cs="Arial"/>
        </w:rPr>
        <w:t xml:space="preserve">Take care not to chip, break, or otherwise damage existing brick pavers during removal. </w:t>
      </w:r>
      <w:r w:rsidR="003272CD" w:rsidRPr="00FF6B7A">
        <w:rPr>
          <w:rFonts w:ascii="Arial" w:hAnsi="Arial" w:cs="Arial"/>
        </w:rPr>
        <w:t xml:space="preserve"> </w:t>
      </w:r>
      <w:r w:rsidR="00206F34" w:rsidRPr="00FF6B7A">
        <w:rPr>
          <w:rFonts w:ascii="Arial" w:hAnsi="Arial" w:cs="Arial"/>
        </w:rPr>
        <w:t xml:space="preserve">Salvage pavers for reuse on site in accordance with the plans as directed by the Engineer. </w:t>
      </w:r>
      <w:r w:rsidR="003272CD" w:rsidRPr="00FF6B7A">
        <w:rPr>
          <w:rFonts w:ascii="Arial" w:hAnsi="Arial" w:cs="Arial"/>
        </w:rPr>
        <w:t xml:space="preserve"> </w:t>
      </w:r>
      <w:r w:rsidR="00206F34" w:rsidRPr="00FF6B7A">
        <w:rPr>
          <w:rFonts w:ascii="Arial" w:hAnsi="Arial" w:cs="Arial"/>
        </w:rPr>
        <w:t>Ensure pavers that are determined by the Engineer to have been damaged during removal or excess pavers are properly disposed of upon completion of salvaging.</w:t>
      </w:r>
    </w:p>
    <w:p w14:paraId="45D5F6FD" w14:textId="77777777" w:rsidR="00CB121D" w:rsidRPr="00FF6B7A" w:rsidRDefault="00CB121D" w:rsidP="00190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712FC3" w14:textId="77777777" w:rsidR="00CB121D" w:rsidRPr="00FF6B7A" w:rsidRDefault="00CB121D" w:rsidP="00190B8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FF6B7A">
        <w:rPr>
          <w:rFonts w:ascii="Arial" w:hAnsi="Arial" w:cs="Arial"/>
          <w:b/>
          <w:bCs/>
        </w:rPr>
        <w:t>d.</w:t>
      </w:r>
      <w:r w:rsidR="00E818F9" w:rsidRPr="00FF6B7A">
        <w:rPr>
          <w:rFonts w:ascii="Arial" w:hAnsi="Arial" w:cs="Arial"/>
          <w:b/>
          <w:bCs/>
        </w:rPr>
        <w:tab/>
      </w:r>
      <w:r w:rsidRPr="00FF6B7A">
        <w:rPr>
          <w:rFonts w:ascii="Arial" w:hAnsi="Arial" w:cs="Arial"/>
          <w:b/>
          <w:bCs/>
        </w:rPr>
        <w:t>Measurement and Payment.</w:t>
      </w:r>
      <w:r w:rsidRPr="00FF6B7A">
        <w:rPr>
          <w:rFonts w:ascii="Arial" w:hAnsi="Arial" w:cs="Arial"/>
          <w:bCs/>
        </w:rPr>
        <w:t xml:space="preserve"> </w:t>
      </w:r>
      <w:r w:rsidR="00E818F9" w:rsidRPr="00FF6B7A">
        <w:rPr>
          <w:rFonts w:ascii="Arial" w:hAnsi="Arial" w:cs="Arial"/>
        </w:rPr>
        <w:t xml:space="preserve"> </w:t>
      </w:r>
      <w:r w:rsidR="00827BE5" w:rsidRPr="00FF6B7A">
        <w:rPr>
          <w:rFonts w:ascii="Arial" w:hAnsi="Arial" w:cs="Arial"/>
        </w:rPr>
        <w:t xml:space="preserve">The completed work, as described, will be </w:t>
      </w:r>
      <w:proofErr w:type="gramStart"/>
      <w:r w:rsidR="00827BE5" w:rsidRPr="00FF6B7A">
        <w:rPr>
          <w:rFonts w:ascii="Arial" w:hAnsi="Arial" w:cs="Arial"/>
        </w:rPr>
        <w:t>measured</w:t>
      </w:r>
      <w:proofErr w:type="gramEnd"/>
      <w:r w:rsidR="00827BE5" w:rsidRPr="00FF6B7A">
        <w:rPr>
          <w:rFonts w:ascii="Arial" w:hAnsi="Arial" w:cs="Arial"/>
        </w:rPr>
        <w:t xml:space="preserve"> and paid for at the contract unit price using the following pay item:</w:t>
      </w:r>
    </w:p>
    <w:p w14:paraId="5D421C3D" w14:textId="77777777" w:rsidR="00CB121D" w:rsidRPr="00FF6B7A" w:rsidRDefault="00CB121D" w:rsidP="00190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42262D" w14:textId="77777777" w:rsidR="00CB121D" w:rsidRPr="00FF6B7A" w:rsidRDefault="00CB121D" w:rsidP="00190B80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FF6B7A">
        <w:rPr>
          <w:rFonts w:ascii="Arial" w:hAnsi="Arial" w:cs="Arial"/>
          <w:b/>
          <w:bCs/>
        </w:rPr>
        <w:t>Pay</w:t>
      </w:r>
      <w:r w:rsidRPr="00FF6B7A">
        <w:rPr>
          <w:rFonts w:ascii="Arial" w:hAnsi="Arial" w:cs="Arial"/>
          <w:b/>
          <w:bCs/>
          <w:spacing w:val="-7"/>
        </w:rPr>
        <w:t xml:space="preserve"> </w:t>
      </w:r>
      <w:r w:rsidRPr="00FF6B7A">
        <w:rPr>
          <w:rFonts w:ascii="Arial" w:hAnsi="Arial" w:cs="Arial"/>
          <w:b/>
          <w:bCs/>
        </w:rPr>
        <w:t>Item</w:t>
      </w:r>
      <w:r w:rsidR="00E818F9" w:rsidRPr="00FF6B7A">
        <w:rPr>
          <w:rFonts w:ascii="Arial" w:hAnsi="Arial" w:cs="Arial"/>
          <w:b/>
          <w:bCs/>
        </w:rPr>
        <w:tab/>
        <w:t>P</w:t>
      </w:r>
      <w:r w:rsidRPr="00FF6B7A">
        <w:rPr>
          <w:rFonts w:ascii="Arial" w:hAnsi="Arial" w:cs="Arial"/>
          <w:b/>
          <w:bCs/>
        </w:rPr>
        <w:t>ay</w:t>
      </w:r>
      <w:r w:rsidRPr="00FF6B7A">
        <w:rPr>
          <w:rFonts w:ascii="Arial" w:hAnsi="Arial" w:cs="Arial"/>
          <w:b/>
          <w:bCs/>
          <w:spacing w:val="-6"/>
        </w:rPr>
        <w:t xml:space="preserve"> </w:t>
      </w:r>
      <w:r w:rsidRPr="00FF6B7A">
        <w:rPr>
          <w:rFonts w:ascii="Arial" w:hAnsi="Arial" w:cs="Arial"/>
          <w:b/>
          <w:bCs/>
        </w:rPr>
        <w:t>Unit</w:t>
      </w:r>
    </w:p>
    <w:p w14:paraId="20BF7A45" w14:textId="77777777" w:rsidR="00CB121D" w:rsidRPr="00FF6B7A" w:rsidRDefault="00CB121D" w:rsidP="00190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C26E73" w14:textId="77777777" w:rsidR="00CB121D" w:rsidRPr="00FF6B7A" w:rsidRDefault="00CB121D" w:rsidP="00190B80">
      <w:pPr>
        <w:widowControl w:val="0"/>
        <w:tabs>
          <w:tab w:val="right" w:leader="do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FF6B7A">
        <w:rPr>
          <w:rFonts w:ascii="Arial" w:hAnsi="Arial" w:cs="Arial"/>
        </w:rPr>
        <w:t>Pavt,</w:t>
      </w:r>
      <w:r w:rsidRPr="00FF6B7A">
        <w:rPr>
          <w:rFonts w:ascii="Arial" w:hAnsi="Arial" w:cs="Arial"/>
          <w:spacing w:val="-5"/>
        </w:rPr>
        <w:t xml:space="preserve"> </w:t>
      </w:r>
      <w:r w:rsidRPr="00FF6B7A">
        <w:rPr>
          <w:rFonts w:ascii="Arial" w:hAnsi="Arial" w:cs="Arial"/>
        </w:rPr>
        <w:t>Rem,</w:t>
      </w:r>
      <w:r w:rsidRPr="00FF6B7A">
        <w:rPr>
          <w:rFonts w:ascii="Arial" w:hAnsi="Arial" w:cs="Arial"/>
          <w:spacing w:val="-5"/>
        </w:rPr>
        <w:t xml:space="preserve"> </w:t>
      </w:r>
      <w:r w:rsidRPr="00FF6B7A">
        <w:rPr>
          <w:rFonts w:ascii="Arial" w:hAnsi="Arial" w:cs="Arial"/>
        </w:rPr>
        <w:t>Modified</w:t>
      </w:r>
      <w:r w:rsidR="00E818F9" w:rsidRPr="00FF6B7A">
        <w:rPr>
          <w:rFonts w:ascii="Arial" w:hAnsi="Arial" w:cs="Arial"/>
        </w:rPr>
        <w:tab/>
      </w:r>
      <w:r w:rsidRPr="00FF6B7A">
        <w:rPr>
          <w:rFonts w:ascii="Arial" w:hAnsi="Arial" w:cs="Arial"/>
        </w:rPr>
        <w:t>Square</w:t>
      </w:r>
      <w:r w:rsidRPr="00FF6B7A">
        <w:rPr>
          <w:rFonts w:ascii="Arial" w:hAnsi="Arial" w:cs="Arial"/>
          <w:spacing w:val="-7"/>
        </w:rPr>
        <w:t xml:space="preserve"> </w:t>
      </w:r>
      <w:r w:rsidRPr="00FF6B7A">
        <w:rPr>
          <w:rFonts w:ascii="Arial" w:hAnsi="Arial" w:cs="Arial"/>
        </w:rPr>
        <w:t>Yard</w:t>
      </w:r>
    </w:p>
    <w:p w14:paraId="7A141341" w14:textId="77777777" w:rsidR="00CB121D" w:rsidRPr="00FF6B7A" w:rsidRDefault="00CB121D" w:rsidP="00190B80">
      <w:pPr>
        <w:pStyle w:val="NoSpacing"/>
        <w:widowControl w:val="0"/>
        <w:jc w:val="both"/>
        <w:rPr>
          <w:rFonts w:ascii="Arial" w:hAnsi="Arial" w:cs="Arial"/>
        </w:rPr>
      </w:pPr>
    </w:p>
    <w:p w14:paraId="6F33B0F4" w14:textId="3C7ABA08" w:rsidR="00A73FDB" w:rsidRPr="00FF6B7A" w:rsidRDefault="00A73FDB" w:rsidP="00190B80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FF6B7A">
        <w:rPr>
          <w:rFonts w:ascii="Arial" w:hAnsi="Arial" w:cs="Arial"/>
          <w:b/>
        </w:rPr>
        <w:t xml:space="preserve">Pavt, Rem, </w:t>
      </w:r>
      <w:proofErr w:type="gramStart"/>
      <w:r w:rsidRPr="00FF6B7A">
        <w:rPr>
          <w:rFonts w:ascii="Arial" w:hAnsi="Arial" w:cs="Arial"/>
          <w:b/>
        </w:rPr>
        <w:t>Modified</w:t>
      </w:r>
      <w:proofErr w:type="gramEnd"/>
      <w:r w:rsidRPr="00FF6B7A">
        <w:rPr>
          <w:rFonts w:ascii="Arial" w:hAnsi="Arial" w:cs="Arial"/>
        </w:rPr>
        <w:t xml:space="preserve"> </w:t>
      </w:r>
      <w:r w:rsidR="001C2B07" w:rsidRPr="00FF6B7A">
        <w:rPr>
          <w:rFonts w:ascii="Arial" w:hAnsi="Arial" w:cs="Arial"/>
        </w:rPr>
        <w:t>will be measured and paid for once for all a</w:t>
      </w:r>
      <w:r w:rsidR="00F4050B" w:rsidRPr="00FF6B7A">
        <w:rPr>
          <w:rFonts w:ascii="Arial" w:hAnsi="Arial" w:cs="Arial"/>
        </w:rPr>
        <w:t>rea</w:t>
      </w:r>
      <w:r w:rsidR="00115717" w:rsidRPr="00FF6B7A">
        <w:rPr>
          <w:rFonts w:ascii="Arial" w:hAnsi="Arial" w:cs="Arial"/>
        </w:rPr>
        <w:t>s</w:t>
      </w:r>
      <w:r w:rsidR="00F4050B" w:rsidRPr="00FF6B7A">
        <w:rPr>
          <w:rFonts w:ascii="Arial" w:hAnsi="Arial" w:cs="Arial"/>
        </w:rPr>
        <w:t xml:space="preserve"> </w:t>
      </w:r>
      <w:r w:rsidR="0084016B" w:rsidRPr="00FF6B7A">
        <w:rPr>
          <w:rFonts w:ascii="Arial" w:hAnsi="Arial" w:cs="Arial"/>
        </w:rPr>
        <w:t>identified for</w:t>
      </w:r>
      <w:r w:rsidR="001C2B07" w:rsidRPr="00FF6B7A">
        <w:rPr>
          <w:rFonts w:ascii="Arial" w:hAnsi="Arial" w:cs="Arial"/>
        </w:rPr>
        <w:t xml:space="preserve"> removal</w:t>
      </w:r>
      <w:r w:rsidR="00A914A5" w:rsidRPr="00FF6B7A">
        <w:rPr>
          <w:rFonts w:ascii="Arial" w:hAnsi="Arial" w:cs="Arial"/>
        </w:rPr>
        <w:t xml:space="preserve">, </w:t>
      </w:r>
      <w:r w:rsidR="00115717" w:rsidRPr="00FF6B7A">
        <w:rPr>
          <w:rFonts w:ascii="Arial" w:hAnsi="Arial" w:cs="Arial"/>
        </w:rPr>
        <w:t>regardless of the existing material type, number of layers or thickness of individual layers.</w:t>
      </w:r>
      <w:r w:rsidR="00206F34" w:rsidRPr="00FF6B7A">
        <w:rPr>
          <w:rFonts w:ascii="Arial" w:hAnsi="Arial" w:cs="Arial"/>
        </w:rPr>
        <w:t xml:space="preserve"> </w:t>
      </w:r>
      <w:r w:rsidR="003272CD" w:rsidRPr="00FF6B7A">
        <w:rPr>
          <w:rFonts w:ascii="Arial" w:hAnsi="Arial" w:cs="Arial"/>
        </w:rPr>
        <w:t xml:space="preserve"> </w:t>
      </w:r>
      <w:r w:rsidR="00206F34" w:rsidRPr="00FF6B7A">
        <w:rPr>
          <w:rFonts w:ascii="Arial" w:hAnsi="Arial" w:cs="Arial"/>
        </w:rPr>
        <w:t xml:space="preserve">Track </w:t>
      </w:r>
      <w:r w:rsidR="003272CD" w:rsidRPr="00FF6B7A">
        <w:rPr>
          <w:rFonts w:ascii="Arial" w:hAnsi="Arial" w:cs="Arial"/>
        </w:rPr>
        <w:t>r</w:t>
      </w:r>
      <w:r w:rsidR="00206F34" w:rsidRPr="00FF6B7A">
        <w:rPr>
          <w:rFonts w:ascii="Arial" w:hAnsi="Arial" w:cs="Arial"/>
        </w:rPr>
        <w:t>em</w:t>
      </w:r>
      <w:r w:rsidR="003272CD" w:rsidRPr="00FF6B7A">
        <w:rPr>
          <w:rFonts w:ascii="Arial" w:hAnsi="Arial" w:cs="Arial"/>
        </w:rPr>
        <w:t>oval</w:t>
      </w:r>
      <w:r w:rsidR="00206F34" w:rsidRPr="00FF6B7A">
        <w:rPr>
          <w:rFonts w:ascii="Arial" w:hAnsi="Arial" w:cs="Arial"/>
        </w:rPr>
        <w:t xml:space="preserve"> will be paid for separately. </w:t>
      </w:r>
      <w:r w:rsidR="003272CD" w:rsidRPr="00FF6B7A">
        <w:rPr>
          <w:rFonts w:ascii="Arial" w:hAnsi="Arial" w:cs="Arial"/>
        </w:rPr>
        <w:t xml:space="preserve"> </w:t>
      </w:r>
      <w:r w:rsidR="00206F34" w:rsidRPr="00FF6B7A">
        <w:rPr>
          <w:rFonts w:ascii="Arial" w:hAnsi="Arial" w:cs="Arial"/>
        </w:rPr>
        <w:t>Salvaging brick pavers will be paid for separately.</w:t>
      </w:r>
    </w:p>
    <w:sectPr w:rsidR="00A73FDB" w:rsidRPr="00FF6B7A" w:rsidSect="004710A8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D162" w14:textId="77777777" w:rsidR="002D1C7A" w:rsidRDefault="002D1C7A" w:rsidP="009F4C43">
      <w:pPr>
        <w:spacing w:after="0" w:line="240" w:lineRule="auto"/>
      </w:pPr>
      <w:r>
        <w:separator/>
      </w:r>
    </w:p>
  </w:endnote>
  <w:endnote w:type="continuationSeparator" w:id="0">
    <w:p w14:paraId="5FBA80B8" w14:textId="77777777" w:rsidR="002D1C7A" w:rsidRDefault="002D1C7A" w:rsidP="009F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961F" w14:textId="77777777" w:rsidR="002D1C7A" w:rsidRDefault="002D1C7A" w:rsidP="009F4C43">
      <w:pPr>
        <w:spacing w:after="0" w:line="240" w:lineRule="auto"/>
      </w:pPr>
      <w:r>
        <w:separator/>
      </w:r>
    </w:p>
  </w:footnote>
  <w:footnote w:type="continuationSeparator" w:id="0">
    <w:p w14:paraId="6561132F" w14:textId="77777777" w:rsidR="002D1C7A" w:rsidRDefault="002D1C7A" w:rsidP="009F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B953" w14:textId="3EF08B95" w:rsidR="009F4C43" w:rsidRPr="001C2B07" w:rsidRDefault="00133193" w:rsidP="001C2B07">
    <w:pPr>
      <w:pStyle w:val="Header"/>
      <w:tabs>
        <w:tab w:val="clear" w:pos="4680"/>
        <w:tab w:val="clear" w:pos="9360"/>
      </w:tabs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</w:t>
    </w:r>
    <w:r w:rsidR="00285DE8">
      <w:rPr>
        <w:rFonts w:ascii="Arial" w:hAnsi="Arial" w:cs="Arial"/>
        <w:sz w:val="24"/>
        <w:szCs w:val="24"/>
      </w:rPr>
      <w:t>RD</w:t>
    </w:r>
    <w:r w:rsidRPr="0093507A">
      <w:rPr>
        <w:rFonts w:ascii="Arial" w:hAnsi="Arial" w:cs="Arial"/>
        <w:sz w:val="24"/>
        <w:szCs w:val="24"/>
      </w:rPr>
      <w:t>204</w:t>
    </w:r>
    <w:r w:rsidR="009F4C43" w:rsidRPr="0093507A">
      <w:rPr>
        <w:rFonts w:ascii="Arial" w:hAnsi="Arial" w:cs="Arial"/>
        <w:sz w:val="24"/>
        <w:szCs w:val="24"/>
      </w:rPr>
      <w:t>()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FB3C" w14:textId="3955A747" w:rsidR="00285DE8" w:rsidRPr="00BA5BAC" w:rsidRDefault="00BA5BAC" w:rsidP="00190B80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20RD204(</w:t>
    </w:r>
    <w:r w:rsidR="00190B80">
      <w:rPr>
        <w:rFonts w:ascii="Arial" w:hAnsi="Arial" w:cs="Arial"/>
        <w:sz w:val="24"/>
        <w:szCs w:val="24"/>
      </w:rPr>
      <w:t>D765</w:t>
    </w:r>
    <w:r>
      <w:rPr>
        <w:rFonts w:ascii="Arial" w:hAnsi="Arial"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1D"/>
    <w:rsid w:val="00115717"/>
    <w:rsid w:val="00133193"/>
    <w:rsid w:val="00190B80"/>
    <w:rsid w:val="001C2B07"/>
    <w:rsid w:val="00206F34"/>
    <w:rsid w:val="00285DE8"/>
    <w:rsid w:val="002D1C7A"/>
    <w:rsid w:val="00320B87"/>
    <w:rsid w:val="003272CD"/>
    <w:rsid w:val="003765C1"/>
    <w:rsid w:val="003B10DF"/>
    <w:rsid w:val="004710A8"/>
    <w:rsid w:val="004974B1"/>
    <w:rsid w:val="004E7948"/>
    <w:rsid w:val="00574E06"/>
    <w:rsid w:val="005B592A"/>
    <w:rsid w:val="006177EA"/>
    <w:rsid w:val="00694CAA"/>
    <w:rsid w:val="006C0984"/>
    <w:rsid w:val="00714F81"/>
    <w:rsid w:val="0074202C"/>
    <w:rsid w:val="007A5A8D"/>
    <w:rsid w:val="00827BE5"/>
    <w:rsid w:val="0083791F"/>
    <w:rsid w:val="0084016B"/>
    <w:rsid w:val="008721EA"/>
    <w:rsid w:val="008903C5"/>
    <w:rsid w:val="008C39AD"/>
    <w:rsid w:val="008C4723"/>
    <w:rsid w:val="0093507A"/>
    <w:rsid w:val="009940CC"/>
    <w:rsid w:val="009F4C43"/>
    <w:rsid w:val="009F6565"/>
    <w:rsid w:val="00A542E2"/>
    <w:rsid w:val="00A73FDB"/>
    <w:rsid w:val="00A914A5"/>
    <w:rsid w:val="00AC2BEE"/>
    <w:rsid w:val="00B4060A"/>
    <w:rsid w:val="00BA5BAC"/>
    <w:rsid w:val="00C34D2B"/>
    <w:rsid w:val="00C47C05"/>
    <w:rsid w:val="00CB121D"/>
    <w:rsid w:val="00CB645C"/>
    <w:rsid w:val="00CF2B4A"/>
    <w:rsid w:val="00CF44B3"/>
    <w:rsid w:val="00D00734"/>
    <w:rsid w:val="00D1727A"/>
    <w:rsid w:val="00D3334F"/>
    <w:rsid w:val="00DD2B60"/>
    <w:rsid w:val="00E549EC"/>
    <w:rsid w:val="00E61CEB"/>
    <w:rsid w:val="00E818F9"/>
    <w:rsid w:val="00EC45AF"/>
    <w:rsid w:val="00EF6543"/>
    <w:rsid w:val="00F1474B"/>
    <w:rsid w:val="00F4050B"/>
    <w:rsid w:val="00F6586E"/>
    <w:rsid w:val="00FA792C"/>
    <w:rsid w:val="00FB0E66"/>
    <w:rsid w:val="00FB227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764A3"/>
  <w15:chartTrackingRefBased/>
  <w15:docId w15:val="{8B4E9B17-3298-4E65-96DA-AC18710D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3F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7BE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4C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4C4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4C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4C43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7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7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7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7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77EA"/>
    <w:rPr>
      <w:b/>
      <w:bCs/>
    </w:rPr>
  </w:style>
  <w:style w:type="paragraph" w:styleId="Revision">
    <w:name w:val="Revision"/>
    <w:hidden/>
    <w:uiPriority w:val="99"/>
    <w:semiHidden/>
    <w:rsid w:val="00206F3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1447-48E2-4699-A68F-3257CF5E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ErbenW</dc:creator>
  <cp:keywords/>
  <dc:description/>
  <cp:lastModifiedBy>Burgess, Micah (MDOT)</cp:lastModifiedBy>
  <cp:revision>14</cp:revision>
  <cp:lastPrinted>2021-06-29T15:02:00Z</cp:lastPrinted>
  <dcterms:created xsi:type="dcterms:W3CDTF">2021-06-29T15:18:00Z</dcterms:created>
  <dcterms:modified xsi:type="dcterms:W3CDTF">2024-06-28T19:16:00Z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2021-06-10T21:34:18Z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4eca7b52-ca0b-4cb8-921e-1d1ed6ad12b0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