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C1B0" w14:textId="77777777" w:rsidR="00595C9D" w:rsidRPr="00EB591A" w:rsidRDefault="00864A85" w:rsidP="00EB591A">
      <w:pPr>
        <w:widowControl w:val="0"/>
        <w:jc w:val="center"/>
        <w:rPr>
          <w:sz w:val="24"/>
          <w:szCs w:val="24"/>
        </w:rPr>
      </w:pPr>
      <w:r w:rsidRPr="00EB591A">
        <w:rPr>
          <w:sz w:val="24"/>
          <w:szCs w:val="24"/>
        </w:rPr>
        <w:t>MICHIGAN</w:t>
      </w:r>
    </w:p>
    <w:p w14:paraId="0B0F7D25" w14:textId="77777777" w:rsidR="00864A85" w:rsidRPr="00EB591A" w:rsidRDefault="00864A85" w:rsidP="00EB591A">
      <w:pPr>
        <w:widowControl w:val="0"/>
        <w:jc w:val="center"/>
        <w:rPr>
          <w:sz w:val="24"/>
          <w:szCs w:val="24"/>
        </w:rPr>
      </w:pPr>
      <w:r w:rsidRPr="00EB591A">
        <w:rPr>
          <w:sz w:val="24"/>
          <w:szCs w:val="24"/>
        </w:rPr>
        <w:t>DEPARTMENT OF TRANSPORTATION</w:t>
      </w:r>
    </w:p>
    <w:p w14:paraId="6C409FD3" w14:textId="77777777" w:rsidR="00864A85" w:rsidRPr="00EB591A" w:rsidRDefault="00864A85" w:rsidP="00EB591A">
      <w:pPr>
        <w:widowControl w:val="0"/>
        <w:jc w:val="center"/>
        <w:rPr>
          <w:sz w:val="24"/>
          <w:szCs w:val="24"/>
        </w:rPr>
      </w:pPr>
    </w:p>
    <w:p w14:paraId="06404204" w14:textId="77777777" w:rsidR="00864A85" w:rsidRPr="00EB591A" w:rsidRDefault="00864A85" w:rsidP="00EB591A">
      <w:pPr>
        <w:widowControl w:val="0"/>
        <w:jc w:val="center"/>
        <w:rPr>
          <w:sz w:val="24"/>
          <w:szCs w:val="24"/>
        </w:rPr>
      </w:pPr>
      <w:r w:rsidRPr="00EB591A">
        <w:rPr>
          <w:sz w:val="24"/>
          <w:szCs w:val="24"/>
        </w:rPr>
        <w:t>SPECIAL PROVISION</w:t>
      </w:r>
    </w:p>
    <w:p w14:paraId="6A313757" w14:textId="77777777" w:rsidR="00864A85" w:rsidRPr="00EB591A" w:rsidRDefault="00864A85" w:rsidP="00EB591A">
      <w:pPr>
        <w:widowControl w:val="0"/>
        <w:jc w:val="center"/>
        <w:rPr>
          <w:sz w:val="24"/>
          <w:szCs w:val="24"/>
        </w:rPr>
      </w:pPr>
      <w:r w:rsidRPr="00EB591A">
        <w:rPr>
          <w:sz w:val="24"/>
          <w:szCs w:val="24"/>
        </w:rPr>
        <w:t>FOR</w:t>
      </w:r>
    </w:p>
    <w:p w14:paraId="7D250507" w14:textId="2E65CA38" w:rsidR="00864A85" w:rsidRPr="00EB591A" w:rsidRDefault="00C64D3B" w:rsidP="00EB591A">
      <w:pPr>
        <w:widowControl w:val="0"/>
        <w:jc w:val="center"/>
        <w:rPr>
          <w:bCs/>
          <w:sz w:val="24"/>
          <w:szCs w:val="24"/>
        </w:rPr>
      </w:pPr>
      <w:r w:rsidRPr="00EB591A">
        <w:rPr>
          <w:b/>
          <w:sz w:val="24"/>
          <w:szCs w:val="24"/>
        </w:rPr>
        <w:t>ORNAMENTAL</w:t>
      </w:r>
      <w:r w:rsidR="005D6B0F" w:rsidRPr="00EB591A">
        <w:rPr>
          <w:b/>
          <w:sz w:val="24"/>
          <w:szCs w:val="24"/>
        </w:rPr>
        <w:t xml:space="preserve"> </w:t>
      </w:r>
      <w:r w:rsidR="00456A68" w:rsidRPr="00595E9C">
        <w:rPr>
          <w:b/>
          <w:sz w:val="24"/>
          <w:szCs w:val="24"/>
        </w:rPr>
        <w:t>FENCING</w:t>
      </w:r>
    </w:p>
    <w:p w14:paraId="103EEA7D" w14:textId="77777777" w:rsidR="00864A85" w:rsidRPr="00EB591A" w:rsidRDefault="00864A85" w:rsidP="00EB591A">
      <w:pPr>
        <w:widowControl w:val="0"/>
        <w:jc w:val="both"/>
        <w:rPr>
          <w:sz w:val="24"/>
          <w:szCs w:val="24"/>
        </w:rPr>
      </w:pPr>
    </w:p>
    <w:p w14:paraId="58B66426" w14:textId="133EF1B1" w:rsidR="00864A85" w:rsidRPr="00EB591A" w:rsidRDefault="00456A68" w:rsidP="00EB591A">
      <w:pPr>
        <w:widowControl w:val="0"/>
        <w:tabs>
          <w:tab w:val="center" w:pos="4680"/>
          <w:tab w:val="right" w:pos="9360"/>
        </w:tabs>
        <w:jc w:val="both"/>
        <w:rPr>
          <w:sz w:val="24"/>
          <w:szCs w:val="24"/>
        </w:rPr>
      </w:pPr>
      <w:r w:rsidRPr="00EB591A">
        <w:rPr>
          <w:sz w:val="24"/>
          <w:szCs w:val="24"/>
        </w:rPr>
        <w:t>BRG</w:t>
      </w:r>
      <w:r w:rsidR="005D6B0F" w:rsidRPr="00EB591A">
        <w:rPr>
          <w:sz w:val="24"/>
          <w:szCs w:val="24"/>
        </w:rPr>
        <w:t>:</w:t>
      </w:r>
      <w:r w:rsidRPr="00EB591A">
        <w:rPr>
          <w:sz w:val="24"/>
          <w:szCs w:val="24"/>
        </w:rPr>
        <w:t>MD</w:t>
      </w:r>
      <w:r w:rsidR="00864A85" w:rsidRPr="00EB591A">
        <w:rPr>
          <w:sz w:val="24"/>
          <w:szCs w:val="24"/>
        </w:rPr>
        <w:tab/>
      </w:r>
      <w:r w:rsidR="00EB591A" w:rsidRPr="002A5C82">
        <w:rPr>
          <w:sz w:val="24"/>
          <w:szCs w:val="24"/>
        </w:rPr>
        <w:fldChar w:fldCharType="begin"/>
      </w:r>
      <w:r w:rsidR="00EB591A" w:rsidRPr="002A5C82">
        <w:rPr>
          <w:sz w:val="24"/>
          <w:szCs w:val="24"/>
        </w:rPr>
        <w:instrText xml:space="preserve"> PAGE  \* Arabic  \* MERGEFORMAT </w:instrText>
      </w:r>
      <w:r w:rsidR="00EB591A" w:rsidRPr="002A5C82">
        <w:rPr>
          <w:sz w:val="24"/>
          <w:szCs w:val="24"/>
        </w:rPr>
        <w:fldChar w:fldCharType="separate"/>
      </w:r>
      <w:r w:rsidR="00EB591A" w:rsidRPr="002A5C82">
        <w:rPr>
          <w:noProof/>
          <w:sz w:val="24"/>
          <w:szCs w:val="24"/>
        </w:rPr>
        <w:t>1</w:t>
      </w:r>
      <w:r w:rsidR="00EB591A" w:rsidRPr="002A5C82">
        <w:rPr>
          <w:sz w:val="24"/>
          <w:szCs w:val="24"/>
        </w:rPr>
        <w:fldChar w:fldCharType="end"/>
      </w:r>
      <w:r w:rsidR="00EB591A" w:rsidRPr="00EB591A">
        <w:rPr>
          <w:sz w:val="24"/>
          <w:szCs w:val="24"/>
        </w:rPr>
        <w:t xml:space="preserve"> of </w:t>
      </w:r>
      <w:r w:rsidR="00EB591A" w:rsidRPr="002A5C82">
        <w:rPr>
          <w:sz w:val="24"/>
          <w:szCs w:val="24"/>
        </w:rPr>
        <w:fldChar w:fldCharType="begin"/>
      </w:r>
      <w:r w:rsidR="00EB591A" w:rsidRPr="002A5C82">
        <w:rPr>
          <w:sz w:val="24"/>
          <w:szCs w:val="24"/>
        </w:rPr>
        <w:instrText xml:space="preserve"> NUMPAGES  \* Arabic  \* MERGEFORMAT </w:instrText>
      </w:r>
      <w:r w:rsidR="00EB591A" w:rsidRPr="002A5C82">
        <w:rPr>
          <w:sz w:val="24"/>
          <w:szCs w:val="24"/>
        </w:rPr>
        <w:fldChar w:fldCharType="separate"/>
      </w:r>
      <w:r w:rsidR="00EB591A" w:rsidRPr="002A5C82">
        <w:rPr>
          <w:noProof/>
          <w:sz w:val="24"/>
          <w:szCs w:val="24"/>
        </w:rPr>
        <w:t>2</w:t>
      </w:r>
      <w:r w:rsidR="00EB591A" w:rsidRPr="002A5C82">
        <w:rPr>
          <w:sz w:val="24"/>
          <w:szCs w:val="24"/>
        </w:rPr>
        <w:fldChar w:fldCharType="end"/>
      </w:r>
      <w:r w:rsidR="00864A85" w:rsidRPr="00EB591A">
        <w:rPr>
          <w:sz w:val="24"/>
          <w:szCs w:val="24"/>
        </w:rPr>
        <w:tab/>
      </w:r>
      <w:proofErr w:type="gramStart"/>
      <w:r w:rsidR="00864A85" w:rsidRPr="00EB591A">
        <w:rPr>
          <w:sz w:val="24"/>
          <w:szCs w:val="24"/>
        </w:rPr>
        <w:t>APPR:</w:t>
      </w:r>
      <w:r w:rsidR="00D872CD" w:rsidRPr="00EB591A">
        <w:rPr>
          <w:sz w:val="24"/>
          <w:szCs w:val="24"/>
        </w:rPr>
        <w:t>REL</w:t>
      </w:r>
      <w:proofErr w:type="gramEnd"/>
      <w:r w:rsidR="00864A85" w:rsidRPr="00EB591A">
        <w:rPr>
          <w:sz w:val="24"/>
          <w:szCs w:val="24"/>
        </w:rPr>
        <w:t>:</w:t>
      </w:r>
      <w:r w:rsidR="00D872CD" w:rsidRPr="00EB591A">
        <w:rPr>
          <w:sz w:val="24"/>
          <w:szCs w:val="24"/>
        </w:rPr>
        <w:t>DMG</w:t>
      </w:r>
      <w:r w:rsidR="00864A85" w:rsidRPr="00EB591A">
        <w:rPr>
          <w:sz w:val="24"/>
          <w:szCs w:val="24"/>
        </w:rPr>
        <w:t>:</w:t>
      </w:r>
      <w:r w:rsidR="00F35769">
        <w:rPr>
          <w:sz w:val="24"/>
          <w:szCs w:val="24"/>
        </w:rPr>
        <w:t>11</w:t>
      </w:r>
      <w:r w:rsidRPr="00EB591A">
        <w:rPr>
          <w:sz w:val="24"/>
          <w:szCs w:val="24"/>
        </w:rPr>
        <w:t>-</w:t>
      </w:r>
      <w:r w:rsidR="00F35769">
        <w:rPr>
          <w:sz w:val="24"/>
          <w:szCs w:val="24"/>
        </w:rPr>
        <w:t>16</w:t>
      </w:r>
      <w:r w:rsidRPr="00EB591A">
        <w:rPr>
          <w:sz w:val="24"/>
          <w:szCs w:val="24"/>
        </w:rPr>
        <w:t>-23</w:t>
      </w:r>
    </w:p>
    <w:p w14:paraId="682CDC1F" w14:textId="77777777" w:rsidR="00864A85" w:rsidRPr="00EB591A" w:rsidRDefault="00864A85" w:rsidP="00EB591A">
      <w:pPr>
        <w:widowControl w:val="0"/>
        <w:jc w:val="both"/>
      </w:pPr>
    </w:p>
    <w:p w14:paraId="185A8591" w14:textId="7CEEB05E" w:rsidR="00864A85" w:rsidRPr="00EB591A" w:rsidRDefault="00864A85" w:rsidP="00EB591A">
      <w:pPr>
        <w:widowControl w:val="0"/>
        <w:ind w:firstLine="360"/>
        <w:jc w:val="both"/>
      </w:pPr>
      <w:r w:rsidRPr="00EB591A">
        <w:rPr>
          <w:b/>
        </w:rPr>
        <w:t>a.</w:t>
      </w:r>
      <w:r w:rsidRPr="00EB591A">
        <w:rPr>
          <w:b/>
        </w:rPr>
        <w:tab/>
        <w:t>Description.</w:t>
      </w:r>
      <w:r w:rsidR="005D6B0F" w:rsidRPr="00EB591A">
        <w:t xml:space="preserve">  </w:t>
      </w:r>
      <w:r w:rsidR="003F6EFD" w:rsidRPr="00EB591A">
        <w:t>This work consists of f</w:t>
      </w:r>
      <w:r w:rsidR="005D6B0F" w:rsidRPr="00EB591A">
        <w:t>urnish</w:t>
      </w:r>
      <w:r w:rsidR="00AA48A3" w:rsidRPr="00EB591A">
        <w:t>ing</w:t>
      </w:r>
      <w:r w:rsidR="005D6B0F" w:rsidRPr="00EB591A">
        <w:t xml:space="preserve">, </w:t>
      </w:r>
      <w:r w:rsidR="00AA48A3" w:rsidRPr="00EB591A">
        <w:t>fabricating</w:t>
      </w:r>
      <w:r w:rsidR="00E13E2C" w:rsidRPr="00EB591A">
        <w:t>, coat</w:t>
      </w:r>
      <w:r w:rsidR="00AA48A3" w:rsidRPr="00EB591A">
        <w:t>ing</w:t>
      </w:r>
      <w:r w:rsidR="00F563DD" w:rsidRPr="00EB591A">
        <w:t>,</w:t>
      </w:r>
      <w:r w:rsidR="005D6B0F" w:rsidRPr="00EB591A">
        <w:t xml:space="preserve"> and </w:t>
      </w:r>
      <w:r w:rsidR="00380198" w:rsidRPr="00EB591A">
        <w:t>erect</w:t>
      </w:r>
      <w:r w:rsidR="00AA48A3" w:rsidRPr="00EB591A">
        <w:t>ing</w:t>
      </w:r>
      <w:r w:rsidR="005D6B0F" w:rsidRPr="00EB591A">
        <w:t xml:space="preserve"> the </w:t>
      </w:r>
      <w:r w:rsidR="00F7651E" w:rsidRPr="00EB591A">
        <w:t>ornamental</w:t>
      </w:r>
      <w:r w:rsidR="00C94C94" w:rsidRPr="00EB591A">
        <w:t xml:space="preserve"> </w:t>
      </w:r>
      <w:r w:rsidR="00367617" w:rsidRPr="00EB591A">
        <w:t>fencing on the proposed steel barrier</w:t>
      </w:r>
      <w:r w:rsidR="005D6B0F" w:rsidRPr="00EB591A">
        <w:t xml:space="preserve"> as shown on the plans</w:t>
      </w:r>
      <w:r w:rsidR="00F7651E" w:rsidRPr="00EB591A">
        <w:t xml:space="preserve">, </w:t>
      </w:r>
      <w:r w:rsidR="005D6B0F" w:rsidRPr="00EB591A">
        <w:t>as specified herein</w:t>
      </w:r>
      <w:r w:rsidR="00F7651E" w:rsidRPr="00EB591A">
        <w:t xml:space="preserve">, and in accordance with </w:t>
      </w:r>
      <w:r w:rsidR="00CA032F" w:rsidRPr="00EB591A">
        <w:t>t</w:t>
      </w:r>
      <w:r w:rsidR="00C94C94" w:rsidRPr="00EB591A">
        <w:t xml:space="preserve">he </w:t>
      </w:r>
      <w:r w:rsidR="00804B2E" w:rsidRPr="00EB591A">
        <w:t>s</w:t>
      </w:r>
      <w:r w:rsidR="00367617" w:rsidRPr="00EB591A">
        <w:t xml:space="preserve">tandard </w:t>
      </w:r>
      <w:r w:rsidR="00804B2E" w:rsidRPr="00EB591A">
        <w:t>s</w:t>
      </w:r>
      <w:r w:rsidR="00367617" w:rsidRPr="00EB591A">
        <w:t>pecifications</w:t>
      </w:r>
      <w:r w:rsidR="00CA032F" w:rsidRPr="00EB591A">
        <w:t>.</w:t>
      </w:r>
      <w:r w:rsidR="00EA0AD4" w:rsidRPr="00EB591A">
        <w:t xml:space="preserve">  The intent of this special provision is to furnish and install a fence that matches the existing fence.</w:t>
      </w:r>
    </w:p>
    <w:p w14:paraId="2292F7D7" w14:textId="77777777" w:rsidR="00A077EE" w:rsidRPr="00EB591A" w:rsidRDefault="00A077EE" w:rsidP="00EB591A">
      <w:pPr>
        <w:widowControl w:val="0"/>
        <w:jc w:val="both"/>
      </w:pPr>
    </w:p>
    <w:p w14:paraId="7B3AC00E" w14:textId="385C73C2" w:rsidR="00A077EE" w:rsidRPr="00EB591A" w:rsidRDefault="00804B2E" w:rsidP="00EB591A">
      <w:pPr>
        <w:widowControl w:val="0"/>
        <w:ind w:firstLine="360"/>
        <w:jc w:val="both"/>
        <w:rPr>
          <w:bCs/>
        </w:rPr>
      </w:pPr>
      <w:proofErr w:type="spellStart"/>
      <w:r w:rsidRPr="00EB591A">
        <w:rPr>
          <w:b/>
        </w:rPr>
        <w:t>b</w:t>
      </w:r>
      <w:r w:rsidR="008C48EE" w:rsidRPr="00EB591A">
        <w:rPr>
          <w:b/>
        </w:rPr>
        <w:t>.</w:t>
      </w:r>
      <w:proofErr w:type="spellEnd"/>
      <w:r w:rsidR="008C48EE" w:rsidRPr="00EB591A">
        <w:rPr>
          <w:b/>
        </w:rPr>
        <w:tab/>
        <w:t>Materials.</w:t>
      </w:r>
    </w:p>
    <w:p w14:paraId="17E6C7D5" w14:textId="77777777" w:rsidR="008C48EE" w:rsidRPr="00EB591A" w:rsidRDefault="008C48EE" w:rsidP="00EB591A">
      <w:pPr>
        <w:widowControl w:val="0"/>
        <w:jc w:val="both"/>
      </w:pPr>
    </w:p>
    <w:p w14:paraId="0B8CFBD7" w14:textId="54417862" w:rsidR="008C48EE" w:rsidRPr="00EB591A" w:rsidRDefault="008C48EE" w:rsidP="00EB591A">
      <w:pPr>
        <w:widowControl w:val="0"/>
        <w:ind w:left="360" w:firstLine="360"/>
        <w:jc w:val="both"/>
      </w:pPr>
      <w:r w:rsidRPr="00EB591A">
        <w:t>1.</w:t>
      </w:r>
      <w:r w:rsidRPr="00EB591A">
        <w:tab/>
        <w:t xml:space="preserve">Steel.  </w:t>
      </w:r>
      <w:r w:rsidR="00034698" w:rsidRPr="00EB591A">
        <w:t xml:space="preserve">Furnish </w:t>
      </w:r>
      <w:r w:rsidR="009F426F" w:rsidRPr="00EB591A">
        <w:t>s</w:t>
      </w:r>
      <w:r w:rsidRPr="00EB591A">
        <w:t xml:space="preserve">teel </w:t>
      </w:r>
      <w:r w:rsidR="00804B2E" w:rsidRPr="00EB591A">
        <w:t>in accordance with</w:t>
      </w:r>
      <w:r w:rsidRPr="00EB591A">
        <w:t xml:space="preserve"> </w:t>
      </w:r>
      <w:r w:rsidR="009F426F" w:rsidRPr="00EB591A">
        <w:t xml:space="preserve">sections 707, 906, and 908 of </w:t>
      </w:r>
      <w:r w:rsidRPr="00EB591A">
        <w:t xml:space="preserve">the Standard Specifications for Construction.  </w:t>
      </w:r>
      <w:r w:rsidR="007F61DA" w:rsidRPr="00EB591A">
        <w:t>Use hollow structural sections (HSS) in accordance with subsection 908.09.B</w:t>
      </w:r>
      <w:r w:rsidRPr="00EB591A">
        <w:t>.</w:t>
      </w:r>
    </w:p>
    <w:p w14:paraId="7846024B" w14:textId="77777777" w:rsidR="008C48EE" w:rsidRPr="00EB591A" w:rsidRDefault="008C48EE" w:rsidP="00EB591A">
      <w:pPr>
        <w:widowControl w:val="0"/>
        <w:jc w:val="both"/>
      </w:pPr>
    </w:p>
    <w:p w14:paraId="05E1D857" w14:textId="1FEC8B17" w:rsidR="008C48EE" w:rsidRPr="00EB591A" w:rsidRDefault="007F61DA" w:rsidP="00EB591A">
      <w:pPr>
        <w:widowControl w:val="0"/>
        <w:ind w:left="360" w:firstLine="360"/>
        <w:jc w:val="both"/>
      </w:pPr>
      <w:r w:rsidRPr="00EB591A">
        <w:t>2</w:t>
      </w:r>
      <w:r w:rsidR="008C48EE" w:rsidRPr="00EB591A">
        <w:t>.</w:t>
      </w:r>
      <w:r w:rsidR="008C48EE" w:rsidRPr="00EB591A">
        <w:tab/>
        <w:t xml:space="preserve">High Strength Bolts and Anchor Bolts.  </w:t>
      </w:r>
      <w:r w:rsidR="00034698" w:rsidRPr="00EB591A">
        <w:t xml:space="preserve">Furnish </w:t>
      </w:r>
      <w:r w:rsidR="001D07FA" w:rsidRPr="00EB591A">
        <w:t>h</w:t>
      </w:r>
      <w:r w:rsidR="008C48EE" w:rsidRPr="00EB591A">
        <w:t>igh strength bolts</w:t>
      </w:r>
      <w:r w:rsidR="00C822E0" w:rsidRPr="00EB591A">
        <w:t>, nuts, and washers</w:t>
      </w:r>
      <w:r w:rsidR="008C48EE" w:rsidRPr="00EB591A">
        <w:t xml:space="preserve"> </w:t>
      </w:r>
      <w:r w:rsidR="00804B2E" w:rsidRPr="00EB591A">
        <w:t>in accordance with</w:t>
      </w:r>
      <w:r w:rsidR="00C822E0" w:rsidRPr="00EB591A">
        <w:t xml:space="preserve"> section 906</w:t>
      </w:r>
      <w:r w:rsidR="00704531" w:rsidRPr="00EB591A">
        <w:t xml:space="preserve"> of the Standard Specifications for Construction</w:t>
      </w:r>
      <w:r w:rsidR="00C822E0" w:rsidRPr="00EB591A">
        <w:t xml:space="preserve">.  </w:t>
      </w:r>
      <w:r w:rsidR="00034698" w:rsidRPr="00EB591A">
        <w:t xml:space="preserve">Furnish </w:t>
      </w:r>
      <w:r w:rsidR="00704531" w:rsidRPr="00EB591A">
        <w:t>a</w:t>
      </w:r>
      <w:r w:rsidR="00C822E0" w:rsidRPr="00EB591A">
        <w:t xml:space="preserve">nchor bolts </w:t>
      </w:r>
      <w:r w:rsidR="00804B2E" w:rsidRPr="00EB591A">
        <w:t xml:space="preserve">in accordance with </w:t>
      </w:r>
      <w:r w:rsidR="00C822E0" w:rsidRPr="00EB591A">
        <w:t>section 908</w:t>
      </w:r>
      <w:r w:rsidR="00704531" w:rsidRPr="00EB591A">
        <w:t xml:space="preserve"> of the Standard Specifications for Construction</w:t>
      </w:r>
      <w:r w:rsidR="00C822E0" w:rsidRPr="00EB591A">
        <w:t>.</w:t>
      </w:r>
    </w:p>
    <w:p w14:paraId="44354484" w14:textId="77777777" w:rsidR="008C48EE" w:rsidRPr="00EB591A" w:rsidRDefault="008C48EE" w:rsidP="00EB591A">
      <w:pPr>
        <w:widowControl w:val="0"/>
        <w:jc w:val="both"/>
      </w:pPr>
    </w:p>
    <w:p w14:paraId="4A925DA9" w14:textId="41D1C292" w:rsidR="008C48EE" w:rsidRPr="00EB591A" w:rsidRDefault="007F61DA" w:rsidP="00EB591A">
      <w:pPr>
        <w:widowControl w:val="0"/>
        <w:ind w:left="360" w:firstLine="360"/>
        <w:jc w:val="both"/>
      </w:pPr>
      <w:r w:rsidRPr="00EB591A">
        <w:t>3</w:t>
      </w:r>
      <w:r w:rsidR="008C48EE" w:rsidRPr="00EB591A">
        <w:t>.</w:t>
      </w:r>
      <w:r w:rsidR="008C48EE" w:rsidRPr="00EB591A">
        <w:tab/>
        <w:t xml:space="preserve">Hardware.  </w:t>
      </w:r>
      <w:r w:rsidR="00034698" w:rsidRPr="00EB591A">
        <w:t xml:space="preserve">Furnish </w:t>
      </w:r>
      <w:r w:rsidR="00704531" w:rsidRPr="00EB591A">
        <w:t>h</w:t>
      </w:r>
      <w:r w:rsidR="008C48EE" w:rsidRPr="00EB591A">
        <w:t xml:space="preserve">ardware </w:t>
      </w:r>
      <w:r w:rsidR="00804B2E" w:rsidRPr="00EB591A">
        <w:t xml:space="preserve">in accordance with </w:t>
      </w:r>
      <w:r w:rsidR="009A080E" w:rsidRPr="00EB591A">
        <w:t xml:space="preserve">subsection 908.09.C </w:t>
      </w:r>
      <w:r w:rsidR="00704531" w:rsidRPr="00EB591A">
        <w:t xml:space="preserve">of </w:t>
      </w:r>
      <w:r w:rsidR="008C48EE" w:rsidRPr="00EB591A">
        <w:t>the Standard Specifications for Construction and as state</w:t>
      </w:r>
      <w:r w:rsidR="00C822E0" w:rsidRPr="00EB591A">
        <w:t>d</w:t>
      </w:r>
      <w:r w:rsidR="008C48EE" w:rsidRPr="00EB591A">
        <w:t xml:space="preserve"> herein.  </w:t>
      </w:r>
      <w:r w:rsidR="00034698" w:rsidRPr="00EB591A">
        <w:t xml:space="preserve">Furnish </w:t>
      </w:r>
      <w:r w:rsidR="008C48EE" w:rsidRPr="00EB591A">
        <w:t xml:space="preserve">all hardware and accessories required to </w:t>
      </w:r>
      <w:proofErr w:type="gramStart"/>
      <w:r w:rsidR="008C48EE" w:rsidRPr="00EB591A">
        <w:t xml:space="preserve">properly and completely execute the </w:t>
      </w:r>
      <w:r w:rsidR="0020776C" w:rsidRPr="00EB591A">
        <w:t>installation</w:t>
      </w:r>
      <w:proofErr w:type="gramEnd"/>
      <w:r w:rsidR="008C48EE" w:rsidRPr="00EB591A">
        <w:t xml:space="preserve"> for this project, including, but not limited to hangers, bolts, nuts, washers, anchors, and similar items, whether specifically mentioned herein or not.</w:t>
      </w:r>
    </w:p>
    <w:p w14:paraId="32AD6602" w14:textId="77777777" w:rsidR="00E55BC4" w:rsidRPr="00EB591A" w:rsidRDefault="00E55BC4" w:rsidP="00EB591A">
      <w:pPr>
        <w:widowControl w:val="0"/>
        <w:jc w:val="both"/>
      </w:pPr>
    </w:p>
    <w:p w14:paraId="412F1BEA" w14:textId="00BB0871" w:rsidR="00E55BC4" w:rsidRPr="00EB591A" w:rsidRDefault="007F61DA" w:rsidP="00EB591A">
      <w:pPr>
        <w:widowControl w:val="0"/>
        <w:ind w:left="360" w:firstLine="360"/>
        <w:jc w:val="both"/>
      </w:pPr>
      <w:r w:rsidRPr="00EB591A">
        <w:t>4</w:t>
      </w:r>
      <w:r w:rsidR="00E55BC4" w:rsidRPr="00EB591A">
        <w:t>.</w:t>
      </w:r>
      <w:r w:rsidR="00E55BC4" w:rsidRPr="00EB591A">
        <w:tab/>
        <w:t xml:space="preserve">Coating.  </w:t>
      </w:r>
      <w:r w:rsidRPr="00EB591A">
        <w:t>Use a coating system in accordance with sections 716 and 915</w:t>
      </w:r>
      <w:r w:rsidR="00DA470E" w:rsidRPr="00EB591A">
        <w:t xml:space="preserve"> of the Standard Specifications for Construction</w:t>
      </w:r>
      <w:r w:rsidRPr="00EB591A">
        <w:t>.</w:t>
      </w:r>
    </w:p>
    <w:p w14:paraId="474EBAE5" w14:textId="77777777" w:rsidR="00E55BC4" w:rsidRPr="00EB591A" w:rsidRDefault="00E55BC4" w:rsidP="00EB591A">
      <w:pPr>
        <w:widowControl w:val="0"/>
        <w:jc w:val="both"/>
      </w:pPr>
    </w:p>
    <w:p w14:paraId="3264C9B2" w14:textId="223F76E6" w:rsidR="00E55BC4" w:rsidRPr="00EB591A" w:rsidRDefault="007F61DA" w:rsidP="00EB591A">
      <w:pPr>
        <w:widowControl w:val="0"/>
        <w:ind w:left="360" w:firstLine="360"/>
        <w:jc w:val="both"/>
      </w:pPr>
      <w:r w:rsidRPr="00EB591A">
        <w:t>5</w:t>
      </w:r>
      <w:r w:rsidR="00E55BC4" w:rsidRPr="00EB591A">
        <w:t>.</w:t>
      </w:r>
      <w:r w:rsidR="00E55BC4" w:rsidRPr="00EB591A">
        <w:tab/>
        <w:t>Coating for High Strength Bolts, Anchor Bolts and Hardware.  Use a coating system for the bolts, anchor bolts, and related hardware in accordance with section 716 of the Standard Specifications for Construction.</w:t>
      </w:r>
    </w:p>
    <w:p w14:paraId="60CC1F06" w14:textId="77777777" w:rsidR="00D36A6F" w:rsidRPr="00EB591A" w:rsidRDefault="00D36A6F" w:rsidP="00EB591A">
      <w:pPr>
        <w:widowControl w:val="0"/>
        <w:jc w:val="both"/>
      </w:pPr>
    </w:p>
    <w:p w14:paraId="5A695C95" w14:textId="54B55CD6" w:rsidR="00D876C8" w:rsidRPr="00EB591A" w:rsidRDefault="00DA470E" w:rsidP="00EB591A">
      <w:pPr>
        <w:widowControl w:val="0"/>
        <w:ind w:firstLine="360"/>
        <w:jc w:val="both"/>
      </w:pPr>
      <w:r w:rsidRPr="00EB591A">
        <w:rPr>
          <w:b/>
          <w:bCs/>
        </w:rPr>
        <w:t>c</w:t>
      </w:r>
      <w:r w:rsidR="00864A85" w:rsidRPr="00EB591A">
        <w:rPr>
          <w:b/>
          <w:bCs/>
        </w:rPr>
        <w:t>.</w:t>
      </w:r>
      <w:r w:rsidR="00864A85" w:rsidRPr="00EB591A">
        <w:rPr>
          <w:b/>
          <w:bCs/>
        </w:rPr>
        <w:tab/>
      </w:r>
      <w:r w:rsidR="007D3BCF" w:rsidRPr="00EB591A">
        <w:rPr>
          <w:b/>
          <w:bCs/>
        </w:rPr>
        <w:t>Submittals</w:t>
      </w:r>
      <w:r w:rsidR="00864A85" w:rsidRPr="00EB591A">
        <w:t>.</w:t>
      </w:r>
      <w:r w:rsidR="00F95E9D" w:rsidRPr="00EB591A">
        <w:t xml:space="preserve"> </w:t>
      </w:r>
      <w:r w:rsidRPr="00EB591A">
        <w:t xml:space="preserve"> </w:t>
      </w:r>
      <w:r w:rsidR="006838EA" w:rsidRPr="00EB591A">
        <w:t xml:space="preserve">Submit </w:t>
      </w:r>
      <w:r w:rsidR="00E55BC4" w:rsidRPr="00EB591A">
        <w:t xml:space="preserve">shop </w:t>
      </w:r>
      <w:r w:rsidR="006838EA" w:rsidRPr="00EB591A">
        <w:t xml:space="preserve">drawings </w:t>
      </w:r>
      <w:r w:rsidR="00437B81" w:rsidRPr="00EB591A">
        <w:t xml:space="preserve">in Adobe PDF </w:t>
      </w:r>
      <w:r w:rsidR="006838EA" w:rsidRPr="00EB591A">
        <w:t xml:space="preserve">to the Engineer for review and approval prior to </w:t>
      </w:r>
      <w:r w:rsidR="00E55BC4" w:rsidRPr="00EB591A">
        <w:t xml:space="preserve">the start of </w:t>
      </w:r>
      <w:r w:rsidR="006838EA" w:rsidRPr="00EB591A">
        <w:t>fabrication.</w:t>
      </w:r>
      <w:r w:rsidR="001F6386" w:rsidRPr="00EB591A">
        <w:t xml:space="preserve">  </w:t>
      </w:r>
      <w:r w:rsidRPr="00EB591A">
        <w:t>The Engineer</w:t>
      </w:r>
      <w:r w:rsidR="00E55BC4" w:rsidRPr="00EB591A">
        <w:t xml:space="preserve"> will have 14 days to perform each review and multiple review cycles may be necessary.  </w:t>
      </w:r>
      <w:r w:rsidRPr="00EB591A">
        <w:t>The</w:t>
      </w:r>
      <w:r w:rsidR="00E55BC4" w:rsidRPr="00EB591A">
        <w:t xml:space="preserve"> approval of all shop </w:t>
      </w:r>
      <w:r w:rsidR="00704531" w:rsidRPr="00EB591A">
        <w:t>drawings</w:t>
      </w:r>
      <w:r w:rsidR="00E55BC4" w:rsidRPr="00EB591A">
        <w:t xml:space="preserve"> is a prerequisite to railing fabrication, </w:t>
      </w:r>
      <w:proofErr w:type="gramStart"/>
      <w:r w:rsidR="00E55BC4" w:rsidRPr="00EB591A">
        <w:t>installation</w:t>
      </w:r>
      <w:proofErr w:type="gramEnd"/>
      <w:r w:rsidR="00E55BC4" w:rsidRPr="00EB591A">
        <w:t xml:space="preserve"> and acceptance</w:t>
      </w:r>
      <w:r w:rsidR="001F6386" w:rsidRPr="00EB591A">
        <w:t>.</w:t>
      </w:r>
    </w:p>
    <w:p w14:paraId="17119BEB" w14:textId="77777777" w:rsidR="00D876C8" w:rsidRPr="00EB591A" w:rsidRDefault="00D876C8" w:rsidP="00EB591A">
      <w:pPr>
        <w:widowControl w:val="0"/>
        <w:jc w:val="both"/>
      </w:pPr>
    </w:p>
    <w:p w14:paraId="5603CD28" w14:textId="7545A188" w:rsidR="00C53061" w:rsidRPr="00EB591A" w:rsidRDefault="00DA470E" w:rsidP="00EB591A">
      <w:pPr>
        <w:widowControl w:val="0"/>
        <w:ind w:firstLine="360"/>
        <w:jc w:val="both"/>
      </w:pPr>
      <w:r w:rsidRPr="00EB591A">
        <w:rPr>
          <w:b/>
          <w:bCs/>
        </w:rPr>
        <w:t>d</w:t>
      </w:r>
      <w:r w:rsidR="007D3BCF" w:rsidRPr="00EB591A">
        <w:rPr>
          <w:b/>
          <w:bCs/>
        </w:rPr>
        <w:t>.</w:t>
      </w:r>
      <w:r w:rsidR="00305A22" w:rsidRPr="00EB591A">
        <w:rPr>
          <w:b/>
          <w:bCs/>
        </w:rPr>
        <w:tab/>
      </w:r>
      <w:r w:rsidR="007D3BCF" w:rsidRPr="00EB591A">
        <w:rPr>
          <w:b/>
          <w:bCs/>
        </w:rPr>
        <w:t>Fabrication</w:t>
      </w:r>
      <w:r w:rsidR="00D876C8" w:rsidRPr="00EB591A">
        <w:t>.</w:t>
      </w:r>
      <w:r w:rsidR="00305A22" w:rsidRPr="00EB591A">
        <w:t xml:space="preserve">  </w:t>
      </w:r>
      <w:r w:rsidR="00C53061" w:rsidRPr="00EB591A">
        <w:t xml:space="preserve">Fabricator must possess </w:t>
      </w:r>
      <w:r w:rsidR="002D4835" w:rsidRPr="00EB591A">
        <w:t xml:space="preserve">and provide evidence of a current </w:t>
      </w:r>
      <w:r w:rsidR="00C53061" w:rsidRPr="002A5C82">
        <w:rPr>
          <w:i/>
          <w:iCs/>
        </w:rPr>
        <w:t>AISC Bridge and Highway Metal Components</w:t>
      </w:r>
      <w:r w:rsidR="00C53061" w:rsidRPr="00EB591A">
        <w:t xml:space="preserve"> certification</w:t>
      </w:r>
      <w:r w:rsidR="002D4835" w:rsidRPr="00EB591A">
        <w:t xml:space="preserve">.  </w:t>
      </w:r>
      <w:r w:rsidR="00F35769">
        <w:t>Ensure t</w:t>
      </w:r>
      <w:r w:rsidR="002D4835" w:rsidRPr="00EB591A">
        <w:t xml:space="preserve">he fabrication work </w:t>
      </w:r>
      <w:r w:rsidR="00F35769">
        <w:t>is</w:t>
      </w:r>
      <w:r w:rsidR="002D4835" w:rsidRPr="00EB591A">
        <w:t xml:space="preserve"> conducted</w:t>
      </w:r>
      <w:r w:rsidR="00C53061" w:rsidRPr="00EB591A">
        <w:t xml:space="preserve"> in accordance with </w:t>
      </w:r>
      <w:r w:rsidR="00C53061" w:rsidRPr="002A5C82">
        <w:rPr>
          <w:i/>
          <w:iCs/>
        </w:rPr>
        <w:t>AWS D1.1 Structural Welding Code–Steel</w:t>
      </w:r>
      <w:r w:rsidR="00C53061" w:rsidRPr="00EB591A">
        <w:t>.</w:t>
      </w:r>
    </w:p>
    <w:p w14:paraId="5053C8BE" w14:textId="77777777" w:rsidR="00C53061" w:rsidRPr="00EB591A" w:rsidRDefault="00C53061" w:rsidP="00EB591A">
      <w:pPr>
        <w:widowControl w:val="0"/>
        <w:jc w:val="both"/>
      </w:pPr>
    </w:p>
    <w:p w14:paraId="19974D68" w14:textId="6C8D07E0" w:rsidR="00D876C8" w:rsidRPr="00EB591A" w:rsidRDefault="00D876C8" w:rsidP="00EB591A">
      <w:pPr>
        <w:widowControl w:val="0"/>
        <w:jc w:val="both"/>
      </w:pPr>
      <w:r w:rsidRPr="00EB591A">
        <w:t>After fabrication,</w:t>
      </w:r>
      <w:r w:rsidR="00B913F1" w:rsidRPr="00EB591A">
        <w:t xml:space="preserve"> clean steel </w:t>
      </w:r>
      <w:r w:rsidR="002D4835" w:rsidRPr="00EB591A">
        <w:t>in accordance with</w:t>
      </w:r>
      <w:r w:rsidR="00B913F1" w:rsidRPr="00EB591A">
        <w:t xml:space="preserve"> subsection 716.03.A</w:t>
      </w:r>
      <w:r w:rsidR="002D4835" w:rsidRPr="00EB591A">
        <w:t xml:space="preserve"> of the Standard Specifications for Construction.  G</w:t>
      </w:r>
      <w:r w:rsidR="00B913F1" w:rsidRPr="00EB591A">
        <w:t xml:space="preserve">alvanize fence panels and other steel components </w:t>
      </w:r>
      <w:r w:rsidR="002D4835" w:rsidRPr="00EB591A">
        <w:t xml:space="preserve">in accordance with </w:t>
      </w:r>
      <w:r w:rsidR="00B913F1" w:rsidRPr="00EB591A">
        <w:t>716.03.B.4</w:t>
      </w:r>
      <w:r w:rsidR="002D4835" w:rsidRPr="00EB591A">
        <w:t xml:space="preserve"> of the Standard Specifications for Construction</w:t>
      </w:r>
      <w:r w:rsidRPr="00EB591A">
        <w:t>.</w:t>
      </w:r>
    </w:p>
    <w:p w14:paraId="5C8149C0" w14:textId="77777777" w:rsidR="00D876C8" w:rsidRPr="00EB591A" w:rsidRDefault="00D876C8" w:rsidP="00EB591A">
      <w:pPr>
        <w:widowControl w:val="0"/>
        <w:jc w:val="both"/>
      </w:pPr>
    </w:p>
    <w:p w14:paraId="66F722B7" w14:textId="0C8AEC03" w:rsidR="00D876C8" w:rsidRPr="00EB591A" w:rsidRDefault="00D876C8" w:rsidP="00EB591A">
      <w:pPr>
        <w:widowControl w:val="0"/>
        <w:jc w:val="both"/>
      </w:pPr>
      <w:r w:rsidRPr="00EB591A">
        <w:lastRenderedPageBreak/>
        <w:t>After galvanization,</w:t>
      </w:r>
      <w:r w:rsidR="00C53061" w:rsidRPr="00EB591A">
        <w:t xml:space="preserve"> </w:t>
      </w:r>
      <w:r w:rsidR="00C53061" w:rsidRPr="00EB591A">
        <w:rPr>
          <w:bCs/>
        </w:rPr>
        <w:t xml:space="preserve">apply </w:t>
      </w:r>
      <w:r w:rsidR="00FD0497" w:rsidRPr="00EB591A">
        <w:rPr>
          <w:bCs/>
        </w:rPr>
        <w:t xml:space="preserve">the </w:t>
      </w:r>
      <w:r w:rsidR="00C53061" w:rsidRPr="00EB591A">
        <w:rPr>
          <w:bCs/>
        </w:rPr>
        <w:t xml:space="preserve">tie coat for galvanized surfaces as recommended by the coating manufacturer. </w:t>
      </w:r>
      <w:r w:rsidR="00366D07" w:rsidRPr="00EB591A">
        <w:rPr>
          <w:bCs/>
        </w:rPr>
        <w:t xml:space="preserve"> </w:t>
      </w:r>
      <w:r w:rsidR="00C53061" w:rsidRPr="00EB591A">
        <w:rPr>
          <w:bCs/>
        </w:rPr>
        <w:t xml:space="preserve">Shop clean and coat the railing with an epoxy and urethane coating system. </w:t>
      </w:r>
      <w:r w:rsidR="00366D07" w:rsidRPr="00EB591A">
        <w:rPr>
          <w:bCs/>
        </w:rPr>
        <w:t xml:space="preserve"> </w:t>
      </w:r>
      <w:r w:rsidR="00C53061" w:rsidRPr="00EB591A">
        <w:rPr>
          <w:bCs/>
        </w:rPr>
        <w:t xml:space="preserve">Use a black colored urethane meeting color number 17038 of </w:t>
      </w:r>
      <w:r w:rsidR="00C53061" w:rsidRPr="002A5C82">
        <w:rPr>
          <w:bCs/>
          <w:i/>
          <w:iCs/>
        </w:rPr>
        <w:t>Federal Standard 595C</w:t>
      </w:r>
      <w:r w:rsidRPr="00EB591A">
        <w:t>.</w:t>
      </w:r>
    </w:p>
    <w:p w14:paraId="31FBA9C3" w14:textId="77777777" w:rsidR="00D65613" w:rsidRPr="00EB591A" w:rsidRDefault="00D65613" w:rsidP="00EB591A">
      <w:pPr>
        <w:widowControl w:val="0"/>
        <w:jc w:val="both"/>
      </w:pPr>
    </w:p>
    <w:p w14:paraId="3999D78F" w14:textId="3EAAB560" w:rsidR="00C53061" w:rsidRPr="002A5C82" w:rsidRDefault="00C53061" w:rsidP="00EB591A">
      <w:pPr>
        <w:widowControl w:val="0"/>
        <w:jc w:val="both"/>
        <w:rPr>
          <w:bCs/>
          <w:i/>
          <w:iCs/>
        </w:rPr>
      </w:pPr>
      <w:r w:rsidRPr="00EB591A">
        <w:rPr>
          <w:bCs/>
        </w:rPr>
        <w:t>Coat exposed portions of hardware with an epoxy and urethane coating system.</w:t>
      </w:r>
      <w:r w:rsidR="00F35769">
        <w:rPr>
          <w:bCs/>
        </w:rPr>
        <w:t xml:space="preserve"> </w:t>
      </w:r>
      <w:r w:rsidRPr="00EB591A">
        <w:rPr>
          <w:bCs/>
        </w:rPr>
        <w:t xml:space="preserve"> Use a black colored urethane meeting color number 17038 of </w:t>
      </w:r>
      <w:r w:rsidRPr="002A5C82">
        <w:rPr>
          <w:bCs/>
          <w:i/>
          <w:iCs/>
        </w:rPr>
        <w:t>Federal Standard 595C.</w:t>
      </w:r>
    </w:p>
    <w:p w14:paraId="7F002642" w14:textId="77777777" w:rsidR="00C53061" w:rsidRPr="00EB591A" w:rsidRDefault="00C53061" w:rsidP="00EB591A">
      <w:pPr>
        <w:widowControl w:val="0"/>
        <w:jc w:val="both"/>
      </w:pPr>
    </w:p>
    <w:p w14:paraId="591C8721" w14:textId="5A7BFDA4" w:rsidR="00D65613" w:rsidRPr="00EB591A" w:rsidRDefault="00D65613" w:rsidP="00EB591A">
      <w:pPr>
        <w:widowControl w:val="0"/>
        <w:jc w:val="both"/>
      </w:pPr>
      <w:r w:rsidRPr="00EB591A">
        <w:t xml:space="preserve">Do not store galvanized material outdoors and protect from </w:t>
      </w:r>
      <w:r w:rsidR="00BF1C32" w:rsidRPr="00EB591A">
        <w:t>moisture</w:t>
      </w:r>
      <w:r w:rsidR="00FD0497" w:rsidRPr="00EB591A">
        <w:t xml:space="preserve"> exposure</w:t>
      </w:r>
      <w:r w:rsidRPr="00EB591A">
        <w:t>.</w:t>
      </w:r>
    </w:p>
    <w:p w14:paraId="451BB520" w14:textId="77777777" w:rsidR="00A838CC" w:rsidRPr="00EB591A" w:rsidRDefault="00A838CC" w:rsidP="00EB591A">
      <w:pPr>
        <w:widowControl w:val="0"/>
        <w:jc w:val="both"/>
      </w:pPr>
    </w:p>
    <w:p w14:paraId="530056F4" w14:textId="46BDEC82" w:rsidR="00A838CC" w:rsidRPr="00EB591A" w:rsidRDefault="00A838CC" w:rsidP="00EB591A">
      <w:pPr>
        <w:widowControl w:val="0"/>
        <w:jc w:val="both"/>
      </w:pPr>
      <w:r w:rsidRPr="00EB591A">
        <w:t xml:space="preserve">Repair damage to the galvanization and the coating </w:t>
      </w:r>
      <w:r w:rsidR="007547F9" w:rsidRPr="00EB591A">
        <w:t xml:space="preserve">in </w:t>
      </w:r>
      <w:r w:rsidRPr="00EB591A">
        <w:t>accord</w:t>
      </w:r>
      <w:r w:rsidR="007547F9" w:rsidRPr="00EB591A">
        <w:t xml:space="preserve">ance with </w:t>
      </w:r>
      <w:r w:rsidRPr="00EB591A">
        <w:t>subsection 716.03</w:t>
      </w:r>
      <w:r w:rsidR="00E83E60" w:rsidRPr="00EB591A">
        <w:t>.E</w:t>
      </w:r>
      <w:r w:rsidRPr="00EB591A">
        <w:t xml:space="preserve"> of the Standard Specifications for Construction</w:t>
      </w:r>
      <w:r w:rsidR="00FD0497" w:rsidRPr="00EB591A">
        <w:t xml:space="preserve"> at no additional cost to the contract</w:t>
      </w:r>
      <w:r w:rsidRPr="00EB591A">
        <w:t>.</w:t>
      </w:r>
    </w:p>
    <w:p w14:paraId="3E8CBDEE" w14:textId="77777777" w:rsidR="007D3BCF" w:rsidRPr="00EB591A" w:rsidRDefault="007D3BCF" w:rsidP="00EB591A">
      <w:pPr>
        <w:widowControl w:val="0"/>
        <w:jc w:val="both"/>
      </w:pPr>
    </w:p>
    <w:p w14:paraId="5250B9E2" w14:textId="3BE51754" w:rsidR="00823671" w:rsidRPr="00EB591A" w:rsidRDefault="00FD0497" w:rsidP="002A5C82">
      <w:pPr>
        <w:widowControl w:val="0"/>
        <w:ind w:firstLine="360"/>
        <w:jc w:val="both"/>
      </w:pPr>
      <w:r w:rsidRPr="00EB591A">
        <w:rPr>
          <w:b/>
          <w:bCs/>
        </w:rPr>
        <w:t>e</w:t>
      </w:r>
      <w:r w:rsidR="007D3BCF" w:rsidRPr="00EB591A">
        <w:rPr>
          <w:b/>
          <w:bCs/>
        </w:rPr>
        <w:t>.</w:t>
      </w:r>
      <w:r w:rsidR="009A477E" w:rsidRPr="00EB591A">
        <w:rPr>
          <w:b/>
          <w:bCs/>
        </w:rPr>
        <w:tab/>
      </w:r>
      <w:r w:rsidR="007D3BCF" w:rsidRPr="00EB591A">
        <w:rPr>
          <w:b/>
          <w:bCs/>
        </w:rPr>
        <w:t>Construction</w:t>
      </w:r>
      <w:r w:rsidR="009A477E" w:rsidRPr="00EB591A">
        <w:t>.</w:t>
      </w:r>
      <w:r w:rsidR="00823671" w:rsidRPr="00EB591A">
        <w:t xml:space="preserve"> </w:t>
      </w:r>
      <w:r w:rsidR="00F35769">
        <w:t xml:space="preserve"> Construct r</w:t>
      </w:r>
      <w:r w:rsidR="00823671" w:rsidRPr="00EB591A">
        <w:t xml:space="preserve">ailing sections in accordance with subsection 711.03 of the Standard Specifications for Construction and as </w:t>
      </w:r>
      <w:r w:rsidR="009B7E2E" w:rsidRPr="00EB591A">
        <w:t>shown</w:t>
      </w:r>
      <w:r w:rsidR="00823671" w:rsidRPr="00EB591A">
        <w:t xml:space="preserve"> on the plans. </w:t>
      </w:r>
      <w:r w:rsidR="009B7E2E" w:rsidRPr="00EB591A">
        <w:t xml:space="preserve"> </w:t>
      </w:r>
      <w:r w:rsidR="00823671" w:rsidRPr="00EB591A">
        <w:t>Field verify locations and dimensions prior to beginning fabrication.</w:t>
      </w:r>
    </w:p>
    <w:p w14:paraId="453C7B34" w14:textId="77777777" w:rsidR="00823671" w:rsidRPr="00EB591A" w:rsidRDefault="00823671" w:rsidP="00EB591A">
      <w:pPr>
        <w:widowControl w:val="0"/>
        <w:jc w:val="both"/>
      </w:pPr>
    </w:p>
    <w:p w14:paraId="242959E5" w14:textId="1841BB17" w:rsidR="00C8353A" w:rsidRPr="00EB591A" w:rsidRDefault="00C8353A" w:rsidP="00EB591A">
      <w:pPr>
        <w:widowControl w:val="0"/>
        <w:jc w:val="both"/>
      </w:pPr>
      <w:r w:rsidRPr="00EB591A">
        <w:t xml:space="preserve">Protect components and assemblies from damage </w:t>
      </w:r>
      <w:r w:rsidR="009A477E" w:rsidRPr="00EB591A">
        <w:t xml:space="preserve">in </w:t>
      </w:r>
      <w:r w:rsidRPr="00EB591A">
        <w:t>accord</w:t>
      </w:r>
      <w:r w:rsidR="009A477E" w:rsidRPr="00EB591A">
        <w:t xml:space="preserve">ance with </w:t>
      </w:r>
      <w:r w:rsidRPr="00EB591A">
        <w:t xml:space="preserve">the manufacturer’s recommendations.  Repair damaged components to the satisfaction of the Engineer.  If satisfactory repairs cannot be made, replace damaged components.  </w:t>
      </w:r>
      <w:r w:rsidR="009B7E2E" w:rsidRPr="00EB591A">
        <w:t>R</w:t>
      </w:r>
      <w:r w:rsidRPr="00EB591A">
        <w:t xml:space="preserve">epairing </w:t>
      </w:r>
      <w:r w:rsidR="009B7E2E" w:rsidRPr="00EB591A">
        <w:t>or</w:t>
      </w:r>
      <w:r w:rsidRPr="00EB591A">
        <w:t xml:space="preserve"> replacing damaged components will be </w:t>
      </w:r>
      <w:r w:rsidR="009B7E2E" w:rsidRPr="00EB591A">
        <w:t>at no additional cost to the contract</w:t>
      </w:r>
      <w:r w:rsidRPr="00EB591A">
        <w:t>.</w:t>
      </w:r>
    </w:p>
    <w:p w14:paraId="32C9AE5F" w14:textId="77777777" w:rsidR="00D876C8" w:rsidRPr="00EB591A" w:rsidRDefault="00D876C8" w:rsidP="00EB591A">
      <w:pPr>
        <w:widowControl w:val="0"/>
        <w:jc w:val="both"/>
      </w:pPr>
    </w:p>
    <w:p w14:paraId="7E334E5F" w14:textId="075E5DEF" w:rsidR="00864A85" w:rsidRPr="00EB591A" w:rsidRDefault="009B7E2E" w:rsidP="00EB591A">
      <w:pPr>
        <w:widowControl w:val="0"/>
        <w:ind w:firstLine="360"/>
        <w:jc w:val="both"/>
      </w:pPr>
      <w:r w:rsidRPr="00EB591A">
        <w:rPr>
          <w:b/>
        </w:rPr>
        <w:t>f</w:t>
      </w:r>
      <w:r w:rsidR="00864A85" w:rsidRPr="00EB591A">
        <w:rPr>
          <w:b/>
        </w:rPr>
        <w:t>.</w:t>
      </w:r>
      <w:r w:rsidR="00864A85" w:rsidRPr="00EB591A">
        <w:rPr>
          <w:b/>
        </w:rPr>
        <w:tab/>
        <w:t>Measurement and Payment.</w:t>
      </w:r>
      <w:r w:rsidR="00864A85" w:rsidRPr="00EB591A">
        <w:t xml:space="preserve">  The completed work</w:t>
      </w:r>
      <w:r w:rsidR="00497C5C" w:rsidRPr="00EB591A">
        <w:t>,</w:t>
      </w:r>
      <w:r w:rsidR="00864A85" w:rsidRPr="00EB591A">
        <w:t xml:space="preserve"> as described</w:t>
      </w:r>
      <w:r w:rsidR="00497C5C" w:rsidRPr="00EB591A">
        <w:t>,</w:t>
      </w:r>
      <w:r w:rsidR="00864A85" w:rsidRPr="00EB591A">
        <w:t xml:space="preserve"> will be measured and paid for at the contract unit price using the following pay item</w:t>
      </w:r>
      <w:r w:rsidR="000B77E4" w:rsidRPr="00EB591A">
        <w:t>:</w:t>
      </w:r>
    </w:p>
    <w:p w14:paraId="115286E1" w14:textId="77777777" w:rsidR="00820550" w:rsidRPr="00EB591A" w:rsidRDefault="00820550" w:rsidP="00EB591A">
      <w:pPr>
        <w:widowControl w:val="0"/>
        <w:jc w:val="both"/>
      </w:pPr>
    </w:p>
    <w:p w14:paraId="260D1CAA" w14:textId="77777777" w:rsidR="00820550" w:rsidRPr="00EB591A" w:rsidRDefault="00C81DC9" w:rsidP="00EB591A">
      <w:pPr>
        <w:widowControl w:val="0"/>
        <w:tabs>
          <w:tab w:val="right" w:pos="9360"/>
        </w:tabs>
        <w:ind w:left="720"/>
        <w:jc w:val="both"/>
        <w:rPr>
          <w:bCs/>
        </w:rPr>
      </w:pPr>
      <w:r w:rsidRPr="00EB591A">
        <w:rPr>
          <w:b/>
        </w:rPr>
        <w:t>Pay Item</w:t>
      </w:r>
      <w:r w:rsidR="00820550" w:rsidRPr="00EB591A">
        <w:rPr>
          <w:b/>
        </w:rPr>
        <w:tab/>
        <w:t>Pay Unit</w:t>
      </w:r>
    </w:p>
    <w:p w14:paraId="60115EB4" w14:textId="77777777" w:rsidR="00820550" w:rsidRPr="00EB591A" w:rsidRDefault="00820550" w:rsidP="00EB591A">
      <w:pPr>
        <w:widowControl w:val="0"/>
        <w:jc w:val="both"/>
      </w:pPr>
    </w:p>
    <w:p w14:paraId="156AFB08" w14:textId="4A464F66" w:rsidR="00820550" w:rsidRPr="00EB591A" w:rsidRDefault="00C64D3B" w:rsidP="00EB591A">
      <w:pPr>
        <w:widowControl w:val="0"/>
        <w:tabs>
          <w:tab w:val="right" w:leader="dot" w:pos="9360"/>
        </w:tabs>
        <w:ind w:left="720"/>
        <w:jc w:val="both"/>
      </w:pPr>
      <w:r w:rsidRPr="00EB591A">
        <w:t>Ornamental</w:t>
      </w:r>
      <w:r w:rsidR="005D6B0F" w:rsidRPr="00EB591A">
        <w:t xml:space="preserve"> </w:t>
      </w:r>
      <w:r w:rsidR="00532462" w:rsidRPr="00EB591A">
        <w:t>Fencing</w:t>
      </w:r>
      <w:r w:rsidR="005D6B0F" w:rsidRPr="00EB591A">
        <w:tab/>
        <w:t>Foot</w:t>
      </w:r>
    </w:p>
    <w:p w14:paraId="1171B894" w14:textId="77777777" w:rsidR="00820550" w:rsidRPr="00EB591A" w:rsidRDefault="00820550" w:rsidP="00EB591A">
      <w:pPr>
        <w:widowControl w:val="0"/>
        <w:jc w:val="both"/>
      </w:pPr>
    </w:p>
    <w:p w14:paraId="36FFA3C9" w14:textId="52687C30" w:rsidR="006D1009" w:rsidRPr="00EB591A" w:rsidRDefault="00C64D3B" w:rsidP="00EB591A">
      <w:pPr>
        <w:widowControl w:val="0"/>
        <w:jc w:val="both"/>
      </w:pPr>
      <w:r w:rsidRPr="00EB591A">
        <w:rPr>
          <w:b/>
        </w:rPr>
        <w:t>Ornamental</w:t>
      </w:r>
      <w:r w:rsidR="004B5E8E" w:rsidRPr="00EB591A">
        <w:rPr>
          <w:b/>
        </w:rPr>
        <w:t xml:space="preserve"> </w:t>
      </w:r>
      <w:r w:rsidR="00532462" w:rsidRPr="00EB591A">
        <w:rPr>
          <w:b/>
        </w:rPr>
        <w:t>Fencing</w:t>
      </w:r>
      <w:r w:rsidR="009A477E" w:rsidRPr="00EB591A">
        <w:rPr>
          <w:b/>
        </w:rPr>
        <w:t xml:space="preserve"> </w:t>
      </w:r>
      <w:r w:rsidR="004B5E8E" w:rsidRPr="00EB591A">
        <w:t xml:space="preserve">will be </w:t>
      </w:r>
      <w:r w:rsidR="00B84FE1" w:rsidRPr="00EB591A">
        <w:t>determined by the length of the steel bridge railing on which the ornamental fencing is erected</w:t>
      </w:r>
      <w:r w:rsidR="00DA01AE" w:rsidRPr="00EB591A">
        <w:t>.</w:t>
      </w:r>
      <w:r w:rsidR="006D1009" w:rsidRPr="00EB591A">
        <w:t xml:space="preserve">  Payment includes all other appurtenances for </w:t>
      </w:r>
      <w:r w:rsidR="008324A9" w:rsidRPr="00EB591A">
        <w:t xml:space="preserve">fabricating, </w:t>
      </w:r>
      <w:proofErr w:type="gramStart"/>
      <w:r w:rsidR="006D1009" w:rsidRPr="00EB591A">
        <w:t>furnishing</w:t>
      </w:r>
      <w:proofErr w:type="gramEnd"/>
      <w:r w:rsidR="006D1009" w:rsidRPr="00EB591A">
        <w:t xml:space="preserve"> and installing </w:t>
      </w:r>
      <w:r w:rsidR="006D1009" w:rsidRPr="00EB591A">
        <w:rPr>
          <w:b/>
          <w:bCs/>
        </w:rPr>
        <w:t xml:space="preserve">Ornamental </w:t>
      </w:r>
      <w:r w:rsidR="00532462" w:rsidRPr="00EB591A">
        <w:rPr>
          <w:b/>
          <w:bCs/>
        </w:rPr>
        <w:t>Fencing</w:t>
      </w:r>
      <w:r w:rsidR="007D3BCF" w:rsidRPr="00EB591A">
        <w:t xml:space="preserve"> </w:t>
      </w:r>
      <w:r w:rsidR="006D1009" w:rsidRPr="00EB591A">
        <w:t xml:space="preserve">complete and in place as described herein and includes furnishing and installing posts, rails, pickets, braces </w:t>
      </w:r>
      <w:r w:rsidR="008324A9" w:rsidRPr="00EB591A">
        <w:t xml:space="preserve">and </w:t>
      </w:r>
      <w:r w:rsidR="006D1009" w:rsidRPr="00EB591A">
        <w:t>hardware.</w:t>
      </w:r>
    </w:p>
    <w:sectPr w:rsidR="006D1009" w:rsidRPr="00EB591A" w:rsidSect="00254651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41A7" w14:textId="77777777" w:rsidR="001D79BB" w:rsidRDefault="001D79BB">
      <w:r>
        <w:separator/>
      </w:r>
    </w:p>
  </w:endnote>
  <w:endnote w:type="continuationSeparator" w:id="0">
    <w:p w14:paraId="69F3546B" w14:textId="77777777" w:rsidR="001D79BB" w:rsidRDefault="001D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E01D" w14:textId="77777777" w:rsidR="001D79BB" w:rsidRDefault="001D79BB">
      <w:r>
        <w:separator/>
      </w:r>
    </w:p>
  </w:footnote>
  <w:footnote w:type="continuationSeparator" w:id="0">
    <w:p w14:paraId="599D23A5" w14:textId="77777777" w:rsidR="001D79BB" w:rsidRDefault="001D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83D3" w14:textId="5872B888" w:rsidR="00D872CD" w:rsidRPr="00014439" w:rsidRDefault="00D872CD" w:rsidP="00D872CD">
    <w:pPr>
      <w:widowControl w:val="0"/>
      <w:jc w:val="right"/>
      <w:rPr>
        <w:sz w:val="24"/>
        <w:szCs w:val="24"/>
      </w:rPr>
    </w:pPr>
    <w:r>
      <w:rPr>
        <w:sz w:val="24"/>
        <w:szCs w:val="24"/>
      </w:rPr>
      <w:t>20RD</w:t>
    </w:r>
    <w:r w:rsidRPr="00014439">
      <w:rPr>
        <w:sz w:val="24"/>
        <w:szCs w:val="24"/>
      </w:rPr>
      <w:t>711(</w:t>
    </w:r>
    <w:r w:rsidR="002A5C82">
      <w:rPr>
        <w:sz w:val="24"/>
        <w:szCs w:val="24"/>
      </w:rPr>
      <w:t>D320</w:t>
    </w:r>
    <w:r w:rsidRPr="00014439">
      <w:rPr>
        <w:sz w:val="24"/>
        <w:szCs w:val="24"/>
      </w:rPr>
      <w:t>)</w:t>
    </w:r>
  </w:p>
  <w:p w14:paraId="509C85B3" w14:textId="2044756D" w:rsidR="007723D1" w:rsidRPr="007527A3" w:rsidRDefault="00456A68" w:rsidP="00CB4251">
    <w:pPr>
      <w:widowControl w:val="0"/>
      <w:tabs>
        <w:tab w:val="center" w:pos="4680"/>
        <w:tab w:val="right" w:pos="9360"/>
      </w:tabs>
      <w:jc w:val="both"/>
      <w:rPr>
        <w:sz w:val="24"/>
        <w:szCs w:val="24"/>
      </w:rPr>
    </w:pPr>
    <w:r>
      <w:rPr>
        <w:sz w:val="24"/>
        <w:szCs w:val="24"/>
      </w:rPr>
      <w:t>BRG</w:t>
    </w:r>
    <w:r w:rsidR="007723D1" w:rsidRPr="00014439">
      <w:rPr>
        <w:sz w:val="24"/>
        <w:szCs w:val="24"/>
      </w:rPr>
      <w:t>:</w:t>
    </w:r>
    <w:r>
      <w:rPr>
        <w:sz w:val="24"/>
        <w:szCs w:val="24"/>
      </w:rPr>
      <w:t>MD</w:t>
    </w:r>
    <w:r w:rsidR="007723D1" w:rsidRPr="00014439">
      <w:rPr>
        <w:sz w:val="24"/>
        <w:szCs w:val="24"/>
      </w:rPr>
      <w:tab/>
    </w:r>
    <w:r w:rsidR="00AA48A3" w:rsidRPr="00014439">
      <w:rPr>
        <w:rStyle w:val="PageNumber"/>
        <w:sz w:val="24"/>
        <w:szCs w:val="24"/>
      </w:rPr>
      <w:fldChar w:fldCharType="begin"/>
    </w:r>
    <w:r w:rsidR="00AA48A3" w:rsidRPr="00014439">
      <w:rPr>
        <w:rStyle w:val="PageNumber"/>
        <w:sz w:val="24"/>
        <w:szCs w:val="24"/>
      </w:rPr>
      <w:instrText xml:space="preserve"> PAGE  \* Arabic  \* MERGEFORMAT </w:instrText>
    </w:r>
    <w:r w:rsidR="00AA48A3" w:rsidRPr="00014439">
      <w:rPr>
        <w:rStyle w:val="PageNumber"/>
        <w:sz w:val="24"/>
        <w:szCs w:val="24"/>
      </w:rPr>
      <w:fldChar w:fldCharType="separate"/>
    </w:r>
    <w:r w:rsidR="00AA48A3" w:rsidRPr="00014439">
      <w:rPr>
        <w:rStyle w:val="PageNumber"/>
        <w:noProof/>
        <w:sz w:val="24"/>
        <w:szCs w:val="24"/>
      </w:rPr>
      <w:t>1</w:t>
    </w:r>
    <w:r w:rsidR="00AA48A3" w:rsidRPr="00014439">
      <w:rPr>
        <w:rStyle w:val="PageNumber"/>
        <w:sz w:val="24"/>
        <w:szCs w:val="24"/>
      </w:rPr>
      <w:fldChar w:fldCharType="end"/>
    </w:r>
    <w:r w:rsidR="00AA48A3" w:rsidRPr="00AB538B">
      <w:rPr>
        <w:rStyle w:val="PageNumber"/>
        <w:sz w:val="24"/>
        <w:szCs w:val="24"/>
      </w:rPr>
      <w:t xml:space="preserve"> of </w:t>
    </w:r>
    <w:r w:rsidR="00AA48A3" w:rsidRPr="00014439">
      <w:rPr>
        <w:rStyle w:val="PageNumber"/>
        <w:sz w:val="24"/>
        <w:szCs w:val="24"/>
      </w:rPr>
      <w:fldChar w:fldCharType="begin"/>
    </w:r>
    <w:r w:rsidR="00AA48A3" w:rsidRPr="00014439">
      <w:rPr>
        <w:rStyle w:val="PageNumber"/>
        <w:sz w:val="24"/>
        <w:szCs w:val="24"/>
      </w:rPr>
      <w:instrText xml:space="preserve"> NUMPAGES  \* Arabic  \* MERGEFORMAT </w:instrText>
    </w:r>
    <w:r w:rsidR="00AA48A3" w:rsidRPr="00014439">
      <w:rPr>
        <w:rStyle w:val="PageNumber"/>
        <w:sz w:val="24"/>
        <w:szCs w:val="24"/>
      </w:rPr>
      <w:fldChar w:fldCharType="separate"/>
    </w:r>
    <w:r w:rsidR="00AA48A3" w:rsidRPr="00014439">
      <w:rPr>
        <w:rStyle w:val="PageNumber"/>
        <w:noProof/>
        <w:sz w:val="24"/>
        <w:szCs w:val="24"/>
      </w:rPr>
      <w:t>2</w:t>
    </w:r>
    <w:r w:rsidR="00AA48A3" w:rsidRPr="00014439">
      <w:rPr>
        <w:rStyle w:val="PageNumber"/>
        <w:sz w:val="24"/>
        <w:szCs w:val="24"/>
      </w:rPr>
      <w:fldChar w:fldCharType="end"/>
    </w:r>
    <w:r w:rsidR="007723D1" w:rsidRPr="00AB538B">
      <w:rPr>
        <w:rStyle w:val="PageNumber"/>
        <w:sz w:val="24"/>
        <w:szCs w:val="24"/>
      </w:rPr>
      <w:tab/>
    </w:r>
    <w:r w:rsidR="00F35769">
      <w:rPr>
        <w:rStyle w:val="PageNumber"/>
        <w:sz w:val="24"/>
        <w:szCs w:val="24"/>
      </w:rPr>
      <w:t>11</w:t>
    </w:r>
    <w:r>
      <w:rPr>
        <w:rStyle w:val="PageNumber"/>
        <w:sz w:val="24"/>
        <w:szCs w:val="24"/>
      </w:rPr>
      <w:t>-</w:t>
    </w:r>
    <w:r w:rsidR="00F35769">
      <w:rPr>
        <w:rStyle w:val="PageNumber"/>
        <w:sz w:val="24"/>
        <w:szCs w:val="24"/>
      </w:rPr>
      <w:t>16</w:t>
    </w:r>
    <w:r>
      <w:rPr>
        <w:rStyle w:val="PageNumber"/>
        <w:sz w:val="24"/>
        <w:szCs w:val="24"/>
      </w:rPr>
      <w:t>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E3F6" w14:textId="3B932D9D" w:rsidR="007723D1" w:rsidRPr="00014439" w:rsidRDefault="006703B0" w:rsidP="00CB4251">
    <w:pPr>
      <w:widowControl w:val="0"/>
      <w:jc w:val="right"/>
      <w:rPr>
        <w:sz w:val="24"/>
        <w:szCs w:val="24"/>
      </w:rPr>
    </w:pPr>
    <w:r>
      <w:rPr>
        <w:sz w:val="24"/>
        <w:szCs w:val="24"/>
      </w:rPr>
      <w:t>20</w:t>
    </w:r>
    <w:r w:rsidR="00D872CD">
      <w:rPr>
        <w:sz w:val="24"/>
        <w:szCs w:val="24"/>
      </w:rPr>
      <w:t>RD</w:t>
    </w:r>
    <w:r w:rsidR="007723D1" w:rsidRPr="00014439">
      <w:rPr>
        <w:sz w:val="24"/>
        <w:szCs w:val="24"/>
      </w:rPr>
      <w:t>711(</w:t>
    </w:r>
    <w:r w:rsidR="002A5C82">
      <w:rPr>
        <w:sz w:val="24"/>
        <w:szCs w:val="24"/>
      </w:rPr>
      <w:t>D320</w:t>
    </w:r>
    <w:r w:rsidR="007723D1" w:rsidRPr="00014439"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33B"/>
    <w:multiLevelType w:val="hybridMultilevel"/>
    <w:tmpl w:val="80E2C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222A1"/>
    <w:multiLevelType w:val="hybridMultilevel"/>
    <w:tmpl w:val="10DC3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81879">
    <w:abstractNumId w:val="0"/>
  </w:num>
  <w:num w:numId="2" w16cid:durableId="29013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85"/>
    <w:rsid w:val="00007931"/>
    <w:rsid w:val="00011934"/>
    <w:rsid w:val="00014345"/>
    <w:rsid w:val="00014439"/>
    <w:rsid w:val="00014E1E"/>
    <w:rsid w:val="00015C2B"/>
    <w:rsid w:val="00021B91"/>
    <w:rsid w:val="0003223C"/>
    <w:rsid w:val="00034698"/>
    <w:rsid w:val="00065E8F"/>
    <w:rsid w:val="00067048"/>
    <w:rsid w:val="00070BBE"/>
    <w:rsid w:val="00076A2E"/>
    <w:rsid w:val="000A2445"/>
    <w:rsid w:val="000B77E4"/>
    <w:rsid w:val="000C3BA4"/>
    <w:rsid w:val="000D49E9"/>
    <w:rsid w:val="000D5973"/>
    <w:rsid w:val="000D6AFA"/>
    <w:rsid w:val="000E401F"/>
    <w:rsid w:val="000F115A"/>
    <w:rsid w:val="000F1B9E"/>
    <w:rsid w:val="000F5F78"/>
    <w:rsid w:val="000F6458"/>
    <w:rsid w:val="0010020E"/>
    <w:rsid w:val="001068F8"/>
    <w:rsid w:val="00113F96"/>
    <w:rsid w:val="001162A0"/>
    <w:rsid w:val="00123290"/>
    <w:rsid w:val="00127592"/>
    <w:rsid w:val="00136B18"/>
    <w:rsid w:val="00136EB1"/>
    <w:rsid w:val="001452B1"/>
    <w:rsid w:val="001462BB"/>
    <w:rsid w:val="00160F5A"/>
    <w:rsid w:val="00161990"/>
    <w:rsid w:val="00162D8B"/>
    <w:rsid w:val="00171A4C"/>
    <w:rsid w:val="001824E8"/>
    <w:rsid w:val="0018612C"/>
    <w:rsid w:val="00187412"/>
    <w:rsid w:val="00190C25"/>
    <w:rsid w:val="0019765F"/>
    <w:rsid w:val="001A0087"/>
    <w:rsid w:val="001A71FF"/>
    <w:rsid w:val="001C30FA"/>
    <w:rsid w:val="001C5EA4"/>
    <w:rsid w:val="001C6B35"/>
    <w:rsid w:val="001D07FA"/>
    <w:rsid w:val="001D4D66"/>
    <w:rsid w:val="001D74C1"/>
    <w:rsid w:val="001D79BB"/>
    <w:rsid w:val="001D7DB9"/>
    <w:rsid w:val="001E39DE"/>
    <w:rsid w:val="001E42EF"/>
    <w:rsid w:val="001F17B4"/>
    <w:rsid w:val="001F4FCE"/>
    <w:rsid w:val="001F6071"/>
    <w:rsid w:val="001F6386"/>
    <w:rsid w:val="001F73A9"/>
    <w:rsid w:val="0020776C"/>
    <w:rsid w:val="002133F3"/>
    <w:rsid w:val="002145C7"/>
    <w:rsid w:val="00215B5D"/>
    <w:rsid w:val="00220690"/>
    <w:rsid w:val="00224DEF"/>
    <w:rsid w:val="0023445E"/>
    <w:rsid w:val="002526BE"/>
    <w:rsid w:val="00254651"/>
    <w:rsid w:val="00254A06"/>
    <w:rsid w:val="00264E76"/>
    <w:rsid w:val="00276739"/>
    <w:rsid w:val="00280428"/>
    <w:rsid w:val="002834CB"/>
    <w:rsid w:val="002875D0"/>
    <w:rsid w:val="00287783"/>
    <w:rsid w:val="00294EA8"/>
    <w:rsid w:val="00296B6E"/>
    <w:rsid w:val="0029793B"/>
    <w:rsid w:val="002A5C82"/>
    <w:rsid w:val="002C1498"/>
    <w:rsid w:val="002C52BB"/>
    <w:rsid w:val="002D4835"/>
    <w:rsid w:val="002D5F59"/>
    <w:rsid w:val="002E02E5"/>
    <w:rsid w:val="002E1152"/>
    <w:rsid w:val="002E7F69"/>
    <w:rsid w:val="002F7E2A"/>
    <w:rsid w:val="00305A22"/>
    <w:rsid w:val="00306821"/>
    <w:rsid w:val="0030690A"/>
    <w:rsid w:val="00310D2D"/>
    <w:rsid w:val="003276A2"/>
    <w:rsid w:val="00330F1D"/>
    <w:rsid w:val="00337A26"/>
    <w:rsid w:val="003441DD"/>
    <w:rsid w:val="00344F85"/>
    <w:rsid w:val="00350A93"/>
    <w:rsid w:val="00351CC1"/>
    <w:rsid w:val="00366D07"/>
    <w:rsid w:val="00367617"/>
    <w:rsid w:val="00374FA1"/>
    <w:rsid w:val="00380198"/>
    <w:rsid w:val="003865AA"/>
    <w:rsid w:val="00396EC7"/>
    <w:rsid w:val="003A0236"/>
    <w:rsid w:val="003C004B"/>
    <w:rsid w:val="003C2CBC"/>
    <w:rsid w:val="003C3A8F"/>
    <w:rsid w:val="003D051D"/>
    <w:rsid w:val="003D563B"/>
    <w:rsid w:val="003E147E"/>
    <w:rsid w:val="003F3239"/>
    <w:rsid w:val="003F4F35"/>
    <w:rsid w:val="003F6EFD"/>
    <w:rsid w:val="00401C79"/>
    <w:rsid w:val="00406517"/>
    <w:rsid w:val="004113AA"/>
    <w:rsid w:val="00411633"/>
    <w:rsid w:val="00414383"/>
    <w:rsid w:val="004226BD"/>
    <w:rsid w:val="004357B7"/>
    <w:rsid w:val="00436F9C"/>
    <w:rsid w:val="00437B81"/>
    <w:rsid w:val="004501E8"/>
    <w:rsid w:val="00456A68"/>
    <w:rsid w:val="00462D69"/>
    <w:rsid w:val="00463CCA"/>
    <w:rsid w:val="0046426D"/>
    <w:rsid w:val="00471E30"/>
    <w:rsid w:val="00472F97"/>
    <w:rsid w:val="004736E5"/>
    <w:rsid w:val="004756AE"/>
    <w:rsid w:val="00475994"/>
    <w:rsid w:val="00476D27"/>
    <w:rsid w:val="00497C5C"/>
    <w:rsid w:val="004A2861"/>
    <w:rsid w:val="004A4213"/>
    <w:rsid w:val="004B175B"/>
    <w:rsid w:val="004B19AC"/>
    <w:rsid w:val="004B19BD"/>
    <w:rsid w:val="004B5D07"/>
    <w:rsid w:val="004B5E8E"/>
    <w:rsid w:val="004C2F8C"/>
    <w:rsid w:val="004C53BE"/>
    <w:rsid w:val="004C7A51"/>
    <w:rsid w:val="004F137F"/>
    <w:rsid w:val="004F2E10"/>
    <w:rsid w:val="004F4116"/>
    <w:rsid w:val="004F4DB2"/>
    <w:rsid w:val="004F5130"/>
    <w:rsid w:val="00521D83"/>
    <w:rsid w:val="005249B6"/>
    <w:rsid w:val="0052688F"/>
    <w:rsid w:val="00532462"/>
    <w:rsid w:val="00542172"/>
    <w:rsid w:val="0055569E"/>
    <w:rsid w:val="005639B9"/>
    <w:rsid w:val="00563AF6"/>
    <w:rsid w:val="00580B4F"/>
    <w:rsid w:val="00595C9D"/>
    <w:rsid w:val="005A2314"/>
    <w:rsid w:val="005B0B76"/>
    <w:rsid w:val="005B2B7B"/>
    <w:rsid w:val="005B4A56"/>
    <w:rsid w:val="005B58D4"/>
    <w:rsid w:val="005B6D09"/>
    <w:rsid w:val="005C1B23"/>
    <w:rsid w:val="005D4880"/>
    <w:rsid w:val="005D6B0F"/>
    <w:rsid w:val="005D70E7"/>
    <w:rsid w:val="005E4923"/>
    <w:rsid w:val="005F6BD5"/>
    <w:rsid w:val="005F6EE3"/>
    <w:rsid w:val="00600500"/>
    <w:rsid w:val="00614919"/>
    <w:rsid w:val="00621B4D"/>
    <w:rsid w:val="00626246"/>
    <w:rsid w:val="00631CDA"/>
    <w:rsid w:val="00646350"/>
    <w:rsid w:val="00651DFF"/>
    <w:rsid w:val="00657594"/>
    <w:rsid w:val="00660E0A"/>
    <w:rsid w:val="0066724D"/>
    <w:rsid w:val="00670166"/>
    <w:rsid w:val="006703B0"/>
    <w:rsid w:val="00671500"/>
    <w:rsid w:val="00673EE0"/>
    <w:rsid w:val="006838EA"/>
    <w:rsid w:val="006869B4"/>
    <w:rsid w:val="00687F8E"/>
    <w:rsid w:val="00691205"/>
    <w:rsid w:val="006929B4"/>
    <w:rsid w:val="006955C5"/>
    <w:rsid w:val="006A30B0"/>
    <w:rsid w:val="006A76BE"/>
    <w:rsid w:val="006B3016"/>
    <w:rsid w:val="006C6DB2"/>
    <w:rsid w:val="006D1009"/>
    <w:rsid w:val="006E04AC"/>
    <w:rsid w:val="006E4F6D"/>
    <w:rsid w:val="00704531"/>
    <w:rsid w:val="00704623"/>
    <w:rsid w:val="00705E12"/>
    <w:rsid w:val="00716E0E"/>
    <w:rsid w:val="0071796D"/>
    <w:rsid w:val="00725333"/>
    <w:rsid w:val="007310CF"/>
    <w:rsid w:val="007321FD"/>
    <w:rsid w:val="00733444"/>
    <w:rsid w:val="00733977"/>
    <w:rsid w:val="00734475"/>
    <w:rsid w:val="0074568C"/>
    <w:rsid w:val="007527A3"/>
    <w:rsid w:val="007547F9"/>
    <w:rsid w:val="007568BB"/>
    <w:rsid w:val="0076262F"/>
    <w:rsid w:val="00762DB4"/>
    <w:rsid w:val="007723D1"/>
    <w:rsid w:val="00776BB3"/>
    <w:rsid w:val="0078450C"/>
    <w:rsid w:val="007A0C02"/>
    <w:rsid w:val="007A28AF"/>
    <w:rsid w:val="007A60B1"/>
    <w:rsid w:val="007B5491"/>
    <w:rsid w:val="007C34DA"/>
    <w:rsid w:val="007D3BCF"/>
    <w:rsid w:val="007D631D"/>
    <w:rsid w:val="007E2DEC"/>
    <w:rsid w:val="007E4B17"/>
    <w:rsid w:val="007E506D"/>
    <w:rsid w:val="007E600B"/>
    <w:rsid w:val="007F089C"/>
    <w:rsid w:val="007F439E"/>
    <w:rsid w:val="007F5A01"/>
    <w:rsid w:val="007F61DA"/>
    <w:rsid w:val="00804B2E"/>
    <w:rsid w:val="00807204"/>
    <w:rsid w:val="00810126"/>
    <w:rsid w:val="0081073A"/>
    <w:rsid w:val="008122BA"/>
    <w:rsid w:val="00816C9E"/>
    <w:rsid w:val="00816CBD"/>
    <w:rsid w:val="00820550"/>
    <w:rsid w:val="00823671"/>
    <w:rsid w:val="00827985"/>
    <w:rsid w:val="008324A9"/>
    <w:rsid w:val="00832C5F"/>
    <w:rsid w:val="00835822"/>
    <w:rsid w:val="00841FFD"/>
    <w:rsid w:val="00845E3F"/>
    <w:rsid w:val="00850E73"/>
    <w:rsid w:val="00857EB7"/>
    <w:rsid w:val="00863AD6"/>
    <w:rsid w:val="00864A85"/>
    <w:rsid w:val="00884C20"/>
    <w:rsid w:val="00891873"/>
    <w:rsid w:val="00895518"/>
    <w:rsid w:val="00895A1B"/>
    <w:rsid w:val="008B02D2"/>
    <w:rsid w:val="008B03CA"/>
    <w:rsid w:val="008C48EE"/>
    <w:rsid w:val="008D0FD7"/>
    <w:rsid w:val="008D52BF"/>
    <w:rsid w:val="008D7395"/>
    <w:rsid w:val="008D7EAC"/>
    <w:rsid w:val="008E2B54"/>
    <w:rsid w:val="008E4F30"/>
    <w:rsid w:val="008E73E6"/>
    <w:rsid w:val="008F4828"/>
    <w:rsid w:val="00900C9C"/>
    <w:rsid w:val="00905CF7"/>
    <w:rsid w:val="009136B8"/>
    <w:rsid w:val="0091514F"/>
    <w:rsid w:val="00921F83"/>
    <w:rsid w:val="0092313B"/>
    <w:rsid w:val="009234D4"/>
    <w:rsid w:val="0092447C"/>
    <w:rsid w:val="00927333"/>
    <w:rsid w:val="00940751"/>
    <w:rsid w:val="00941301"/>
    <w:rsid w:val="00945FCC"/>
    <w:rsid w:val="0095075A"/>
    <w:rsid w:val="00955441"/>
    <w:rsid w:val="009675E6"/>
    <w:rsid w:val="00975171"/>
    <w:rsid w:val="009816C7"/>
    <w:rsid w:val="00994391"/>
    <w:rsid w:val="009A080E"/>
    <w:rsid w:val="009A477E"/>
    <w:rsid w:val="009A673B"/>
    <w:rsid w:val="009B26FA"/>
    <w:rsid w:val="009B46FE"/>
    <w:rsid w:val="009B618C"/>
    <w:rsid w:val="009B7E2E"/>
    <w:rsid w:val="009C2B1F"/>
    <w:rsid w:val="009F08AB"/>
    <w:rsid w:val="009F426F"/>
    <w:rsid w:val="00A077EE"/>
    <w:rsid w:val="00A07D80"/>
    <w:rsid w:val="00A1142B"/>
    <w:rsid w:val="00A127D2"/>
    <w:rsid w:val="00A162BD"/>
    <w:rsid w:val="00A318B0"/>
    <w:rsid w:val="00A502C7"/>
    <w:rsid w:val="00A57301"/>
    <w:rsid w:val="00A7712E"/>
    <w:rsid w:val="00A80021"/>
    <w:rsid w:val="00A838CC"/>
    <w:rsid w:val="00A92737"/>
    <w:rsid w:val="00A9310F"/>
    <w:rsid w:val="00A95885"/>
    <w:rsid w:val="00AA48A3"/>
    <w:rsid w:val="00AB2ACC"/>
    <w:rsid w:val="00AB538B"/>
    <w:rsid w:val="00AB70C0"/>
    <w:rsid w:val="00AC2357"/>
    <w:rsid w:val="00AE1A6F"/>
    <w:rsid w:val="00AF08E1"/>
    <w:rsid w:val="00AF0ED0"/>
    <w:rsid w:val="00B0683D"/>
    <w:rsid w:val="00B071AC"/>
    <w:rsid w:val="00B117FB"/>
    <w:rsid w:val="00B148A4"/>
    <w:rsid w:val="00B20961"/>
    <w:rsid w:val="00B20DF6"/>
    <w:rsid w:val="00B24D66"/>
    <w:rsid w:val="00B252ED"/>
    <w:rsid w:val="00B3227C"/>
    <w:rsid w:val="00B46325"/>
    <w:rsid w:val="00B52AB4"/>
    <w:rsid w:val="00B53860"/>
    <w:rsid w:val="00B601E3"/>
    <w:rsid w:val="00B614DA"/>
    <w:rsid w:val="00B6500A"/>
    <w:rsid w:val="00B6539E"/>
    <w:rsid w:val="00B667F6"/>
    <w:rsid w:val="00B67D59"/>
    <w:rsid w:val="00B70CBD"/>
    <w:rsid w:val="00B832BE"/>
    <w:rsid w:val="00B84FE1"/>
    <w:rsid w:val="00B867BE"/>
    <w:rsid w:val="00B913F1"/>
    <w:rsid w:val="00B92B2B"/>
    <w:rsid w:val="00B92CBC"/>
    <w:rsid w:val="00B95BB9"/>
    <w:rsid w:val="00BA4EEA"/>
    <w:rsid w:val="00BB4D62"/>
    <w:rsid w:val="00BC2360"/>
    <w:rsid w:val="00BC53C4"/>
    <w:rsid w:val="00BD004F"/>
    <w:rsid w:val="00BD192F"/>
    <w:rsid w:val="00BD402E"/>
    <w:rsid w:val="00BD57A2"/>
    <w:rsid w:val="00BE1A4D"/>
    <w:rsid w:val="00BF1C32"/>
    <w:rsid w:val="00BF2F76"/>
    <w:rsid w:val="00C00622"/>
    <w:rsid w:val="00C21C22"/>
    <w:rsid w:val="00C23A74"/>
    <w:rsid w:val="00C26171"/>
    <w:rsid w:val="00C27324"/>
    <w:rsid w:val="00C35863"/>
    <w:rsid w:val="00C41D38"/>
    <w:rsid w:val="00C438A1"/>
    <w:rsid w:val="00C44CE1"/>
    <w:rsid w:val="00C46ADC"/>
    <w:rsid w:val="00C505D8"/>
    <w:rsid w:val="00C5268C"/>
    <w:rsid w:val="00C53061"/>
    <w:rsid w:val="00C5736B"/>
    <w:rsid w:val="00C617A0"/>
    <w:rsid w:val="00C62594"/>
    <w:rsid w:val="00C643BD"/>
    <w:rsid w:val="00C64D3B"/>
    <w:rsid w:val="00C67553"/>
    <w:rsid w:val="00C67734"/>
    <w:rsid w:val="00C81DC9"/>
    <w:rsid w:val="00C822E0"/>
    <w:rsid w:val="00C8353A"/>
    <w:rsid w:val="00C85B6E"/>
    <w:rsid w:val="00C86017"/>
    <w:rsid w:val="00C861FB"/>
    <w:rsid w:val="00C90975"/>
    <w:rsid w:val="00C94C94"/>
    <w:rsid w:val="00C96C7F"/>
    <w:rsid w:val="00CA032F"/>
    <w:rsid w:val="00CA533F"/>
    <w:rsid w:val="00CA7DF4"/>
    <w:rsid w:val="00CB05E4"/>
    <w:rsid w:val="00CB4251"/>
    <w:rsid w:val="00CE3F51"/>
    <w:rsid w:val="00CE5128"/>
    <w:rsid w:val="00D0078E"/>
    <w:rsid w:val="00D1329D"/>
    <w:rsid w:val="00D205ED"/>
    <w:rsid w:val="00D272BF"/>
    <w:rsid w:val="00D33E3E"/>
    <w:rsid w:val="00D35119"/>
    <w:rsid w:val="00D36A6F"/>
    <w:rsid w:val="00D46981"/>
    <w:rsid w:val="00D528F7"/>
    <w:rsid w:val="00D65613"/>
    <w:rsid w:val="00D6625A"/>
    <w:rsid w:val="00D872CD"/>
    <w:rsid w:val="00D876C8"/>
    <w:rsid w:val="00DA01AE"/>
    <w:rsid w:val="00DA3972"/>
    <w:rsid w:val="00DA470E"/>
    <w:rsid w:val="00DB1DA1"/>
    <w:rsid w:val="00DB6204"/>
    <w:rsid w:val="00DC4E4C"/>
    <w:rsid w:val="00DD207D"/>
    <w:rsid w:val="00DD2780"/>
    <w:rsid w:val="00DD2CCB"/>
    <w:rsid w:val="00DE3B1F"/>
    <w:rsid w:val="00DE57BD"/>
    <w:rsid w:val="00DF4109"/>
    <w:rsid w:val="00DF64ED"/>
    <w:rsid w:val="00E07D30"/>
    <w:rsid w:val="00E12344"/>
    <w:rsid w:val="00E13E2C"/>
    <w:rsid w:val="00E14560"/>
    <w:rsid w:val="00E15784"/>
    <w:rsid w:val="00E235D4"/>
    <w:rsid w:val="00E27889"/>
    <w:rsid w:val="00E36007"/>
    <w:rsid w:val="00E36CE5"/>
    <w:rsid w:val="00E43565"/>
    <w:rsid w:val="00E44273"/>
    <w:rsid w:val="00E5174E"/>
    <w:rsid w:val="00E54812"/>
    <w:rsid w:val="00E55BC4"/>
    <w:rsid w:val="00E63B72"/>
    <w:rsid w:val="00E7098D"/>
    <w:rsid w:val="00E81EA3"/>
    <w:rsid w:val="00E82AB3"/>
    <w:rsid w:val="00E83CC8"/>
    <w:rsid w:val="00E83E60"/>
    <w:rsid w:val="00E92B19"/>
    <w:rsid w:val="00E9483C"/>
    <w:rsid w:val="00E95A5D"/>
    <w:rsid w:val="00EA0AD4"/>
    <w:rsid w:val="00EA6934"/>
    <w:rsid w:val="00EB591A"/>
    <w:rsid w:val="00ED0132"/>
    <w:rsid w:val="00ED0F5A"/>
    <w:rsid w:val="00ED2D56"/>
    <w:rsid w:val="00EE1510"/>
    <w:rsid w:val="00EE2003"/>
    <w:rsid w:val="00EE26F4"/>
    <w:rsid w:val="00EF02BE"/>
    <w:rsid w:val="00EF1DEB"/>
    <w:rsid w:val="00EF66CD"/>
    <w:rsid w:val="00F133A7"/>
    <w:rsid w:val="00F26E0A"/>
    <w:rsid w:val="00F27DD6"/>
    <w:rsid w:val="00F35769"/>
    <w:rsid w:val="00F46951"/>
    <w:rsid w:val="00F47CAF"/>
    <w:rsid w:val="00F563DD"/>
    <w:rsid w:val="00F62388"/>
    <w:rsid w:val="00F67458"/>
    <w:rsid w:val="00F715FA"/>
    <w:rsid w:val="00F7651E"/>
    <w:rsid w:val="00F802A0"/>
    <w:rsid w:val="00F810C3"/>
    <w:rsid w:val="00F95E9D"/>
    <w:rsid w:val="00F9742D"/>
    <w:rsid w:val="00FA5611"/>
    <w:rsid w:val="00FA65A0"/>
    <w:rsid w:val="00FB0A9E"/>
    <w:rsid w:val="00FB0E99"/>
    <w:rsid w:val="00FB5687"/>
    <w:rsid w:val="00FB73A6"/>
    <w:rsid w:val="00FB74A1"/>
    <w:rsid w:val="00FC072A"/>
    <w:rsid w:val="00FC598D"/>
    <w:rsid w:val="00FD0497"/>
    <w:rsid w:val="00FE0BDE"/>
    <w:rsid w:val="00FE4E30"/>
    <w:rsid w:val="00FE7A32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C1D7E"/>
  <w15:chartTrackingRefBased/>
  <w15:docId w15:val="{A0D71433-E72C-4F23-B5D0-2DF8FED3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4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A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4A85"/>
  </w:style>
  <w:style w:type="paragraph" w:styleId="BalloonText">
    <w:name w:val="Balloon Text"/>
    <w:basedOn w:val="Normal"/>
    <w:semiHidden/>
    <w:rsid w:val="0067150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4CE1"/>
    <w:rPr>
      <w:sz w:val="16"/>
      <w:szCs w:val="16"/>
    </w:rPr>
  </w:style>
  <w:style w:type="paragraph" w:styleId="CommentText">
    <w:name w:val="annotation text"/>
    <w:basedOn w:val="Normal"/>
    <w:semiHidden/>
    <w:rsid w:val="00C44C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44CE1"/>
    <w:rPr>
      <w:b/>
      <w:bCs/>
    </w:rPr>
  </w:style>
  <w:style w:type="paragraph" w:styleId="BodyText">
    <w:name w:val="Body Text"/>
    <w:basedOn w:val="Normal"/>
    <w:link w:val="BodyTextChar"/>
    <w:rsid w:val="00D65613"/>
    <w:pPr>
      <w:spacing w:before="60" w:after="120"/>
    </w:pPr>
    <w:rPr>
      <w:rFonts w:cs="Times New Roman"/>
      <w:szCs w:val="20"/>
    </w:rPr>
  </w:style>
  <w:style w:type="character" w:customStyle="1" w:styleId="BodyTextChar">
    <w:name w:val="Body Text Char"/>
    <w:link w:val="BodyText"/>
    <w:rsid w:val="00D65613"/>
    <w:rPr>
      <w:rFonts w:ascii="Arial" w:hAnsi="Arial"/>
      <w:sz w:val="22"/>
    </w:rPr>
  </w:style>
  <w:style w:type="character" w:styleId="Emphasis">
    <w:name w:val="Emphasis"/>
    <w:uiPriority w:val="20"/>
    <w:qFormat/>
    <w:rsid w:val="00704531"/>
    <w:rPr>
      <w:b/>
      <w:bCs/>
      <w:i w:val="0"/>
      <w:iCs w:val="0"/>
    </w:rPr>
  </w:style>
  <w:style w:type="character" w:customStyle="1" w:styleId="st1">
    <w:name w:val="st1"/>
    <w:rsid w:val="00704531"/>
  </w:style>
  <w:style w:type="paragraph" w:styleId="Revision">
    <w:name w:val="Revision"/>
    <w:hidden/>
    <w:uiPriority w:val="99"/>
    <w:semiHidden/>
    <w:rsid w:val="00AB538B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36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A861B-64D0-4C00-97F7-F036DD43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URS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DParmerl</dc:creator>
  <cp:keywords/>
  <cp:lastModifiedBy>Pawelec, David B. (MDOT)</cp:lastModifiedBy>
  <cp:revision>10</cp:revision>
  <cp:lastPrinted>2021-05-11T14:26:00Z</cp:lastPrinted>
  <dcterms:created xsi:type="dcterms:W3CDTF">2023-11-07T15:02:00Z</dcterms:created>
  <dcterms:modified xsi:type="dcterms:W3CDTF">2023-11-16T18:20:00Z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2021-04-19T13:29:44Z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e9b12f6c-e839-40e7-97b2-10f61eace831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