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626A" w14:textId="281B3726" w:rsidR="00595C9D" w:rsidRPr="00133310" w:rsidRDefault="00864A85" w:rsidP="00133310">
      <w:pPr>
        <w:widowControl w:val="0"/>
        <w:jc w:val="center"/>
        <w:rPr>
          <w:sz w:val="24"/>
          <w:szCs w:val="24"/>
        </w:rPr>
      </w:pPr>
      <w:r w:rsidRPr="00133310">
        <w:rPr>
          <w:sz w:val="24"/>
          <w:szCs w:val="24"/>
        </w:rPr>
        <w:t>MICHIGAN</w:t>
      </w:r>
    </w:p>
    <w:p w14:paraId="4F396D6D" w14:textId="77777777" w:rsidR="00864A85" w:rsidRPr="00133310" w:rsidRDefault="00864A85" w:rsidP="00133310">
      <w:pPr>
        <w:widowControl w:val="0"/>
        <w:jc w:val="center"/>
        <w:rPr>
          <w:sz w:val="24"/>
          <w:szCs w:val="24"/>
        </w:rPr>
      </w:pPr>
      <w:r w:rsidRPr="00133310">
        <w:rPr>
          <w:sz w:val="24"/>
          <w:szCs w:val="24"/>
        </w:rPr>
        <w:t>DEPARTMENT OF TRANSPORTATION</w:t>
      </w:r>
    </w:p>
    <w:p w14:paraId="6927CC08" w14:textId="77777777" w:rsidR="00864A85" w:rsidRPr="00133310" w:rsidRDefault="00864A85" w:rsidP="00133310">
      <w:pPr>
        <w:widowControl w:val="0"/>
        <w:jc w:val="center"/>
        <w:rPr>
          <w:sz w:val="24"/>
          <w:szCs w:val="24"/>
        </w:rPr>
      </w:pPr>
    </w:p>
    <w:p w14:paraId="36CB3C27" w14:textId="77777777" w:rsidR="00864A85" w:rsidRPr="00133310" w:rsidRDefault="00864A85" w:rsidP="00133310">
      <w:pPr>
        <w:widowControl w:val="0"/>
        <w:jc w:val="center"/>
        <w:rPr>
          <w:sz w:val="24"/>
          <w:szCs w:val="24"/>
        </w:rPr>
      </w:pPr>
      <w:r w:rsidRPr="00133310">
        <w:rPr>
          <w:sz w:val="24"/>
          <w:szCs w:val="24"/>
        </w:rPr>
        <w:t>SPECIAL PROVISION</w:t>
      </w:r>
    </w:p>
    <w:p w14:paraId="2DCF7791" w14:textId="77777777" w:rsidR="00864A85" w:rsidRPr="00133310" w:rsidRDefault="00864A85" w:rsidP="00133310">
      <w:pPr>
        <w:widowControl w:val="0"/>
        <w:jc w:val="center"/>
        <w:rPr>
          <w:sz w:val="24"/>
          <w:szCs w:val="24"/>
        </w:rPr>
      </w:pPr>
      <w:r w:rsidRPr="00133310">
        <w:rPr>
          <w:sz w:val="24"/>
          <w:szCs w:val="24"/>
        </w:rPr>
        <w:t>FOR</w:t>
      </w:r>
    </w:p>
    <w:p w14:paraId="0B2AAF86" w14:textId="78C45889" w:rsidR="00864A85" w:rsidRPr="00133310" w:rsidRDefault="00C64D3B" w:rsidP="00133310">
      <w:pPr>
        <w:widowControl w:val="0"/>
        <w:jc w:val="center"/>
        <w:rPr>
          <w:bCs/>
          <w:sz w:val="24"/>
          <w:szCs w:val="24"/>
        </w:rPr>
      </w:pPr>
      <w:r w:rsidRPr="00133310">
        <w:rPr>
          <w:b/>
          <w:sz w:val="24"/>
          <w:szCs w:val="24"/>
        </w:rPr>
        <w:t>ORNAMENTAL</w:t>
      </w:r>
      <w:r w:rsidR="005D6B0F" w:rsidRPr="00133310">
        <w:rPr>
          <w:b/>
          <w:sz w:val="24"/>
          <w:szCs w:val="24"/>
        </w:rPr>
        <w:t xml:space="preserve"> </w:t>
      </w:r>
      <w:r w:rsidR="00416B54" w:rsidRPr="00133310">
        <w:rPr>
          <w:b/>
          <w:sz w:val="24"/>
          <w:szCs w:val="24"/>
        </w:rPr>
        <w:t xml:space="preserve">STEEL </w:t>
      </w:r>
      <w:r w:rsidR="00F23ABA" w:rsidRPr="00133310">
        <w:rPr>
          <w:b/>
          <w:sz w:val="24"/>
          <w:szCs w:val="24"/>
        </w:rPr>
        <w:t>FENCE ON STRUCTURE</w:t>
      </w:r>
    </w:p>
    <w:p w14:paraId="7F9C63D8" w14:textId="77777777" w:rsidR="00864A85" w:rsidRPr="00133310" w:rsidRDefault="00864A85" w:rsidP="00133310">
      <w:pPr>
        <w:widowControl w:val="0"/>
        <w:jc w:val="both"/>
        <w:rPr>
          <w:sz w:val="24"/>
          <w:szCs w:val="24"/>
        </w:rPr>
      </w:pPr>
    </w:p>
    <w:p w14:paraId="2DAF5034" w14:textId="3A1650F5" w:rsidR="00864A85" w:rsidRPr="00133310" w:rsidRDefault="007910BE" w:rsidP="00133310">
      <w:pPr>
        <w:widowControl w:val="0"/>
        <w:tabs>
          <w:tab w:val="center" w:pos="4680"/>
          <w:tab w:val="right" w:pos="9360"/>
        </w:tabs>
        <w:jc w:val="both"/>
        <w:rPr>
          <w:sz w:val="24"/>
          <w:szCs w:val="24"/>
        </w:rPr>
      </w:pPr>
      <w:proofErr w:type="gramStart"/>
      <w:r w:rsidRPr="00133310">
        <w:rPr>
          <w:sz w:val="24"/>
          <w:szCs w:val="24"/>
        </w:rPr>
        <w:t>BRG</w:t>
      </w:r>
      <w:r w:rsidR="005D6B0F" w:rsidRPr="00133310">
        <w:rPr>
          <w:sz w:val="24"/>
          <w:szCs w:val="24"/>
        </w:rPr>
        <w:t>:</w:t>
      </w:r>
      <w:r w:rsidR="00656E09" w:rsidRPr="00133310">
        <w:rPr>
          <w:sz w:val="24"/>
          <w:szCs w:val="24"/>
        </w:rPr>
        <w:t>JJA</w:t>
      </w:r>
      <w:proofErr w:type="gramEnd"/>
      <w:r w:rsidR="00864A85" w:rsidRPr="00133310">
        <w:rPr>
          <w:sz w:val="24"/>
          <w:szCs w:val="24"/>
        </w:rPr>
        <w:tab/>
      </w:r>
      <w:r w:rsidR="00795E2C" w:rsidRPr="00133310">
        <w:rPr>
          <w:bCs/>
          <w:sz w:val="24"/>
          <w:szCs w:val="24"/>
        </w:rPr>
        <w:fldChar w:fldCharType="begin"/>
      </w:r>
      <w:r w:rsidR="00795E2C" w:rsidRPr="00133310">
        <w:rPr>
          <w:bCs/>
          <w:sz w:val="24"/>
          <w:szCs w:val="24"/>
        </w:rPr>
        <w:instrText xml:space="preserve"> PAGE  \* Arabic  \* MERGEFORMAT </w:instrText>
      </w:r>
      <w:r w:rsidR="00795E2C" w:rsidRPr="00133310">
        <w:rPr>
          <w:bCs/>
          <w:sz w:val="24"/>
          <w:szCs w:val="24"/>
        </w:rPr>
        <w:fldChar w:fldCharType="separate"/>
      </w:r>
      <w:r w:rsidR="002D7E60" w:rsidRPr="00133310">
        <w:rPr>
          <w:bCs/>
          <w:noProof/>
          <w:sz w:val="24"/>
          <w:szCs w:val="24"/>
        </w:rPr>
        <w:t>1</w:t>
      </w:r>
      <w:r w:rsidR="00795E2C" w:rsidRPr="00133310">
        <w:rPr>
          <w:bCs/>
          <w:sz w:val="24"/>
          <w:szCs w:val="24"/>
        </w:rPr>
        <w:fldChar w:fldCharType="end"/>
      </w:r>
      <w:r w:rsidR="00795E2C" w:rsidRPr="00133310">
        <w:rPr>
          <w:sz w:val="24"/>
          <w:szCs w:val="24"/>
        </w:rPr>
        <w:t xml:space="preserve"> of </w:t>
      </w:r>
      <w:r w:rsidR="00795E2C" w:rsidRPr="00133310">
        <w:rPr>
          <w:bCs/>
          <w:sz w:val="24"/>
          <w:szCs w:val="24"/>
        </w:rPr>
        <w:fldChar w:fldCharType="begin"/>
      </w:r>
      <w:r w:rsidR="00795E2C" w:rsidRPr="00133310">
        <w:rPr>
          <w:bCs/>
          <w:sz w:val="24"/>
          <w:szCs w:val="24"/>
        </w:rPr>
        <w:instrText xml:space="preserve"> NUMPAGES  \* Arabic  \* MERGEFORMAT </w:instrText>
      </w:r>
      <w:r w:rsidR="00795E2C" w:rsidRPr="00133310">
        <w:rPr>
          <w:bCs/>
          <w:sz w:val="24"/>
          <w:szCs w:val="24"/>
        </w:rPr>
        <w:fldChar w:fldCharType="separate"/>
      </w:r>
      <w:r w:rsidR="002D7E60" w:rsidRPr="00133310">
        <w:rPr>
          <w:bCs/>
          <w:noProof/>
          <w:sz w:val="24"/>
          <w:szCs w:val="24"/>
        </w:rPr>
        <w:t>4</w:t>
      </w:r>
      <w:r w:rsidR="00795E2C" w:rsidRPr="00133310">
        <w:rPr>
          <w:bCs/>
          <w:sz w:val="24"/>
          <w:szCs w:val="24"/>
        </w:rPr>
        <w:fldChar w:fldCharType="end"/>
      </w:r>
      <w:r w:rsidR="00864A85" w:rsidRPr="00133310">
        <w:rPr>
          <w:sz w:val="24"/>
          <w:szCs w:val="24"/>
        </w:rPr>
        <w:tab/>
        <w:t>APPR:</w:t>
      </w:r>
      <w:r w:rsidR="00565FE6" w:rsidRPr="00133310">
        <w:rPr>
          <w:sz w:val="24"/>
          <w:szCs w:val="24"/>
        </w:rPr>
        <w:t>SCK</w:t>
      </w:r>
      <w:r w:rsidR="00864A85" w:rsidRPr="00133310">
        <w:rPr>
          <w:sz w:val="24"/>
          <w:szCs w:val="24"/>
        </w:rPr>
        <w:t>:</w:t>
      </w:r>
      <w:r w:rsidR="002D7E60" w:rsidRPr="00133310">
        <w:rPr>
          <w:sz w:val="24"/>
          <w:szCs w:val="24"/>
        </w:rPr>
        <w:t>REL</w:t>
      </w:r>
      <w:r w:rsidR="00864A85" w:rsidRPr="00133310">
        <w:rPr>
          <w:sz w:val="24"/>
          <w:szCs w:val="24"/>
        </w:rPr>
        <w:t>:</w:t>
      </w:r>
      <w:r w:rsidR="00D92DB0" w:rsidRPr="00133310">
        <w:rPr>
          <w:sz w:val="24"/>
          <w:szCs w:val="24"/>
        </w:rPr>
        <w:t>0</w:t>
      </w:r>
      <w:r w:rsidR="000D0065">
        <w:rPr>
          <w:sz w:val="24"/>
          <w:szCs w:val="24"/>
        </w:rPr>
        <w:t>3</w:t>
      </w:r>
      <w:r w:rsidR="00D92DB0" w:rsidRPr="00133310">
        <w:rPr>
          <w:sz w:val="24"/>
          <w:szCs w:val="24"/>
        </w:rPr>
        <w:t>-</w:t>
      </w:r>
      <w:r w:rsidR="000D0065">
        <w:rPr>
          <w:sz w:val="24"/>
          <w:szCs w:val="24"/>
        </w:rPr>
        <w:t>19</w:t>
      </w:r>
      <w:r w:rsidR="00D92DB0" w:rsidRPr="00133310">
        <w:rPr>
          <w:sz w:val="24"/>
          <w:szCs w:val="24"/>
        </w:rPr>
        <w:t>-25</w:t>
      </w:r>
    </w:p>
    <w:p w14:paraId="39A4A2BF" w14:textId="77777777" w:rsidR="00864A85" w:rsidRPr="00133310" w:rsidRDefault="00864A85" w:rsidP="00133310">
      <w:pPr>
        <w:widowControl w:val="0"/>
        <w:jc w:val="both"/>
      </w:pPr>
    </w:p>
    <w:p w14:paraId="1922BDD7" w14:textId="08F3CDBC" w:rsidR="00052659" w:rsidRPr="00133310" w:rsidRDefault="007726E0" w:rsidP="00133310">
      <w:pPr>
        <w:widowControl w:val="0"/>
        <w:ind w:firstLine="360"/>
        <w:jc w:val="both"/>
      </w:pPr>
      <w:r w:rsidRPr="00133310">
        <w:rPr>
          <w:b/>
        </w:rPr>
        <w:t>a.</w:t>
      </w:r>
      <w:r w:rsidRPr="00133310">
        <w:rPr>
          <w:b/>
        </w:rPr>
        <w:tab/>
      </w:r>
      <w:r w:rsidR="00864A85" w:rsidRPr="00133310">
        <w:rPr>
          <w:b/>
        </w:rPr>
        <w:t>Description.</w:t>
      </w:r>
      <w:r w:rsidR="005D6B0F" w:rsidRPr="00133310">
        <w:t xml:space="preserve">  </w:t>
      </w:r>
      <w:r w:rsidR="003F6EFD" w:rsidRPr="00133310">
        <w:t xml:space="preserve">This work consists </w:t>
      </w:r>
      <w:r w:rsidR="001B32D8">
        <w:t xml:space="preserve">of </w:t>
      </w:r>
      <w:r w:rsidR="003F6EFD" w:rsidRPr="00133310">
        <w:t>f</w:t>
      </w:r>
      <w:r w:rsidR="005D6B0F" w:rsidRPr="00133310">
        <w:t>urnish</w:t>
      </w:r>
      <w:r w:rsidR="00BF2071" w:rsidRPr="00133310">
        <w:t>ing</w:t>
      </w:r>
      <w:r w:rsidR="005D6B0F" w:rsidRPr="00133310">
        <w:t xml:space="preserve">, </w:t>
      </w:r>
      <w:r w:rsidR="00BF2071" w:rsidRPr="00133310">
        <w:t>fabricating</w:t>
      </w:r>
      <w:r w:rsidR="00E13E2C" w:rsidRPr="00133310">
        <w:t>, coat</w:t>
      </w:r>
      <w:r w:rsidR="00BF2071" w:rsidRPr="00133310">
        <w:t>ing</w:t>
      </w:r>
      <w:r w:rsidR="00F563DD" w:rsidRPr="00133310">
        <w:t>,</w:t>
      </w:r>
      <w:r w:rsidR="005D6B0F" w:rsidRPr="00133310">
        <w:t xml:space="preserve"> and </w:t>
      </w:r>
      <w:r w:rsidR="00380198" w:rsidRPr="00133310">
        <w:t>erect</w:t>
      </w:r>
      <w:r w:rsidR="00BF2071" w:rsidRPr="00133310">
        <w:t>ing</w:t>
      </w:r>
      <w:r w:rsidR="005D6B0F" w:rsidRPr="00133310">
        <w:t xml:space="preserve"> the </w:t>
      </w:r>
      <w:r w:rsidR="006208DD" w:rsidRPr="00133310">
        <w:t xml:space="preserve">ornamental </w:t>
      </w:r>
      <w:r w:rsidR="00D921F1" w:rsidRPr="00133310">
        <w:t xml:space="preserve">steel </w:t>
      </w:r>
      <w:r w:rsidR="005D6B0F" w:rsidRPr="00133310">
        <w:t xml:space="preserve">pedestrian </w:t>
      </w:r>
      <w:r w:rsidR="00C23A74" w:rsidRPr="00133310">
        <w:t xml:space="preserve">fencing </w:t>
      </w:r>
      <w:r w:rsidR="003C2CBC" w:rsidRPr="00133310">
        <w:t xml:space="preserve">and </w:t>
      </w:r>
      <w:r w:rsidR="00C23A74" w:rsidRPr="00133310">
        <w:t>anti-climb shield</w:t>
      </w:r>
      <w:r w:rsidR="005D6B0F" w:rsidRPr="00133310">
        <w:t xml:space="preserve"> </w:t>
      </w:r>
      <w:r w:rsidR="009C39E0" w:rsidRPr="00133310">
        <w:t xml:space="preserve">on a bridge </w:t>
      </w:r>
      <w:r w:rsidR="005D6B0F" w:rsidRPr="00133310">
        <w:t>as shown on the plans and as specified herein.</w:t>
      </w:r>
    </w:p>
    <w:p w14:paraId="4E163CF0" w14:textId="77777777" w:rsidR="00864A85" w:rsidRPr="00133310" w:rsidRDefault="00864A85" w:rsidP="00133310">
      <w:pPr>
        <w:widowControl w:val="0"/>
        <w:jc w:val="both"/>
      </w:pPr>
    </w:p>
    <w:p w14:paraId="462CAAAA" w14:textId="62057841" w:rsidR="00864A85" w:rsidRPr="00133310" w:rsidRDefault="00864A85" w:rsidP="00133310">
      <w:pPr>
        <w:widowControl w:val="0"/>
        <w:ind w:firstLine="360"/>
        <w:jc w:val="both"/>
      </w:pPr>
      <w:proofErr w:type="spellStart"/>
      <w:r w:rsidRPr="00133310">
        <w:rPr>
          <w:b/>
        </w:rPr>
        <w:t>b.</w:t>
      </w:r>
      <w:proofErr w:type="spellEnd"/>
      <w:r w:rsidRPr="00133310">
        <w:rPr>
          <w:b/>
        </w:rPr>
        <w:tab/>
        <w:t>Materials.</w:t>
      </w:r>
      <w:r w:rsidR="008D7395" w:rsidRPr="00133310">
        <w:t xml:space="preserve"> </w:t>
      </w:r>
      <w:r w:rsidR="00884C20" w:rsidRPr="00133310">
        <w:t xml:space="preserve"> </w:t>
      </w:r>
      <w:r w:rsidR="00BF2071" w:rsidRPr="00133310">
        <w:t xml:space="preserve">Furnish </w:t>
      </w:r>
      <w:r w:rsidR="008D7395" w:rsidRPr="00133310">
        <w:t xml:space="preserve">fencing </w:t>
      </w:r>
      <w:r w:rsidR="005E5F36" w:rsidRPr="00133310">
        <w:t xml:space="preserve">and railing </w:t>
      </w:r>
      <w:r w:rsidR="008D7395" w:rsidRPr="00133310">
        <w:t>materials in accordance with section</w:t>
      </w:r>
      <w:r w:rsidR="00344F85" w:rsidRPr="00133310">
        <w:t>s</w:t>
      </w:r>
      <w:r w:rsidR="008D7395" w:rsidRPr="00133310">
        <w:t xml:space="preserve"> 907</w:t>
      </w:r>
      <w:r w:rsidR="00344F85" w:rsidRPr="00133310">
        <w:t xml:space="preserve"> and 908</w:t>
      </w:r>
      <w:r w:rsidR="008D7395" w:rsidRPr="00133310">
        <w:t xml:space="preserve"> of the Standard Specifications for Construction, and as specified herein.</w:t>
      </w:r>
    </w:p>
    <w:p w14:paraId="3A9C0FAE" w14:textId="77777777" w:rsidR="005D6B0F" w:rsidRPr="00133310" w:rsidRDefault="005D6B0F" w:rsidP="00133310">
      <w:pPr>
        <w:widowControl w:val="0"/>
        <w:jc w:val="both"/>
      </w:pPr>
    </w:p>
    <w:p w14:paraId="10124A79" w14:textId="06E34A48" w:rsidR="005D6B0F" w:rsidRPr="00133310" w:rsidRDefault="005D6B0F" w:rsidP="00133310">
      <w:pPr>
        <w:widowControl w:val="0"/>
        <w:ind w:left="360" w:firstLine="360"/>
        <w:jc w:val="both"/>
      </w:pPr>
      <w:r w:rsidRPr="00133310">
        <w:t>1.</w:t>
      </w:r>
      <w:r w:rsidRPr="00133310">
        <w:tab/>
        <w:t xml:space="preserve">Tube.  Use hollow structural sections (HSS) </w:t>
      </w:r>
      <w:r w:rsidR="00B601E3" w:rsidRPr="00133310">
        <w:t>in accordance with</w:t>
      </w:r>
      <w:r w:rsidR="006838EA" w:rsidRPr="00133310">
        <w:t xml:space="preserve"> subsection 908.0</w:t>
      </w:r>
      <w:r w:rsidR="00C64D3B" w:rsidRPr="00133310">
        <w:t>9</w:t>
      </w:r>
      <w:r w:rsidR="006838EA" w:rsidRPr="00133310">
        <w:t>.B of the Standard Specifications for Construction.</w:t>
      </w:r>
      <w:r w:rsidR="00705E12" w:rsidRPr="00133310">
        <w:t xml:space="preserve">  Testing </w:t>
      </w:r>
      <w:r w:rsidR="00795E2C" w:rsidRPr="00133310">
        <w:t xml:space="preserve">in </w:t>
      </w:r>
      <w:r w:rsidR="00705E12" w:rsidRPr="00133310">
        <w:t>accord</w:t>
      </w:r>
      <w:r w:rsidR="00795E2C" w:rsidRPr="00133310">
        <w:t>ance with</w:t>
      </w:r>
      <w:r w:rsidR="00705E12" w:rsidRPr="00133310">
        <w:t xml:space="preserve"> </w:t>
      </w:r>
      <w:r w:rsidR="00705E12" w:rsidRPr="00133310">
        <w:rPr>
          <w:i/>
        </w:rPr>
        <w:t>ASTM E436</w:t>
      </w:r>
      <w:r w:rsidR="00705E12" w:rsidRPr="00133310">
        <w:t xml:space="preserve"> will be</w:t>
      </w:r>
      <w:r w:rsidR="00D272BF" w:rsidRPr="00133310">
        <w:t xml:space="preserve"> </w:t>
      </w:r>
      <w:r w:rsidR="00705E12" w:rsidRPr="00133310">
        <w:t>omitted.</w:t>
      </w:r>
      <w:r w:rsidR="00646350" w:rsidRPr="00133310">
        <w:t xml:space="preserve">  Acceptance of the tube will be by a </w:t>
      </w:r>
      <w:r w:rsidR="00741100" w:rsidRPr="00133310">
        <w:t>general c</w:t>
      </w:r>
      <w:r w:rsidR="00646350" w:rsidRPr="00133310">
        <w:t>ertification.</w:t>
      </w:r>
    </w:p>
    <w:p w14:paraId="28BFC9A4" w14:textId="77777777" w:rsidR="005D6B0F" w:rsidRPr="00133310" w:rsidRDefault="005D6B0F" w:rsidP="00133310">
      <w:pPr>
        <w:widowControl w:val="0"/>
        <w:jc w:val="both"/>
      </w:pPr>
    </w:p>
    <w:p w14:paraId="60A76F91" w14:textId="5A4187CF" w:rsidR="005D6B0F" w:rsidRPr="00133310" w:rsidRDefault="005D6B0F" w:rsidP="00133310">
      <w:pPr>
        <w:widowControl w:val="0"/>
        <w:ind w:left="360" w:firstLine="360"/>
        <w:jc w:val="both"/>
      </w:pPr>
      <w:r w:rsidRPr="00133310">
        <w:t>2.</w:t>
      </w:r>
      <w:r w:rsidRPr="00133310">
        <w:tab/>
        <w:t xml:space="preserve">Bar.  </w:t>
      </w:r>
      <w:r w:rsidR="006E4F6D" w:rsidRPr="00133310">
        <w:t xml:space="preserve">Use </w:t>
      </w:r>
      <w:r w:rsidR="006A77F2" w:rsidRPr="00133310">
        <w:t xml:space="preserve">solid </w:t>
      </w:r>
      <w:r w:rsidR="006E4F6D" w:rsidRPr="00133310">
        <w:t xml:space="preserve">bar </w:t>
      </w:r>
      <w:r w:rsidR="00B601E3" w:rsidRPr="00133310">
        <w:t>in accordance with</w:t>
      </w:r>
      <w:r w:rsidR="006E4F6D" w:rsidRPr="00133310">
        <w:t xml:space="preserve"> </w:t>
      </w:r>
      <w:smartTag w:uri="urn:schemas-microsoft-com:office:smarttags" w:element="stockticker">
        <w:r w:rsidR="006E4F6D" w:rsidRPr="00133310">
          <w:rPr>
            <w:i/>
          </w:rPr>
          <w:t>ASTM</w:t>
        </w:r>
      </w:smartTag>
      <w:r w:rsidR="006E4F6D" w:rsidRPr="00133310">
        <w:rPr>
          <w:i/>
        </w:rPr>
        <w:t xml:space="preserve"> A36</w:t>
      </w:r>
      <w:r w:rsidR="00741100" w:rsidRPr="00133310">
        <w:rPr>
          <w:i/>
        </w:rPr>
        <w:t>/A36M</w:t>
      </w:r>
      <w:r w:rsidR="006E4F6D" w:rsidRPr="00133310">
        <w:t>.</w:t>
      </w:r>
    </w:p>
    <w:p w14:paraId="12700976" w14:textId="77777777" w:rsidR="00B24854" w:rsidRPr="00133310" w:rsidRDefault="00B24854" w:rsidP="00133310">
      <w:pPr>
        <w:widowControl w:val="0"/>
        <w:jc w:val="both"/>
      </w:pPr>
    </w:p>
    <w:p w14:paraId="6F27AA0A" w14:textId="1F03F175" w:rsidR="00B24854" w:rsidRPr="00133310" w:rsidRDefault="00B24854" w:rsidP="00133310">
      <w:pPr>
        <w:widowControl w:val="0"/>
        <w:ind w:left="360" w:firstLine="360"/>
        <w:jc w:val="both"/>
      </w:pPr>
      <w:r w:rsidRPr="00133310">
        <w:t>3.</w:t>
      </w:r>
      <w:r w:rsidRPr="00133310">
        <w:tab/>
        <w:t xml:space="preserve">Channels.  Use channel sections in accordance with </w:t>
      </w:r>
      <w:r w:rsidRPr="00133310">
        <w:rPr>
          <w:i/>
        </w:rPr>
        <w:t>ASTM A36</w:t>
      </w:r>
      <w:r w:rsidR="00741100" w:rsidRPr="00133310">
        <w:rPr>
          <w:i/>
        </w:rPr>
        <w:t>/A36M</w:t>
      </w:r>
      <w:r w:rsidRPr="00133310">
        <w:t>.</w:t>
      </w:r>
    </w:p>
    <w:p w14:paraId="5FB327FC" w14:textId="77777777" w:rsidR="005D6B0F" w:rsidRPr="00133310" w:rsidRDefault="005D6B0F" w:rsidP="00133310">
      <w:pPr>
        <w:widowControl w:val="0"/>
        <w:jc w:val="both"/>
      </w:pPr>
    </w:p>
    <w:p w14:paraId="7711CD2E" w14:textId="7552E680" w:rsidR="005D6B0F" w:rsidRPr="00133310" w:rsidRDefault="00B24854" w:rsidP="00133310">
      <w:pPr>
        <w:widowControl w:val="0"/>
        <w:ind w:left="360" w:firstLine="360"/>
        <w:jc w:val="both"/>
      </w:pPr>
      <w:r w:rsidRPr="00133310">
        <w:t>4</w:t>
      </w:r>
      <w:r w:rsidR="00884C20" w:rsidRPr="00133310">
        <w:t>.</w:t>
      </w:r>
      <w:r w:rsidR="00884C20" w:rsidRPr="00133310">
        <w:tab/>
        <w:t xml:space="preserve">Anchor </w:t>
      </w:r>
      <w:r w:rsidR="005E5F36" w:rsidRPr="00133310">
        <w:t>Stud</w:t>
      </w:r>
      <w:r w:rsidR="005D6B0F" w:rsidRPr="00133310">
        <w:t>s</w:t>
      </w:r>
      <w:r w:rsidR="0023445E" w:rsidRPr="00133310">
        <w:t>, Nuts and Washers</w:t>
      </w:r>
      <w:r w:rsidR="005D6B0F" w:rsidRPr="00133310">
        <w:t xml:space="preserve">.  </w:t>
      </w:r>
      <w:r w:rsidR="006E4F6D" w:rsidRPr="00133310">
        <w:t xml:space="preserve">Use anchor </w:t>
      </w:r>
      <w:r w:rsidR="005E5F36" w:rsidRPr="00133310">
        <w:t>studs</w:t>
      </w:r>
      <w:r w:rsidR="006E4F6D" w:rsidRPr="00133310">
        <w:t>, nuts</w:t>
      </w:r>
      <w:r w:rsidR="00741100" w:rsidRPr="00133310">
        <w:t>,</w:t>
      </w:r>
      <w:r w:rsidR="006E4F6D" w:rsidRPr="00133310">
        <w:t xml:space="preserve"> and washers </w:t>
      </w:r>
      <w:r w:rsidR="00B601E3" w:rsidRPr="00133310">
        <w:t>in accordance with</w:t>
      </w:r>
      <w:r w:rsidR="006E4F6D" w:rsidRPr="00133310">
        <w:t xml:space="preserve"> subsection</w:t>
      </w:r>
      <w:r w:rsidR="005E5F36" w:rsidRPr="00133310">
        <w:t xml:space="preserve"> 908.09.C</w:t>
      </w:r>
      <w:r w:rsidR="006E4F6D" w:rsidRPr="00133310">
        <w:t xml:space="preserve"> of the Standard Specifications for Construction</w:t>
      </w:r>
      <w:r w:rsidR="005E5F36" w:rsidRPr="00133310">
        <w:t xml:space="preserve"> and galvanize </w:t>
      </w:r>
      <w:r w:rsidR="001654E7" w:rsidRPr="00133310">
        <w:t xml:space="preserve">in accordance with </w:t>
      </w:r>
      <w:r w:rsidR="005E5F36" w:rsidRPr="00133310">
        <w:rPr>
          <w:i/>
        </w:rPr>
        <w:t>ASTM A153</w:t>
      </w:r>
      <w:r w:rsidR="00741100" w:rsidRPr="00133310">
        <w:rPr>
          <w:i/>
        </w:rPr>
        <w:t>/A153M</w:t>
      </w:r>
      <w:r w:rsidR="006E4F6D" w:rsidRPr="00133310">
        <w:t>.</w:t>
      </w:r>
    </w:p>
    <w:p w14:paraId="00F9475D" w14:textId="77777777" w:rsidR="005D6B0F" w:rsidRPr="00133310" w:rsidRDefault="005D6B0F" w:rsidP="00133310">
      <w:pPr>
        <w:widowControl w:val="0"/>
        <w:jc w:val="both"/>
      </w:pPr>
    </w:p>
    <w:p w14:paraId="763372C1" w14:textId="0861A3E8" w:rsidR="005D6B0F" w:rsidRPr="00133310" w:rsidRDefault="00B24854" w:rsidP="00133310">
      <w:pPr>
        <w:widowControl w:val="0"/>
        <w:ind w:left="360" w:firstLine="360"/>
        <w:jc w:val="both"/>
      </w:pPr>
      <w:r w:rsidRPr="00133310">
        <w:t>5</w:t>
      </w:r>
      <w:r w:rsidR="005D6B0F" w:rsidRPr="00133310">
        <w:t>.</w:t>
      </w:r>
      <w:r w:rsidR="005D6B0F" w:rsidRPr="00133310">
        <w:tab/>
        <w:t>Plate</w:t>
      </w:r>
      <w:r w:rsidR="00580B4F" w:rsidRPr="00133310">
        <w:t>s and Angles</w:t>
      </w:r>
      <w:r w:rsidR="005D6B0F" w:rsidRPr="00133310">
        <w:t xml:space="preserve">.  </w:t>
      </w:r>
      <w:r w:rsidR="006E4F6D" w:rsidRPr="00133310">
        <w:t xml:space="preserve">Use plate material </w:t>
      </w:r>
      <w:r w:rsidR="00B601E3" w:rsidRPr="00133310">
        <w:t>in accordance with</w:t>
      </w:r>
      <w:r w:rsidR="006E4F6D" w:rsidRPr="00133310">
        <w:t xml:space="preserve"> </w:t>
      </w:r>
      <w:smartTag w:uri="urn:schemas-microsoft-com:office:smarttags" w:element="stockticker">
        <w:r w:rsidR="006E4F6D" w:rsidRPr="00133310">
          <w:rPr>
            <w:i/>
          </w:rPr>
          <w:t>ASTM</w:t>
        </w:r>
      </w:smartTag>
      <w:r w:rsidR="006E4F6D" w:rsidRPr="00133310">
        <w:rPr>
          <w:i/>
        </w:rPr>
        <w:t xml:space="preserve"> A36</w:t>
      </w:r>
      <w:r w:rsidR="00741100" w:rsidRPr="00133310">
        <w:rPr>
          <w:i/>
        </w:rPr>
        <w:t>/A36M</w:t>
      </w:r>
      <w:r w:rsidR="006E4F6D" w:rsidRPr="00133310">
        <w:t>.</w:t>
      </w:r>
    </w:p>
    <w:p w14:paraId="2EC64A41" w14:textId="77777777" w:rsidR="005D6B0F" w:rsidRPr="00133310" w:rsidRDefault="005D6B0F" w:rsidP="00133310">
      <w:pPr>
        <w:widowControl w:val="0"/>
        <w:jc w:val="both"/>
      </w:pPr>
    </w:p>
    <w:p w14:paraId="081B7376" w14:textId="77777777" w:rsidR="005D6B0F" w:rsidRPr="00133310" w:rsidRDefault="00B24854" w:rsidP="00133310">
      <w:pPr>
        <w:widowControl w:val="0"/>
        <w:ind w:left="360" w:firstLine="360"/>
        <w:jc w:val="both"/>
      </w:pPr>
      <w:r w:rsidRPr="00133310">
        <w:t>6</w:t>
      </w:r>
      <w:r w:rsidR="005D6B0F" w:rsidRPr="00133310">
        <w:t>.</w:t>
      </w:r>
      <w:r w:rsidR="005D6B0F" w:rsidRPr="00133310">
        <w:tab/>
        <w:t xml:space="preserve">Hardware.  </w:t>
      </w:r>
      <w:r w:rsidR="006838EA" w:rsidRPr="00133310">
        <w:t xml:space="preserve">Use hardware </w:t>
      </w:r>
      <w:r w:rsidR="0023445E" w:rsidRPr="00133310">
        <w:t xml:space="preserve">for rail connections </w:t>
      </w:r>
      <w:r w:rsidR="00B601E3" w:rsidRPr="00133310">
        <w:t>in accordance with</w:t>
      </w:r>
      <w:r w:rsidR="006838EA" w:rsidRPr="00133310">
        <w:t xml:space="preserve"> the plans and subsection 908.0</w:t>
      </w:r>
      <w:r w:rsidR="00C64D3B" w:rsidRPr="00133310">
        <w:t>9</w:t>
      </w:r>
      <w:r w:rsidR="006838EA" w:rsidRPr="00133310">
        <w:t>.C of the Standard Specifications for Construction.</w:t>
      </w:r>
    </w:p>
    <w:p w14:paraId="785C2AA4" w14:textId="77777777" w:rsidR="00E13E2C" w:rsidRPr="00133310" w:rsidRDefault="00E13E2C" w:rsidP="00133310">
      <w:pPr>
        <w:widowControl w:val="0"/>
        <w:jc w:val="both"/>
      </w:pPr>
    </w:p>
    <w:p w14:paraId="02DCD4E3" w14:textId="656F3737" w:rsidR="00E13E2C" w:rsidRPr="00133310" w:rsidRDefault="00D766FE" w:rsidP="00133310">
      <w:pPr>
        <w:widowControl w:val="0"/>
        <w:ind w:left="360" w:firstLine="360"/>
        <w:jc w:val="both"/>
      </w:pPr>
      <w:r w:rsidRPr="00133310">
        <w:t>7</w:t>
      </w:r>
      <w:r w:rsidR="00E13E2C" w:rsidRPr="00133310">
        <w:t>.</w:t>
      </w:r>
      <w:r w:rsidR="00E13E2C" w:rsidRPr="00133310">
        <w:tab/>
      </w:r>
      <w:r w:rsidR="00705E12" w:rsidRPr="00133310">
        <w:t>Powder</w:t>
      </w:r>
      <w:r w:rsidR="00E44273" w:rsidRPr="00133310">
        <w:t xml:space="preserve"> </w:t>
      </w:r>
      <w:r w:rsidR="00C21C22" w:rsidRPr="00133310">
        <w:t>C</w:t>
      </w:r>
      <w:r w:rsidR="00E13E2C" w:rsidRPr="00133310">
        <w:t xml:space="preserve">oating.  </w:t>
      </w:r>
      <w:r w:rsidR="00F46A4D" w:rsidRPr="00133310">
        <w:t>Use a powder coating system in accordance with the requirements of Table 1 on all steel parts with the exception of anchor bolts and related anchor bolt hardware</w:t>
      </w:r>
      <w:r w:rsidR="005B6D09" w:rsidRPr="00133310">
        <w:t>.</w:t>
      </w:r>
      <w:r w:rsidR="00D65613" w:rsidRPr="00133310">
        <w:t xml:space="preserve"> </w:t>
      </w:r>
      <w:r w:rsidR="00127592" w:rsidRPr="00133310">
        <w:t xml:space="preserve"> </w:t>
      </w:r>
      <w:r w:rsidR="007910BE" w:rsidRPr="00133310">
        <w:t>Ensure t</w:t>
      </w:r>
      <w:r w:rsidR="00D65613" w:rsidRPr="00133310">
        <w:rPr>
          <w:bCs/>
        </w:rPr>
        <w:t xml:space="preserve">he fence </w:t>
      </w:r>
      <w:r w:rsidR="007910BE" w:rsidRPr="00133310">
        <w:rPr>
          <w:bCs/>
        </w:rPr>
        <w:t>is</w:t>
      </w:r>
      <w:r w:rsidR="00D65613" w:rsidRPr="00133310">
        <w:rPr>
          <w:bCs/>
        </w:rPr>
        <w:t xml:space="preserve"> galvanized and </w:t>
      </w:r>
      <w:r w:rsidR="00171A4C" w:rsidRPr="00133310">
        <w:rPr>
          <w:bCs/>
        </w:rPr>
        <w:t xml:space="preserve">then </w:t>
      </w:r>
      <w:r w:rsidR="00D65613" w:rsidRPr="00133310">
        <w:rPr>
          <w:bCs/>
        </w:rPr>
        <w:t xml:space="preserve">powder coated with first an epoxy and followed with polyester </w:t>
      </w:r>
      <w:r w:rsidR="007B574E" w:rsidRPr="00133310">
        <w:rPr>
          <w:bCs/>
        </w:rPr>
        <w:t xml:space="preserve">(refer to </w:t>
      </w:r>
      <w:r w:rsidR="00741100" w:rsidRPr="00133310">
        <w:rPr>
          <w:bCs/>
        </w:rPr>
        <w:t xml:space="preserve">plans </w:t>
      </w:r>
      <w:r w:rsidR="007B574E" w:rsidRPr="00133310">
        <w:rPr>
          <w:bCs/>
        </w:rPr>
        <w:t xml:space="preserve">for color) </w:t>
      </w:r>
      <w:r w:rsidR="00352103" w:rsidRPr="00133310">
        <w:rPr>
          <w:bCs/>
        </w:rPr>
        <w:t xml:space="preserve">in </w:t>
      </w:r>
      <w:r w:rsidR="00D65613" w:rsidRPr="00133310">
        <w:rPr>
          <w:bCs/>
        </w:rPr>
        <w:t>accord</w:t>
      </w:r>
      <w:r w:rsidR="00352103" w:rsidRPr="00133310">
        <w:rPr>
          <w:bCs/>
        </w:rPr>
        <w:t>ance with</w:t>
      </w:r>
      <w:r w:rsidR="00D65613" w:rsidRPr="00133310">
        <w:rPr>
          <w:bCs/>
        </w:rPr>
        <w:t xml:space="preserve"> the manufacturer’s recommendations.  </w:t>
      </w:r>
      <w:r w:rsidR="007910BE" w:rsidRPr="00133310">
        <w:rPr>
          <w:bCs/>
        </w:rPr>
        <w:t>Ensure t</w:t>
      </w:r>
      <w:r w:rsidR="00D65613" w:rsidRPr="00133310">
        <w:rPr>
          <w:bCs/>
        </w:rPr>
        <w:t xml:space="preserve">he epoxy and polyester coating </w:t>
      </w:r>
      <w:r w:rsidR="007910BE" w:rsidRPr="00133310">
        <w:rPr>
          <w:bCs/>
        </w:rPr>
        <w:t>ar</w:t>
      </w:r>
      <w:r w:rsidR="00D65613" w:rsidRPr="00133310">
        <w:rPr>
          <w:bCs/>
        </w:rPr>
        <w:t>e from one manufacturer.</w:t>
      </w:r>
    </w:p>
    <w:p w14:paraId="6CDFACF4" w14:textId="77777777" w:rsidR="00B3227C" w:rsidRPr="00133310" w:rsidRDefault="00B3227C" w:rsidP="00133310">
      <w:pPr>
        <w:widowControl w:val="0"/>
        <w:jc w:val="both"/>
      </w:pPr>
    </w:p>
    <w:p w14:paraId="5BFAF817" w14:textId="18F2F4DF" w:rsidR="00B3227C" w:rsidRPr="00133310" w:rsidRDefault="00D766FE" w:rsidP="00133310">
      <w:pPr>
        <w:widowControl w:val="0"/>
        <w:ind w:left="360" w:firstLine="360"/>
        <w:jc w:val="both"/>
      </w:pPr>
      <w:r w:rsidRPr="00133310">
        <w:t>8</w:t>
      </w:r>
      <w:r w:rsidR="00B3227C" w:rsidRPr="00133310">
        <w:t>.</w:t>
      </w:r>
      <w:r w:rsidR="00691205" w:rsidRPr="00133310">
        <w:tab/>
      </w:r>
      <w:r w:rsidR="00B3227C" w:rsidRPr="00133310">
        <w:t xml:space="preserve">Welding.  </w:t>
      </w:r>
      <w:r w:rsidR="001B32D8">
        <w:t>Ensure w</w:t>
      </w:r>
      <w:r w:rsidR="00B3227C" w:rsidRPr="00133310">
        <w:t xml:space="preserve">elding </w:t>
      </w:r>
      <w:r w:rsidR="001B32D8">
        <w:t>is</w:t>
      </w:r>
      <w:r w:rsidR="00B3227C" w:rsidRPr="00133310">
        <w:t xml:space="preserve"> in accordance with </w:t>
      </w:r>
      <w:r w:rsidR="006A3918" w:rsidRPr="00133310">
        <w:rPr>
          <w:i/>
        </w:rPr>
        <w:t>AASHTO/AWS D1.1 Structural Welding Code</w:t>
      </w:r>
      <w:r w:rsidR="004A12C2" w:rsidRPr="00133310">
        <w:rPr>
          <w:i/>
        </w:rPr>
        <w:t xml:space="preserve"> - Steel</w:t>
      </w:r>
      <w:r w:rsidR="006A3918" w:rsidRPr="00133310">
        <w:t>.</w:t>
      </w:r>
    </w:p>
    <w:p w14:paraId="460C670B" w14:textId="77777777" w:rsidR="00864A85" w:rsidRPr="00133310" w:rsidRDefault="00864A85" w:rsidP="00133310">
      <w:pPr>
        <w:widowControl w:val="0"/>
        <w:jc w:val="both"/>
      </w:pPr>
    </w:p>
    <w:p w14:paraId="64D9DEEB" w14:textId="1068EF1F" w:rsidR="00895518" w:rsidRPr="00133310" w:rsidRDefault="00864A85" w:rsidP="00133310">
      <w:pPr>
        <w:widowControl w:val="0"/>
        <w:ind w:firstLine="360"/>
        <w:jc w:val="both"/>
      </w:pPr>
      <w:r w:rsidRPr="00133310">
        <w:rPr>
          <w:b/>
        </w:rPr>
        <w:t>c.</w:t>
      </w:r>
      <w:r w:rsidRPr="00133310">
        <w:rPr>
          <w:b/>
        </w:rPr>
        <w:tab/>
        <w:t>Construction.</w:t>
      </w:r>
      <w:r w:rsidR="006838EA" w:rsidRPr="00133310">
        <w:t xml:space="preserve">  Construct the railing to the dimensions shown on the plans</w:t>
      </w:r>
      <w:r w:rsidR="008D7395" w:rsidRPr="00133310">
        <w:t xml:space="preserve"> and in accordance with </w:t>
      </w:r>
      <w:r w:rsidR="00E83E60" w:rsidRPr="00133310">
        <w:t>sub</w:t>
      </w:r>
      <w:r w:rsidR="008D7395" w:rsidRPr="00133310">
        <w:t>section 808</w:t>
      </w:r>
      <w:r w:rsidR="00E83E60" w:rsidRPr="00133310">
        <w:t>.03</w:t>
      </w:r>
      <w:r w:rsidR="008D7395" w:rsidRPr="00133310">
        <w:t xml:space="preserve"> of the Standard Specifications for Construction.</w:t>
      </w:r>
      <w:r w:rsidR="006838EA" w:rsidRPr="00133310">
        <w:t xml:space="preserve"> </w:t>
      </w:r>
      <w:r w:rsidR="00C67734" w:rsidRPr="00133310">
        <w:t xml:space="preserve"> </w:t>
      </w:r>
      <w:r w:rsidR="006E4F6D" w:rsidRPr="00133310">
        <w:t>Prior to galvanizing, grind all sharp edges to a minimum 3/32 inch</w:t>
      </w:r>
      <w:r w:rsidR="0023445E" w:rsidRPr="00133310">
        <w:t xml:space="preserve"> radius</w:t>
      </w:r>
      <w:r w:rsidR="00B92CBC" w:rsidRPr="00133310">
        <w:t xml:space="preserve"> and drill all required holes.</w:t>
      </w:r>
    </w:p>
    <w:p w14:paraId="1549D9FB" w14:textId="77777777" w:rsidR="006838EA" w:rsidRPr="00133310" w:rsidRDefault="006838EA" w:rsidP="00133310">
      <w:pPr>
        <w:widowControl w:val="0"/>
        <w:jc w:val="both"/>
      </w:pPr>
    </w:p>
    <w:p w14:paraId="4D3C2848" w14:textId="183BFE89" w:rsidR="006838EA" w:rsidRPr="00133310" w:rsidRDefault="006838EA" w:rsidP="00133310">
      <w:pPr>
        <w:widowControl w:val="0"/>
        <w:jc w:val="both"/>
      </w:pPr>
      <w:r w:rsidRPr="00133310">
        <w:t xml:space="preserve">After fabrication, galvanize </w:t>
      </w:r>
      <w:r w:rsidR="00C41D38" w:rsidRPr="00133310">
        <w:t xml:space="preserve">structural members and hardware </w:t>
      </w:r>
      <w:r w:rsidR="00352103" w:rsidRPr="00133310">
        <w:t xml:space="preserve">in </w:t>
      </w:r>
      <w:r w:rsidRPr="00133310">
        <w:t>accord</w:t>
      </w:r>
      <w:r w:rsidR="00352103" w:rsidRPr="00133310">
        <w:t>ance with</w:t>
      </w:r>
      <w:r w:rsidRPr="00133310">
        <w:t xml:space="preserve"> subsection 707.03.</w:t>
      </w:r>
      <w:r w:rsidR="004D54FB" w:rsidRPr="00133310">
        <w:t>D</w:t>
      </w:r>
      <w:r w:rsidRPr="00133310">
        <w:t>.</w:t>
      </w:r>
      <w:r w:rsidR="00127EDB" w:rsidRPr="00133310">
        <w:t>20</w:t>
      </w:r>
      <w:r w:rsidRPr="00133310">
        <w:t xml:space="preserve"> of the Standard Specifications for Construction.</w:t>
      </w:r>
    </w:p>
    <w:p w14:paraId="17E2318B" w14:textId="77777777" w:rsidR="00E13E2C" w:rsidRPr="00133310" w:rsidRDefault="00E13E2C" w:rsidP="00133310">
      <w:pPr>
        <w:widowControl w:val="0"/>
        <w:jc w:val="both"/>
      </w:pPr>
    </w:p>
    <w:p w14:paraId="5B935DBD" w14:textId="52033447" w:rsidR="00EE26F4" w:rsidRPr="00133310" w:rsidRDefault="00E13E2C" w:rsidP="00133310">
      <w:pPr>
        <w:widowControl w:val="0"/>
        <w:jc w:val="both"/>
      </w:pPr>
      <w:r w:rsidRPr="00133310">
        <w:t xml:space="preserve">After galvanization, </w:t>
      </w:r>
      <w:r w:rsidR="00B3227C" w:rsidRPr="00133310">
        <w:t xml:space="preserve">pretreat galvanized steel with a </w:t>
      </w:r>
      <w:r w:rsidR="00546147" w:rsidRPr="00133310">
        <w:t xml:space="preserve">coating </w:t>
      </w:r>
      <w:r w:rsidR="003B5C1D" w:rsidRPr="00133310">
        <w:t xml:space="preserve">manufacturer </w:t>
      </w:r>
      <w:r w:rsidR="00546147" w:rsidRPr="00133310">
        <w:t>recommended</w:t>
      </w:r>
      <w:r w:rsidR="003B5C1D" w:rsidRPr="00133310">
        <w:t xml:space="preserve"> </w:t>
      </w:r>
      <w:r w:rsidR="00B3227C" w:rsidRPr="00133310">
        <w:t xml:space="preserve">zinc </w:t>
      </w:r>
      <w:r w:rsidR="00B3227C" w:rsidRPr="00133310">
        <w:lastRenderedPageBreak/>
        <w:t>phosphate</w:t>
      </w:r>
      <w:r w:rsidR="003B5C1D" w:rsidRPr="00133310">
        <w:t xml:space="preserve"> solution</w:t>
      </w:r>
      <w:r w:rsidR="00B3227C" w:rsidRPr="00133310">
        <w:t xml:space="preserve"> then </w:t>
      </w:r>
      <w:r w:rsidR="004C7A51" w:rsidRPr="00133310">
        <w:t>apply t</w:t>
      </w:r>
      <w:r w:rsidR="00B92CBC" w:rsidRPr="00133310">
        <w:t>h</w:t>
      </w:r>
      <w:r w:rsidR="004C7A51" w:rsidRPr="00133310">
        <w:t>e</w:t>
      </w:r>
      <w:r w:rsidR="00B92CBC" w:rsidRPr="00133310">
        <w:t xml:space="preserve"> </w:t>
      </w:r>
      <w:r w:rsidR="00D65613" w:rsidRPr="00133310">
        <w:t>powder</w:t>
      </w:r>
      <w:r w:rsidR="00B92CBC" w:rsidRPr="00133310">
        <w:t xml:space="preserve"> </w:t>
      </w:r>
      <w:r w:rsidR="004C7A51" w:rsidRPr="00133310">
        <w:t>coat</w:t>
      </w:r>
      <w:r w:rsidR="00B92CBC" w:rsidRPr="00133310">
        <w:t>ing</w:t>
      </w:r>
      <w:r w:rsidR="004C7A51" w:rsidRPr="00133310">
        <w:t xml:space="preserve"> </w:t>
      </w:r>
      <w:r w:rsidR="00B92CBC" w:rsidRPr="00133310">
        <w:t>with a thickness as</w:t>
      </w:r>
      <w:r w:rsidR="004C7A51" w:rsidRPr="00133310">
        <w:t xml:space="preserve"> recommend</w:t>
      </w:r>
      <w:r w:rsidR="00C27324" w:rsidRPr="00133310">
        <w:t>ed</w:t>
      </w:r>
      <w:r w:rsidR="004C7A51" w:rsidRPr="00133310">
        <w:t xml:space="preserve"> by the coating manufacturer. </w:t>
      </w:r>
      <w:r w:rsidR="00C67734" w:rsidRPr="00133310">
        <w:t xml:space="preserve"> </w:t>
      </w:r>
      <w:r w:rsidR="00A838CC" w:rsidRPr="00133310">
        <w:t xml:space="preserve">Use color number </w:t>
      </w:r>
      <w:r w:rsidR="00EF11BB" w:rsidRPr="00133310">
        <w:t>shown on the plans</w:t>
      </w:r>
      <w:r w:rsidR="001C5A80" w:rsidRPr="00133310">
        <w:t>.</w:t>
      </w:r>
    </w:p>
    <w:p w14:paraId="3F7FF700" w14:textId="77777777" w:rsidR="006838EA" w:rsidRPr="00133310" w:rsidRDefault="006838EA" w:rsidP="00133310">
      <w:pPr>
        <w:widowControl w:val="0"/>
        <w:jc w:val="both"/>
      </w:pPr>
    </w:p>
    <w:p w14:paraId="2B337E96" w14:textId="5FF97629" w:rsidR="00D65613" w:rsidRPr="00133310" w:rsidRDefault="006838EA" w:rsidP="00133310">
      <w:pPr>
        <w:widowControl w:val="0"/>
        <w:jc w:val="both"/>
      </w:pPr>
      <w:r w:rsidRPr="00133310">
        <w:t xml:space="preserve">Submit </w:t>
      </w:r>
      <w:r w:rsidR="00EF11BB" w:rsidRPr="00133310">
        <w:t>shop</w:t>
      </w:r>
      <w:r w:rsidRPr="00133310">
        <w:t xml:space="preserve"> drawings to the Engineer for review and approval prior to fabrication.</w:t>
      </w:r>
      <w:r w:rsidR="001F6386" w:rsidRPr="00133310">
        <w:t xml:space="preserve">  </w:t>
      </w:r>
      <w:r w:rsidR="00CE6AA8" w:rsidRPr="00133310">
        <w:t>Do not begin f</w:t>
      </w:r>
      <w:r w:rsidR="001F6386" w:rsidRPr="00133310">
        <w:t xml:space="preserve">abrication until the Engineer has approved the </w:t>
      </w:r>
      <w:r w:rsidR="00EF11BB" w:rsidRPr="00133310">
        <w:t>shop</w:t>
      </w:r>
      <w:r w:rsidR="001F6386" w:rsidRPr="00133310">
        <w:t xml:space="preserve"> drawings.</w:t>
      </w:r>
      <w:r w:rsidR="00127592" w:rsidRPr="00133310">
        <w:t xml:space="preserve"> </w:t>
      </w:r>
      <w:r w:rsidR="00D65613" w:rsidRPr="00133310">
        <w:t xml:space="preserve"> In addition, submit the following information to the Engineer for approval prior to </w:t>
      </w:r>
      <w:r w:rsidR="00EF11BB" w:rsidRPr="00133310">
        <w:t>shop</w:t>
      </w:r>
      <w:r w:rsidR="00D65613" w:rsidRPr="00133310">
        <w:t xml:space="preserve"> drawing submittal:</w:t>
      </w:r>
    </w:p>
    <w:p w14:paraId="718C142F" w14:textId="77777777" w:rsidR="00D65613" w:rsidRPr="00133310" w:rsidRDefault="00D65613" w:rsidP="00133310">
      <w:pPr>
        <w:widowControl w:val="0"/>
        <w:jc w:val="both"/>
      </w:pPr>
    </w:p>
    <w:p w14:paraId="25EF4B28" w14:textId="0036F218" w:rsidR="00D65613" w:rsidRPr="00133310" w:rsidRDefault="00816CBD" w:rsidP="00133310">
      <w:pPr>
        <w:widowControl w:val="0"/>
        <w:ind w:left="360" w:firstLine="360"/>
        <w:jc w:val="both"/>
      </w:pPr>
      <w:r w:rsidRPr="00133310">
        <w:t>1</w:t>
      </w:r>
      <w:r w:rsidR="00691205" w:rsidRPr="00133310">
        <w:t>.</w:t>
      </w:r>
      <w:r w:rsidR="00691205" w:rsidRPr="00133310">
        <w:tab/>
      </w:r>
      <w:r w:rsidRPr="00133310">
        <w:t>N</w:t>
      </w:r>
      <w:r w:rsidR="00D65613" w:rsidRPr="00133310">
        <w:t>ame, location and contact information where powder coating of fence and mesh</w:t>
      </w:r>
      <w:r w:rsidRPr="00133310">
        <w:t xml:space="preserve"> </w:t>
      </w:r>
      <w:r w:rsidR="00D65613" w:rsidRPr="00133310">
        <w:t>will be performed.</w:t>
      </w:r>
    </w:p>
    <w:p w14:paraId="68230F93" w14:textId="77777777" w:rsidR="00D65613" w:rsidRPr="00133310" w:rsidRDefault="00D65613" w:rsidP="00133310">
      <w:pPr>
        <w:widowControl w:val="0"/>
        <w:jc w:val="both"/>
      </w:pPr>
    </w:p>
    <w:p w14:paraId="241976A3" w14:textId="56F2251C" w:rsidR="00D65613" w:rsidRPr="00133310" w:rsidRDefault="00816CBD" w:rsidP="00133310">
      <w:pPr>
        <w:widowControl w:val="0"/>
        <w:ind w:left="360" w:firstLine="360"/>
        <w:jc w:val="both"/>
      </w:pPr>
      <w:r w:rsidRPr="00133310">
        <w:t>2</w:t>
      </w:r>
      <w:r w:rsidR="00691205" w:rsidRPr="00133310">
        <w:t>.</w:t>
      </w:r>
      <w:r w:rsidR="00691205" w:rsidRPr="00133310">
        <w:tab/>
      </w:r>
      <w:r w:rsidR="00D65613" w:rsidRPr="00133310">
        <w:t>Quality control (QC) program established and followed by the firm performing powder coating operations.</w:t>
      </w:r>
    </w:p>
    <w:p w14:paraId="7FE904D5" w14:textId="77777777" w:rsidR="00D65613" w:rsidRPr="00133310" w:rsidRDefault="00D65613" w:rsidP="00133310">
      <w:pPr>
        <w:widowControl w:val="0"/>
        <w:jc w:val="both"/>
      </w:pPr>
    </w:p>
    <w:p w14:paraId="296B535F" w14:textId="7965458F" w:rsidR="00D65613" w:rsidRPr="00133310" w:rsidRDefault="00816CBD" w:rsidP="00133310">
      <w:pPr>
        <w:widowControl w:val="0"/>
        <w:ind w:left="360" w:firstLine="360"/>
        <w:jc w:val="both"/>
      </w:pPr>
      <w:r w:rsidRPr="00133310">
        <w:t>3</w:t>
      </w:r>
      <w:r w:rsidR="00691205" w:rsidRPr="00133310">
        <w:t>.</w:t>
      </w:r>
      <w:r w:rsidR="00691205" w:rsidRPr="00133310">
        <w:tab/>
      </w:r>
      <w:r w:rsidR="00D65613" w:rsidRPr="00133310">
        <w:t>Powder coating plan, including identification of the powder coating materials used (and manufacturer), specific cleaning, surface preparation, pre-heating, powder coating application, curing, shop and field coating repair, handling</w:t>
      </w:r>
      <w:r w:rsidR="00741100" w:rsidRPr="00133310">
        <w:t>,</w:t>
      </w:r>
      <w:r w:rsidR="00D65613" w:rsidRPr="00133310">
        <w:t xml:space="preserve"> and storage processes.</w:t>
      </w:r>
    </w:p>
    <w:p w14:paraId="156A1DE2" w14:textId="77777777" w:rsidR="00D65613" w:rsidRPr="00133310" w:rsidRDefault="00D65613" w:rsidP="00133310">
      <w:pPr>
        <w:widowControl w:val="0"/>
        <w:jc w:val="both"/>
      </w:pPr>
    </w:p>
    <w:p w14:paraId="23092DB0" w14:textId="203246D5" w:rsidR="00D65613" w:rsidRPr="00133310" w:rsidRDefault="00816CBD" w:rsidP="00133310">
      <w:pPr>
        <w:widowControl w:val="0"/>
        <w:ind w:left="360" w:firstLine="360"/>
        <w:jc w:val="both"/>
      </w:pPr>
      <w:r w:rsidRPr="00133310">
        <w:t>4</w:t>
      </w:r>
      <w:r w:rsidR="00691205" w:rsidRPr="00133310">
        <w:t>.</w:t>
      </w:r>
      <w:r w:rsidR="00691205" w:rsidRPr="00133310">
        <w:tab/>
      </w:r>
      <w:r w:rsidR="00D65613" w:rsidRPr="00133310">
        <w:t xml:space="preserve">Product data and </w:t>
      </w:r>
      <w:r w:rsidR="00741100" w:rsidRPr="00133310">
        <w:rPr>
          <w:shd w:val="clear" w:color="auto" w:fill="FFFFFF"/>
        </w:rPr>
        <w:t>Material Safety Data Sheet</w:t>
      </w:r>
      <w:r w:rsidR="00741100" w:rsidRPr="00133310">
        <w:t xml:space="preserve"> (</w:t>
      </w:r>
      <w:r w:rsidR="00D65613" w:rsidRPr="00133310">
        <w:t>MSDS</w:t>
      </w:r>
      <w:r w:rsidR="00741100" w:rsidRPr="00133310">
        <w:t>)</w:t>
      </w:r>
      <w:r w:rsidR="00D65613" w:rsidRPr="00133310">
        <w:t xml:space="preserve"> sheets for all </w:t>
      </w:r>
      <w:r w:rsidR="00546147" w:rsidRPr="00133310">
        <w:t xml:space="preserve">pretreatment solutions, </w:t>
      </w:r>
      <w:r w:rsidR="00D65613" w:rsidRPr="00133310">
        <w:t>powder coating</w:t>
      </w:r>
      <w:r w:rsidR="00546147" w:rsidRPr="00133310">
        <w:t>,</w:t>
      </w:r>
      <w:r w:rsidR="00D65613" w:rsidRPr="00133310">
        <w:t xml:space="preserve"> and coating repair materials.</w:t>
      </w:r>
    </w:p>
    <w:p w14:paraId="322A7076" w14:textId="77777777" w:rsidR="00D65613" w:rsidRPr="00133310" w:rsidRDefault="00D65613" w:rsidP="00133310">
      <w:pPr>
        <w:widowControl w:val="0"/>
        <w:jc w:val="both"/>
      </w:pPr>
    </w:p>
    <w:p w14:paraId="21292933" w14:textId="5E1F3D8E" w:rsidR="00D65613" w:rsidRPr="00133310" w:rsidRDefault="00D65613" w:rsidP="00133310">
      <w:pPr>
        <w:widowControl w:val="0"/>
        <w:jc w:val="both"/>
      </w:pPr>
      <w:r w:rsidRPr="00133310">
        <w:t xml:space="preserve">Do not store galvanized material outdoors and protect from </w:t>
      </w:r>
      <w:r w:rsidR="00BF1C32" w:rsidRPr="00133310">
        <w:t>moisture</w:t>
      </w:r>
      <w:r w:rsidRPr="00133310">
        <w:t xml:space="preserve">.  </w:t>
      </w:r>
      <w:r w:rsidR="00D67A38" w:rsidRPr="00133310">
        <w:t>P</w:t>
      </w:r>
      <w:r w:rsidRPr="00133310">
        <w:t xml:space="preserve">repare </w:t>
      </w:r>
      <w:r w:rsidR="00D67A38" w:rsidRPr="00133310">
        <w:t xml:space="preserve">hot-dip </w:t>
      </w:r>
      <w:r w:rsidRPr="00133310">
        <w:t xml:space="preserve">galvanized surfaces </w:t>
      </w:r>
      <w:r w:rsidR="00352103" w:rsidRPr="00133310">
        <w:t xml:space="preserve">in </w:t>
      </w:r>
      <w:r w:rsidRPr="00133310">
        <w:t>accord</w:t>
      </w:r>
      <w:r w:rsidR="00352103" w:rsidRPr="00133310">
        <w:t>ance with</w:t>
      </w:r>
      <w:r w:rsidRPr="00133310">
        <w:t xml:space="preserve"> </w:t>
      </w:r>
      <w:r w:rsidRPr="00133310">
        <w:rPr>
          <w:i/>
        </w:rPr>
        <w:t>ASTM D</w:t>
      </w:r>
      <w:r w:rsidR="00D67A38" w:rsidRPr="00133310">
        <w:rPr>
          <w:i/>
        </w:rPr>
        <w:t>7803</w:t>
      </w:r>
      <w:r w:rsidRPr="00133310">
        <w:t xml:space="preserve"> and the powder coating plan approved by the Engineer.  </w:t>
      </w:r>
      <w:r w:rsidR="00D67A38" w:rsidRPr="00133310">
        <w:t>Clean and prepare steel</w:t>
      </w:r>
      <w:r w:rsidRPr="00133310">
        <w:t xml:space="preserve"> surface</w:t>
      </w:r>
      <w:r w:rsidR="00D67A38" w:rsidRPr="00133310">
        <w:t>s</w:t>
      </w:r>
      <w:r w:rsidRPr="00133310">
        <w:t xml:space="preserve"> </w:t>
      </w:r>
      <w:r w:rsidR="003F6C0E" w:rsidRPr="00133310">
        <w:t xml:space="preserve">in </w:t>
      </w:r>
      <w:r w:rsidRPr="00133310">
        <w:t>accord</w:t>
      </w:r>
      <w:r w:rsidR="003F6C0E" w:rsidRPr="00133310">
        <w:t xml:space="preserve">ance with </w:t>
      </w:r>
      <w:r w:rsidRPr="00133310">
        <w:rPr>
          <w:i/>
        </w:rPr>
        <w:t>ASTM D</w:t>
      </w:r>
      <w:r w:rsidR="00D67A38" w:rsidRPr="00133310">
        <w:rPr>
          <w:i/>
        </w:rPr>
        <w:t>7803</w:t>
      </w:r>
      <w:r w:rsidRPr="00133310">
        <w:rPr>
          <w:i/>
        </w:rPr>
        <w:t xml:space="preserve"> Section 5</w:t>
      </w:r>
      <w:r w:rsidRPr="00133310">
        <w:t xml:space="preserve"> and </w:t>
      </w:r>
      <w:r w:rsidR="00D67A38" w:rsidRPr="00133310">
        <w:t xml:space="preserve">provide thermal pretreatment </w:t>
      </w:r>
      <w:r w:rsidR="00352103" w:rsidRPr="00133310">
        <w:t xml:space="preserve">in </w:t>
      </w:r>
      <w:r w:rsidRPr="00133310">
        <w:t>accord</w:t>
      </w:r>
      <w:r w:rsidR="00352103" w:rsidRPr="00133310">
        <w:t>ance with</w:t>
      </w:r>
      <w:r w:rsidRPr="00133310">
        <w:t xml:space="preserve"> </w:t>
      </w:r>
      <w:r w:rsidRPr="00133310">
        <w:rPr>
          <w:i/>
        </w:rPr>
        <w:t>ASTM D</w:t>
      </w:r>
      <w:r w:rsidR="00D67A38" w:rsidRPr="00133310">
        <w:rPr>
          <w:i/>
        </w:rPr>
        <w:t>7803</w:t>
      </w:r>
      <w:r w:rsidRPr="00133310">
        <w:rPr>
          <w:i/>
        </w:rPr>
        <w:t xml:space="preserve"> Section </w:t>
      </w:r>
      <w:r w:rsidR="00D67A38" w:rsidRPr="00133310">
        <w:rPr>
          <w:i/>
        </w:rPr>
        <w:t>6</w:t>
      </w:r>
      <w:r w:rsidRPr="00133310">
        <w:t>.</w:t>
      </w:r>
    </w:p>
    <w:p w14:paraId="431E4432" w14:textId="77777777" w:rsidR="00D65613" w:rsidRPr="00133310" w:rsidRDefault="00D65613" w:rsidP="00133310">
      <w:pPr>
        <w:widowControl w:val="0"/>
        <w:jc w:val="both"/>
      </w:pPr>
    </w:p>
    <w:p w14:paraId="7B2B149E" w14:textId="77777777" w:rsidR="00D65613" w:rsidRPr="00133310" w:rsidRDefault="00D65613" w:rsidP="00133310">
      <w:pPr>
        <w:widowControl w:val="0"/>
        <w:jc w:val="both"/>
      </w:pPr>
      <w:r w:rsidRPr="00133310">
        <w:t>Notify the Engineer of all surface cleaning and preparation activities and provide the Engineer the opportunity to perform quality assurance inspection at the completion of the surface cleaning and preparation activities but prior to beginning the powder coating application.</w:t>
      </w:r>
    </w:p>
    <w:p w14:paraId="3EC2E52A" w14:textId="77777777" w:rsidR="00D65613" w:rsidRPr="00133310" w:rsidRDefault="00D65613" w:rsidP="00133310">
      <w:pPr>
        <w:widowControl w:val="0"/>
        <w:jc w:val="both"/>
      </w:pPr>
    </w:p>
    <w:p w14:paraId="55DE4829" w14:textId="77777777" w:rsidR="00D65613" w:rsidRPr="00133310" w:rsidRDefault="00D65613" w:rsidP="00133310">
      <w:pPr>
        <w:widowControl w:val="0"/>
        <w:jc w:val="both"/>
      </w:pPr>
      <w:r w:rsidRPr="00133310">
        <w:t xml:space="preserve">After surface preparation is completed, apply powder coatings </w:t>
      </w:r>
      <w:r w:rsidR="00352103" w:rsidRPr="00133310">
        <w:t xml:space="preserve">in </w:t>
      </w:r>
      <w:r w:rsidRPr="00133310">
        <w:t>accord</w:t>
      </w:r>
      <w:r w:rsidR="00352103" w:rsidRPr="00133310">
        <w:t>ance with</w:t>
      </w:r>
      <w:r w:rsidRPr="00133310">
        <w:t xml:space="preserve"> the powder coating manufacturer’s recommendations, the approved powder coating plan and as follows:</w:t>
      </w:r>
    </w:p>
    <w:p w14:paraId="4B8326CF" w14:textId="77777777" w:rsidR="00D65613" w:rsidRPr="00133310" w:rsidRDefault="00D65613" w:rsidP="00133310">
      <w:pPr>
        <w:widowControl w:val="0"/>
        <w:jc w:val="both"/>
      </w:pPr>
    </w:p>
    <w:p w14:paraId="0174ABD8" w14:textId="06B8D42D" w:rsidR="00D65613" w:rsidRPr="00133310" w:rsidRDefault="00691205" w:rsidP="00133310">
      <w:pPr>
        <w:widowControl w:val="0"/>
        <w:ind w:left="360" w:firstLine="360"/>
        <w:jc w:val="both"/>
      </w:pPr>
      <w:r w:rsidRPr="00133310">
        <w:t>5.</w:t>
      </w:r>
      <w:r w:rsidRPr="00133310">
        <w:tab/>
      </w:r>
      <w:r w:rsidR="00D65613" w:rsidRPr="00133310">
        <w:t>Pre-heat sufficiently to prevent pin holes from forming in the finished coating system.</w:t>
      </w:r>
    </w:p>
    <w:p w14:paraId="73F12C5F" w14:textId="77777777" w:rsidR="00D65613" w:rsidRPr="00133310" w:rsidRDefault="00D65613" w:rsidP="00133310">
      <w:pPr>
        <w:widowControl w:val="0"/>
        <w:jc w:val="both"/>
      </w:pPr>
    </w:p>
    <w:p w14:paraId="06402D7B" w14:textId="635642EA" w:rsidR="00D65613" w:rsidRPr="00133310" w:rsidRDefault="00691205" w:rsidP="00133310">
      <w:pPr>
        <w:widowControl w:val="0"/>
        <w:ind w:left="360" w:firstLine="360"/>
        <w:jc w:val="both"/>
      </w:pPr>
      <w:r w:rsidRPr="00133310">
        <w:t>6.</w:t>
      </w:r>
      <w:r w:rsidRPr="00133310">
        <w:tab/>
      </w:r>
      <w:r w:rsidR="00D65613" w:rsidRPr="00133310">
        <w:t xml:space="preserve">Apply and cure the epoxy coating using the coating manufacturer’s recommendations. </w:t>
      </w:r>
      <w:r w:rsidRPr="00133310">
        <w:t xml:space="preserve"> </w:t>
      </w:r>
      <w:r w:rsidR="003F6C0E" w:rsidRPr="00133310">
        <w:t>Apply t</w:t>
      </w:r>
      <w:r w:rsidR="00D65613" w:rsidRPr="00133310">
        <w:t>he epoxy coating at a minimum thickness of 2 mils.</w:t>
      </w:r>
    </w:p>
    <w:p w14:paraId="671D752A" w14:textId="77777777" w:rsidR="00D65613" w:rsidRPr="00133310" w:rsidRDefault="00D65613" w:rsidP="00133310">
      <w:pPr>
        <w:widowControl w:val="0"/>
        <w:jc w:val="both"/>
      </w:pPr>
    </w:p>
    <w:p w14:paraId="7024AFE9" w14:textId="21CE4CD3" w:rsidR="00D65613" w:rsidRPr="00133310" w:rsidRDefault="00691205" w:rsidP="00133310">
      <w:pPr>
        <w:widowControl w:val="0"/>
        <w:ind w:left="360" w:firstLine="360"/>
        <w:jc w:val="both"/>
      </w:pPr>
      <w:r w:rsidRPr="00133310">
        <w:t>7.</w:t>
      </w:r>
      <w:r w:rsidRPr="00133310">
        <w:tab/>
      </w:r>
      <w:r w:rsidR="00D65613" w:rsidRPr="00133310">
        <w:t>Apply and cure the polyester coating using the coating manufacturer’s recommendation.</w:t>
      </w:r>
    </w:p>
    <w:p w14:paraId="4A7D6DD0" w14:textId="77777777" w:rsidR="00D65613" w:rsidRPr="00133310" w:rsidRDefault="00D65613" w:rsidP="00133310">
      <w:pPr>
        <w:widowControl w:val="0"/>
        <w:jc w:val="both"/>
      </w:pPr>
    </w:p>
    <w:p w14:paraId="48EA9B41" w14:textId="3BA8D585" w:rsidR="00D65613" w:rsidRPr="00133310" w:rsidRDefault="00D65613" w:rsidP="00133310">
      <w:pPr>
        <w:widowControl w:val="0"/>
        <w:jc w:val="both"/>
      </w:pPr>
      <w:r w:rsidRPr="00133310">
        <w:t xml:space="preserve">Perform testing </w:t>
      </w:r>
      <w:r w:rsidR="00352103" w:rsidRPr="00133310">
        <w:t xml:space="preserve">in </w:t>
      </w:r>
      <w:r w:rsidRPr="00133310">
        <w:t>accord</w:t>
      </w:r>
      <w:r w:rsidR="00352103" w:rsidRPr="00133310">
        <w:t>ance with</w:t>
      </w:r>
      <w:r w:rsidRPr="00133310">
        <w:t xml:space="preserve"> the approved QC program.  Visually inspect powder coating for unacceptable surface imperfections.  Verify through testing that the epoxy primer coating and polyester finish coating are </w:t>
      </w:r>
      <w:r w:rsidR="00171A4C" w:rsidRPr="00133310">
        <w:t>a minimum 2</w:t>
      </w:r>
      <w:r w:rsidRPr="00133310">
        <w:t xml:space="preserve"> mils each in thickness.  Verify through testing that the finish coat provides a minimum hardness value of H </w:t>
      </w:r>
      <w:r w:rsidR="00352103" w:rsidRPr="00133310">
        <w:t xml:space="preserve">in </w:t>
      </w:r>
      <w:r w:rsidRPr="00133310">
        <w:t>accord</w:t>
      </w:r>
      <w:r w:rsidR="00352103" w:rsidRPr="00133310">
        <w:t>ance with</w:t>
      </w:r>
      <w:r w:rsidRPr="00133310">
        <w:t xml:space="preserve"> </w:t>
      </w:r>
      <w:r w:rsidRPr="00133310">
        <w:rPr>
          <w:i/>
        </w:rPr>
        <w:t>ASTM D3363</w:t>
      </w:r>
      <w:r w:rsidRPr="00133310">
        <w:t xml:space="preserve">.  Verify through testing that the adhesion for the complete two component coating system is not less than 400 psi </w:t>
      </w:r>
      <w:r w:rsidR="00352103" w:rsidRPr="00133310">
        <w:t xml:space="preserve">in </w:t>
      </w:r>
      <w:r w:rsidRPr="00133310">
        <w:t>accord</w:t>
      </w:r>
      <w:r w:rsidR="00352103" w:rsidRPr="00133310">
        <w:t>ance with</w:t>
      </w:r>
      <w:r w:rsidRPr="00133310">
        <w:t xml:space="preserve"> </w:t>
      </w:r>
      <w:r w:rsidRPr="00133310">
        <w:rPr>
          <w:i/>
        </w:rPr>
        <w:t>ASTM D4541</w:t>
      </w:r>
      <w:r w:rsidRPr="00133310">
        <w:t xml:space="preserve">.  Perform solvent cure test </w:t>
      </w:r>
      <w:r w:rsidR="00352103" w:rsidRPr="00133310">
        <w:t xml:space="preserve">in </w:t>
      </w:r>
      <w:r w:rsidRPr="00133310">
        <w:t>accord</w:t>
      </w:r>
      <w:r w:rsidR="00352103" w:rsidRPr="00133310">
        <w:t>ance with</w:t>
      </w:r>
      <w:r w:rsidRPr="00133310">
        <w:t xml:space="preserve"> the </w:t>
      </w:r>
      <w:r w:rsidRPr="00133310">
        <w:rPr>
          <w:i/>
        </w:rPr>
        <w:t>Powder Coating Institute Test Procedure #8</w:t>
      </w:r>
      <w:r w:rsidRPr="00133310">
        <w:t xml:space="preserve">.  Document the results of all testing in a QC report and submit to the Engineer for approval.  </w:t>
      </w:r>
      <w:r w:rsidR="00B9545D">
        <w:t>Furnish</w:t>
      </w:r>
      <w:r w:rsidR="00B9545D" w:rsidRPr="00133310">
        <w:t xml:space="preserve"> </w:t>
      </w:r>
      <w:r w:rsidRPr="00133310">
        <w:t>access to the Engineer to witness testing.  Failure to satisfy testing requirements is cause for rejection by the Engineer.</w:t>
      </w:r>
    </w:p>
    <w:p w14:paraId="6B52EC85" w14:textId="77777777" w:rsidR="00A838CC" w:rsidRPr="00133310" w:rsidRDefault="00A838CC" w:rsidP="00133310">
      <w:pPr>
        <w:widowControl w:val="0"/>
        <w:jc w:val="both"/>
      </w:pPr>
    </w:p>
    <w:p w14:paraId="67489756" w14:textId="77777777" w:rsidR="00A838CC" w:rsidRPr="00133310" w:rsidRDefault="00A838CC" w:rsidP="00133310">
      <w:pPr>
        <w:widowControl w:val="0"/>
        <w:jc w:val="both"/>
      </w:pPr>
      <w:r w:rsidRPr="00133310">
        <w:t xml:space="preserve">Repair damage to the galvanization and the coating </w:t>
      </w:r>
      <w:r w:rsidR="00352103" w:rsidRPr="00133310">
        <w:t xml:space="preserve">in </w:t>
      </w:r>
      <w:r w:rsidRPr="00133310">
        <w:t>accord</w:t>
      </w:r>
      <w:r w:rsidR="00352103" w:rsidRPr="00133310">
        <w:t>ance with</w:t>
      </w:r>
      <w:r w:rsidRPr="00133310">
        <w:t xml:space="preserve"> subsection 716.03</w:t>
      </w:r>
      <w:r w:rsidR="00E83E60" w:rsidRPr="00133310">
        <w:t>.E</w:t>
      </w:r>
      <w:r w:rsidRPr="00133310">
        <w:t xml:space="preserve"> of </w:t>
      </w:r>
      <w:r w:rsidRPr="00133310">
        <w:lastRenderedPageBreak/>
        <w:t xml:space="preserve">the Standard Specifications for Construction.  </w:t>
      </w:r>
      <w:r w:rsidR="001F6386" w:rsidRPr="00133310">
        <w:t>C</w:t>
      </w:r>
      <w:r w:rsidRPr="00133310">
        <w:t>os</w:t>
      </w:r>
      <w:r w:rsidR="001F73A9" w:rsidRPr="00133310">
        <w:t>t of the</w:t>
      </w:r>
      <w:r w:rsidRPr="00133310">
        <w:t xml:space="preserve"> repairs</w:t>
      </w:r>
      <w:r w:rsidR="001F6386" w:rsidRPr="00133310">
        <w:t xml:space="preserve"> will be the responsibility of the Contractor</w:t>
      </w:r>
      <w:r w:rsidRPr="00133310">
        <w:t>.</w:t>
      </w:r>
    </w:p>
    <w:p w14:paraId="66E2A32B" w14:textId="77777777" w:rsidR="00C8353A" w:rsidRPr="00133310" w:rsidRDefault="00C8353A" w:rsidP="00133310">
      <w:pPr>
        <w:widowControl w:val="0"/>
        <w:jc w:val="both"/>
      </w:pPr>
    </w:p>
    <w:p w14:paraId="1F9A9C2A" w14:textId="4729438B" w:rsidR="00C8353A" w:rsidRPr="00133310" w:rsidRDefault="00B9545D" w:rsidP="00133310">
      <w:pPr>
        <w:widowControl w:val="0"/>
        <w:jc w:val="both"/>
      </w:pPr>
      <w:r>
        <w:t>Ensure t</w:t>
      </w:r>
      <w:r w:rsidR="00C8353A" w:rsidRPr="00133310">
        <w:t xml:space="preserve">he polyester coating </w:t>
      </w:r>
      <w:r>
        <w:t xml:space="preserve">is in accordance with </w:t>
      </w:r>
      <w:r w:rsidR="00C8353A" w:rsidRPr="00133310">
        <w:t>the requirements in Table 1:</w:t>
      </w:r>
    </w:p>
    <w:p w14:paraId="0965AE2F" w14:textId="77777777" w:rsidR="00C8353A" w:rsidRPr="00133310" w:rsidRDefault="00C8353A" w:rsidP="00133310">
      <w:pPr>
        <w:widowControl w:val="0"/>
        <w:jc w:val="both"/>
      </w:pPr>
    </w:p>
    <w:p w14:paraId="1CD7FA06" w14:textId="77777777" w:rsidR="00C8353A" w:rsidRPr="00133310" w:rsidRDefault="00C8353A" w:rsidP="00133310">
      <w:pPr>
        <w:widowControl w:val="0"/>
        <w:jc w:val="center"/>
        <w:rPr>
          <w:bCs/>
        </w:rPr>
      </w:pPr>
      <w:r w:rsidRPr="00133310">
        <w:rPr>
          <w:b/>
        </w:rPr>
        <w:t>Table 1:  Coating Requirements</w:t>
      </w: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4621"/>
        <w:gridCol w:w="2633"/>
      </w:tblGrid>
      <w:tr w:rsidR="00C8353A" w:rsidRPr="00133310" w14:paraId="04051AC0" w14:textId="77777777" w:rsidTr="002F1507">
        <w:trPr>
          <w:trHeight w:val="432"/>
        </w:trPr>
        <w:tc>
          <w:tcPr>
            <w:tcW w:w="2106" w:type="dxa"/>
            <w:tcBorders>
              <w:top w:val="single" w:sz="4" w:space="0" w:color="auto"/>
              <w:left w:val="single" w:sz="4" w:space="0" w:color="auto"/>
              <w:bottom w:val="single" w:sz="4" w:space="0" w:color="auto"/>
              <w:right w:val="single" w:sz="4" w:space="0" w:color="auto"/>
            </w:tcBorders>
            <w:vAlign w:val="center"/>
          </w:tcPr>
          <w:p w14:paraId="249F6D75" w14:textId="77777777" w:rsidR="00C8353A" w:rsidRPr="00133310" w:rsidRDefault="00C8353A" w:rsidP="00133310">
            <w:pPr>
              <w:widowControl w:val="0"/>
              <w:jc w:val="center"/>
              <w:rPr>
                <w:sz w:val="20"/>
                <w:szCs w:val="20"/>
              </w:rPr>
            </w:pPr>
            <w:r w:rsidRPr="00133310">
              <w:rPr>
                <w:sz w:val="20"/>
                <w:szCs w:val="20"/>
              </w:rPr>
              <w:t>Test Property</w:t>
            </w:r>
          </w:p>
        </w:tc>
        <w:tc>
          <w:tcPr>
            <w:tcW w:w="4621" w:type="dxa"/>
            <w:tcBorders>
              <w:top w:val="single" w:sz="4" w:space="0" w:color="auto"/>
              <w:left w:val="single" w:sz="4" w:space="0" w:color="auto"/>
              <w:bottom w:val="single" w:sz="4" w:space="0" w:color="auto"/>
              <w:right w:val="single" w:sz="4" w:space="0" w:color="auto"/>
            </w:tcBorders>
            <w:vAlign w:val="center"/>
            <w:hideMark/>
          </w:tcPr>
          <w:p w14:paraId="1336DA9A" w14:textId="77777777" w:rsidR="00C8353A" w:rsidRPr="00133310" w:rsidRDefault="00C8353A" w:rsidP="00133310">
            <w:pPr>
              <w:widowControl w:val="0"/>
              <w:jc w:val="center"/>
              <w:rPr>
                <w:sz w:val="20"/>
                <w:szCs w:val="20"/>
              </w:rPr>
            </w:pPr>
            <w:r w:rsidRPr="00133310">
              <w:rPr>
                <w:sz w:val="20"/>
                <w:szCs w:val="20"/>
              </w:rPr>
              <w:t>Test Method</w:t>
            </w:r>
          </w:p>
        </w:tc>
        <w:tc>
          <w:tcPr>
            <w:tcW w:w="2633" w:type="dxa"/>
            <w:tcBorders>
              <w:top w:val="single" w:sz="4" w:space="0" w:color="auto"/>
              <w:left w:val="single" w:sz="4" w:space="0" w:color="auto"/>
              <w:bottom w:val="single" w:sz="4" w:space="0" w:color="auto"/>
              <w:right w:val="single" w:sz="4" w:space="0" w:color="auto"/>
            </w:tcBorders>
            <w:vAlign w:val="center"/>
            <w:hideMark/>
          </w:tcPr>
          <w:p w14:paraId="3A6D0928" w14:textId="77777777" w:rsidR="00C8353A" w:rsidRPr="00133310" w:rsidRDefault="00C8353A" w:rsidP="00133310">
            <w:pPr>
              <w:widowControl w:val="0"/>
              <w:jc w:val="center"/>
              <w:rPr>
                <w:sz w:val="20"/>
                <w:szCs w:val="20"/>
              </w:rPr>
            </w:pPr>
            <w:r w:rsidRPr="00133310">
              <w:rPr>
                <w:sz w:val="20"/>
                <w:szCs w:val="20"/>
              </w:rPr>
              <w:t>Specification Limits</w:t>
            </w:r>
          </w:p>
        </w:tc>
      </w:tr>
      <w:tr w:rsidR="00C8353A" w:rsidRPr="00133310" w14:paraId="48FB3B02"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52DFFBB6" w14:textId="77777777" w:rsidR="00C8353A" w:rsidRPr="00133310" w:rsidRDefault="00C8353A" w:rsidP="00133310">
            <w:pPr>
              <w:widowControl w:val="0"/>
              <w:jc w:val="both"/>
              <w:rPr>
                <w:sz w:val="20"/>
                <w:szCs w:val="20"/>
              </w:rPr>
            </w:pPr>
            <w:r w:rsidRPr="00133310">
              <w:rPr>
                <w:sz w:val="20"/>
                <w:szCs w:val="20"/>
              </w:rPr>
              <w:t>Abrasion</w:t>
            </w:r>
          </w:p>
        </w:tc>
        <w:tc>
          <w:tcPr>
            <w:tcW w:w="4621" w:type="dxa"/>
            <w:tcBorders>
              <w:top w:val="single" w:sz="4" w:space="0" w:color="auto"/>
              <w:left w:val="single" w:sz="4" w:space="0" w:color="auto"/>
              <w:bottom w:val="single" w:sz="4" w:space="0" w:color="auto"/>
              <w:right w:val="single" w:sz="4" w:space="0" w:color="auto"/>
            </w:tcBorders>
            <w:vAlign w:val="center"/>
            <w:hideMark/>
          </w:tcPr>
          <w:p w14:paraId="52B5106A" w14:textId="5D0282BD" w:rsidR="00C8353A" w:rsidRPr="00133310" w:rsidRDefault="00C8353A" w:rsidP="00133310">
            <w:pPr>
              <w:widowControl w:val="0"/>
              <w:jc w:val="both"/>
              <w:rPr>
                <w:b/>
                <w:sz w:val="20"/>
                <w:szCs w:val="20"/>
              </w:rPr>
            </w:pPr>
            <w:smartTag w:uri="urn:schemas-microsoft-com:office:smarttags" w:element="stockticker">
              <w:r w:rsidRPr="00133310">
                <w:rPr>
                  <w:i/>
                  <w:sz w:val="20"/>
                  <w:szCs w:val="20"/>
                </w:rPr>
                <w:t>ASTM</w:t>
              </w:r>
            </w:smartTag>
            <w:r w:rsidRPr="00133310">
              <w:rPr>
                <w:i/>
                <w:sz w:val="20"/>
                <w:szCs w:val="20"/>
              </w:rPr>
              <w:t xml:space="preserve"> D1044</w:t>
            </w:r>
            <w:r w:rsidR="002F1507" w:rsidRPr="00133310">
              <w:rPr>
                <w:i/>
                <w:sz w:val="20"/>
                <w:szCs w:val="20"/>
              </w:rPr>
              <w:t xml:space="preserve"> </w:t>
            </w:r>
            <w:r w:rsidRPr="00133310">
              <w:rPr>
                <w:sz w:val="20"/>
                <w:szCs w:val="20"/>
              </w:rPr>
              <w:t xml:space="preserve">Tabor </w:t>
            </w:r>
            <w:proofErr w:type="spellStart"/>
            <w:r w:rsidRPr="00133310">
              <w:rPr>
                <w:sz w:val="20"/>
                <w:szCs w:val="20"/>
              </w:rPr>
              <w:t>Abraser</w:t>
            </w:r>
            <w:proofErr w:type="spellEnd"/>
            <w:r w:rsidRPr="00133310">
              <w:rPr>
                <w:sz w:val="20"/>
                <w:szCs w:val="20"/>
              </w:rPr>
              <w:t xml:space="preserve"> CS-10, 1000 gm load,</w:t>
            </w:r>
            <w:r w:rsidR="003F6C0E" w:rsidRPr="00133310">
              <w:rPr>
                <w:sz w:val="20"/>
                <w:szCs w:val="20"/>
              </w:rPr>
              <w:t xml:space="preserve"> </w:t>
            </w:r>
            <w:r w:rsidRPr="00133310">
              <w:rPr>
                <w:sz w:val="20"/>
                <w:szCs w:val="20"/>
              </w:rPr>
              <w:t>1000 cycles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743A41A" w14:textId="77777777" w:rsidR="00C8353A" w:rsidRPr="00133310" w:rsidRDefault="00C8353A" w:rsidP="00133310">
            <w:pPr>
              <w:widowControl w:val="0"/>
              <w:jc w:val="center"/>
              <w:rPr>
                <w:sz w:val="20"/>
                <w:szCs w:val="20"/>
              </w:rPr>
            </w:pPr>
            <w:r w:rsidRPr="00133310">
              <w:rPr>
                <w:sz w:val="20"/>
                <w:szCs w:val="20"/>
              </w:rPr>
              <w:t>100 mg max weight loss</w:t>
            </w:r>
          </w:p>
        </w:tc>
      </w:tr>
      <w:tr w:rsidR="00C8353A" w:rsidRPr="00133310" w14:paraId="0262FDE8"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69139317" w14:textId="77777777" w:rsidR="00C8353A" w:rsidRPr="00133310" w:rsidRDefault="00C8353A" w:rsidP="00133310">
            <w:pPr>
              <w:widowControl w:val="0"/>
              <w:jc w:val="both"/>
              <w:rPr>
                <w:sz w:val="20"/>
                <w:szCs w:val="20"/>
              </w:rPr>
            </w:pPr>
            <w:r w:rsidRPr="00133310">
              <w:rPr>
                <w:sz w:val="20"/>
                <w:szCs w:val="20"/>
              </w:rPr>
              <w:t>Adhesion</w:t>
            </w:r>
          </w:p>
        </w:tc>
        <w:tc>
          <w:tcPr>
            <w:tcW w:w="4621" w:type="dxa"/>
            <w:tcBorders>
              <w:top w:val="single" w:sz="4" w:space="0" w:color="auto"/>
              <w:left w:val="single" w:sz="4" w:space="0" w:color="auto"/>
              <w:bottom w:val="single" w:sz="4" w:space="0" w:color="auto"/>
              <w:right w:val="single" w:sz="4" w:space="0" w:color="auto"/>
            </w:tcBorders>
            <w:vAlign w:val="center"/>
            <w:hideMark/>
          </w:tcPr>
          <w:p w14:paraId="00BC6255" w14:textId="445E769C" w:rsidR="00C8353A" w:rsidRPr="00133310" w:rsidRDefault="00C8353A" w:rsidP="00133310">
            <w:pPr>
              <w:widowControl w:val="0"/>
              <w:jc w:val="both"/>
              <w:rPr>
                <w:sz w:val="20"/>
                <w:szCs w:val="20"/>
              </w:rPr>
            </w:pPr>
            <w:smartTag w:uri="urn:schemas-microsoft-com:office:smarttags" w:element="stockticker">
              <w:r w:rsidRPr="00133310">
                <w:rPr>
                  <w:i/>
                  <w:sz w:val="20"/>
                  <w:szCs w:val="20"/>
                </w:rPr>
                <w:t>ASTM</w:t>
              </w:r>
            </w:smartTag>
            <w:r w:rsidRPr="00133310">
              <w:rPr>
                <w:i/>
                <w:sz w:val="20"/>
                <w:szCs w:val="20"/>
              </w:rPr>
              <w:t xml:space="preserve"> D3359</w:t>
            </w:r>
            <w:r w:rsidR="002F1507" w:rsidRPr="00133310">
              <w:rPr>
                <w:i/>
                <w:sz w:val="20"/>
                <w:szCs w:val="20"/>
              </w:rPr>
              <w:t xml:space="preserve"> </w:t>
            </w:r>
            <w:r w:rsidRPr="00133310">
              <w:rPr>
                <w:sz w:val="20"/>
                <w:szCs w:val="20"/>
              </w:rPr>
              <w:t xml:space="preserve">Initial &amp; 1000 </w:t>
            </w:r>
            <w:proofErr w:type="spellStart"/>
            <w:r w:rsidRPr="00133310">
              <w:rPr>
                <w:sz w:val="20"/>
                <w:szCs w:val="20"/>
              </w:rPr>
              <w:t>hr</w:t>
            </w:r>
            <w:proofErr w:type="spellEnd"/>
            <w:r w:rsidRPr="00133310">
              <w:rPr>
                <w:sz w:val="20"/>
                <w:szCs w:val="20"/>
              </w:rPr>
              <w:t>, Method A</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61518BD" w14:textId="77777777" w:rsidR="00C8353A" w:rsidRPr="00133310" w:rsidRDefault="00C8353A" w:rsidP="00133310">
            <w:pPr>
              <w:widowControl w:val="0"/>
              <w:jc w:val="center"/>
              <w:rPr>
                <w:sz w:val="20"/>
                <w:szCs w:val="20"/>
              </w:rPr>
            </w:pPr>
            <w:r w:rsidRPr="00133310">
              <w:rPr>
                <w:sz w:val="20"/>
                <w:szCs w:val="20"/>
              </w:rPr>
              <w:t>Rating 5A</w:t>
            </w:r>
          </w:p>
        </w:tc>
      </w:tr>
      <w:tr w:rsidR="00C8353A" w:rsidRPr="00133310" w14:paraId="2DBFF81E"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2AB353CC" w14:textId="77777777" w:rsidR="00C8353A" w:rsidRPr="00133310" w:rsidRDefault="00C8353A" w:rsidP="00133310">
            <w:pPr>
              <w:widowControl w:val="0"/>
              <w:jc w:val="both"/>
              <w:rPr>
                <w:sz w:val="20"/>
                <w:szCs w:val="20"/>
              </w:rPr>
            </w:pPr>
            <w:r w:rsidRPr="00133310">
              <w:rPr>
                <w:sz w:val="20"/>
                <w:szCs w:val="20"/>
              </w:rPr>
              <w:t>Gloss</w:t>
            </w:r>
          </w:p>
        </w:tc>
        <w:tc>
          <w:tcPr>
            <w:tcW w:w="4621" w:type="dxa"/>
            <w:tcBorders>
              <w:top w:val="single" w:sz="4" w:space="0" w:color="auto"/>
              <w:left w:val="single" w:sz="4" w:space="0" w:color="auto"/>
              <w:bottom w:val="single" w:sz="4" w:space="0" w:color="auto"/>
              <w:right w:val="single" w:sz="4" w:space="0" w:color="auto"/>
            </w:tcBorders>
            <w:vAlign w:val="center"/>
            <w:hideMark/>
          </w:tcPr>
          <w:p w14:paraId="4043471D" w14:textId="76F9125D" w:rsidR="00C8353A" w:rsidRPr="00133310" w:rsidRDefault="00C8353A" w:rsidP="00133310">
            <w:pPr>
              <w:widowControl w:val="0"/>
              <w:jc w:val="both"/>
              <w:rPr>
                <w:sz w:val="20"/>
                <w:szCs w:val="20"/>
              </w:rPr>
            </w:pPr>
            <w:smartTag w:uri="urn:schemas-microsoft-com:office:smarttags" w:element="stockticker">
              <w:r w:rsidRPr="00133310">
                <w:rPr>
                  <w:i/>
                  <w:sz w:val="20"/>
                  <w:szCs w:val="20"/>
                </w:rPr>
                <w:t>ASTM</w:t>
              </w:r>
            </w:smartTag>
            <w:r w:rsidRPr="00133310">
              <w:rPr>
                <w:i/>
                <w:sz w:val="20"/>
                <w:szCs w:val="20"/>
              </w:rPr>
              <w:t xml:space="preserve"> D523</w:t>
            </w:r>
            <w:r w:rsidR="002F1507" w:rsidRPr="00133310">
              <w:rPr>
                <w:i/>
                <w:sz w:val="20"/>
                <w:szCs w:val="20"/>
              </w:rPr>
              <w:t xml:space="preserve"> </w:t>
            </w:r>
            <w:r w:rsidRPr="00133310">
              <w:rPr>
                <w:sz w:val="20"/>
                <w:szCs w:val="20"/>
              </w:rPr>
              <w:t xml:space="preserve">Initial, 500 </w:t>
            </w:r>
            <w:proofErr w:type="spellStart"/>
            <w:r w:rsidRPr="00133310">
              <w:rPr>
                <w:sz w:val="20"/>
                <w:szCs w:val="20"/>
              </w:rPr>
              <w:t>hr</w:t>
            </w:r>
            <w:proofErr w:type="spellEnd"/>
            <w:r w:rsidRPr="00133310">
              <w:rPr>
                <w:sz w:val="20"/>
                <w:szCs w:val="20"/>
              </w:rPr>
              <w:t xml:space="preserve">, 1000 </w:t>
            </w:r>
            <w:proofErr w:type="spellStart"/>
            <w:r w:rsidRPr="00133310">
              <w:rPr>
                <w:sz w:val="20"/>
                <w:szCs w:val="20"/>
              </w:rPr>
              <w:t>hr</w:t>
            </w:r>
            <w:proofErr w:type="spellEnd"/>
          </w:p>
        </w:tc>
        <w:tc>
          <w:tcPr>
            <w:tcW w:w="2633" w:type="dxa"/>
            <w:tcBorders>
              <w:top w:val="single" w:sz="4" w:space="0" w:color="auto"/>
              <w:left w:val="single" w:sz="4" w:space="0" w:color="auto"/>
              <w:bottom w:val="single" w:sz="4" w:space="0" w:color="auto"/>
              <w:right w:val="single" w:sz="4" w:space="0" w:color="auto"/>
            </w:tcBorders>
            <w:vAlign w:val="center"/>
            <w:hideMark/>
          </w:tcPr>
          <w:p w14:paraId="700BF49B" w14:textId="77777777" w:rsidR="00C8353A" w:rsidRPr="00133310" w:rsidRDefault="00C8353A" w:rsidP="00133310">
            <w:pPr>
              <w:widowControl w:val="0"/>
              <w:jc w:val="center"/>
              <w:rPr>
                <w:sz w:val="20"/>
                <w:szCs w:val="20"/>
              </w:rPr>
            </w:pPr>
            <w:r w:rsidRPr="00133310">
              <w:rPr>
                <w:sz w:val="20"/>
                <w:szCs w:val="20"/>
              </w:rPr>
              <w:t>90 percent @ 60 degrees</w:t>
            </w:r>
          </w:p>
          <w:p w14:paraId="15B3CCAE" w14:textId="77777777" w:rsidR="00C8353A" w:rsidRPr="00133310" w:rsidRDefault="00C8353A" w:rsidP="00133310">
            <w:pPr>
              <w:widowControl w:val="0"/>
              <w:jc w:val="center"/>
              <w:rPr>
                <w:sz w:val="20"/>
                <w:szCs w:val="20"/>
              </w:rPr>
            </w:pPr>
            <w:r w:rsidRPr="00133310">
              <w:rPr>
                <w:sz w:val="20"/>
                <w:szCs w:val="20"/>
              </w:rPr>
              <w:t>60 percent @ 60 degrees</w:t>
            </w:r>
          </w:p>
        </w:tc>
      </w:tr>
      <w:tr w:rsidR="00C8353A" w:rsidRPr="00133310" w14:paraId="43E1CBEB"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389E669F" w14:textId="77777777" w:rsidR="00C8353A" w:rsidRPr="00133310" w:rsidRDefault="00C8353A" w:rsidP="00133310">
            <w:pPr>
              <w:widowControl w:val="0"/>
              <w:jc w:val="both"/>
              <w:rPr>
                <w:sz w:val="20"/>
                <w:szCs w:val="20"/>
              </w:rPr>
            </w:pPr>
            <w:r w:rsidRPr="00133310">
              <w:rPr>
                <w:sz w:val="20"/>
                <w:szCs w:val="20"/>
              </w:rPr>
              <w:t>Hardness</w:t>
            </w:r>
          </w:p>
        </w:tc>
        <w:tc>
          <w:tcPr>
            <w:tcW w:w="4621" w:type="dxa"/>
            <w:tcBorders>
              <w:top w:val="single" w:sz="4" w:space="0" w:color="auto"/>
              <w:left w:val="single" w:sz="4" w:space="0" w:color="auto"/>
              <w:bottom w:val="single" w:sz="4" w:space="0" w:color="auto"/>
              <w:right w:val="single" w:sz="4" w:space="0" w:color="auto"/>
            </w:tcBorders>
            <w:vAlign w:val="center"/>
            <w:hideMark/>
          </w:tcPr>
          <w:p w14:paraId="2FD3C5CB" w14:textId="4C4275DE" w:rsidR="00C8353A" w:rsidRPr="00133310" w:rsidRDefault="00C8353A" w:rsidP="00133310">
            <w:pPr>
              <w:widowControl w:val="0"/>
              <w:jc w:val="both"/>
              <w:rPr>
                <w:i/>
                <w:sz w:val="20"/>
                <w:szCs w:val="20"/>
              </w:rPr>
            </w:pPr>
            <w:smartTag w:uri="urn:schemas-microsoft-com:office:smarttags" w:element="stockticker">
              <w:r w:rsidRPr="00133310">
                <w:rPr>
                  <w:i/>
                  <w:sz w:val="20"/>
                  <w:szCs w:val="20"/>
                </w:rPr>
                <w:t>ASTM</w:t>
              </w:r>
            </w:smartTag>
            <w:r w:rsidRPr="00133310">
              <w:rPr>
                <w:i/>
                <w:sz w:val="20"/>
                <w:szCs w:val="20"/>
              </w:rPr>
              <w:t xml:space="preserve"> D3363</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A57C307" w14:textId="77777777" w:rsidR="00C8353A" w:rsidRPr="00133310" w:rsidRDefault="00C8353A" w:rsidP="00133310">
            <w:pPr>
              <w:widowControl w:val="0"/>
              <w:jc w:val="center"/>
              <w:rPr>
                <w:sz w:val="20"/>
                <w:szCs w:val="20"/>
              </w:rPr>
            </w:pPr>
            <w:r w:rsidRPr="00133310">
              <w:rPr>
                <w:sz w:val="20"/>
                <w:szCs w:val="20"/>
              </w:rPr>
              <w:t>2H – No Gouge</w:t>
            </w:r>
          </w:p>
        </w:tc>
      </w:tr>
      <w:tr w:rsidR="00C8353A" w:rsidRPr="00133310" w14:paraId="71F58F4A"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4858D12F" w14:textId="77777777" w:rsidR="00C8353A" w:rsidRPr="00133310" w:rsidRDefault="00C8353A" w:rsidP="00133310">
            <w:pPr>
              <w:widowControl w:val="0"/>
              <w:jc w:val="both"/>
              <w:rPr>
                <w:sz w:val="20"/>
                <w:szCs w:val="20"/>
              </w:rPr>
            </w:pPr>
            <w:r w:rsidRPr="00133310">
              <w:rPr>
                <w:sz w:val="20"/>
                <w:szCs w:val="20"/>
              </w:rPr>
              <w:t>Impact</w:t>
            </w:r>
          </w:p>
        </w:tc>
        <w:tc>
          <w:tcPr>
            <w:tcW w:w="4621" w:type="dxa"/>
            <w:tcBorders>
              <w:top w:val="single" w:sz="4" w:space="0" w:color="auto"/>
              <w:left w:val="single" w:sz="4" w:space="0" w:color="auto"/>
              <w:bottom w:val="single" w:sz="4" w:space="0" w:color="auto"/>
              <w:right w:val="single" w:sz="4" w:space="0" w:color="auto"/>
            </w:tcBorders>
            <w:vAlign w:val="center"/>
            <w:hideMark/>
          </w:tcPr>
          <w:p w14:paraId="125DD79C" w14:textId="2CB097B2" w:rsidR="00C8353A" w:rsidRPr="00133310" w:rsidRDefault="00C8353A" w:rsidP="00133310">
            <w:pPr>
              <w:widowControl w:val="0"/>
              <w:jc w:val="both"/>
              <w:rPr>
                <w:i/>
                <w:sz w:val="20"/>
                <w:szCs w:val="20"/>
              </w:rPr>
            </w:pPr>
            <w:smartTag w:uri="urn:schemas-microsoft-com:office:smarttags" w:element="stockticker">
              <w:r w:rsidRPr="00133310">
                <w:rPr>
                  <w:i/>
                  <w:sz w:val="20"/>
                  <w:szCs w:val="20"/>
                </w:rPr>
                <w:t>ASTM</w:t>
              </w:r>
            </w:smartTag>
            <w:r w:rsidRPr="00133310">
              <w:rPr>
                <w:i/>
                <w:sz w:val="20"/>
                <w:szCs w:val="20"/>
              </w:rPr>
              <w:t xml:space="preserve"> D2794</w:t>
            </w:r>
          </w:p>
        </w:tc>
        <w:tc>
          <w:tcPr>
            <w:tcW w:w="2633" w:type="dxa"/>
            <w:tcBorders>
              <w:top w:val="single" w:sz="4" w:space="0" w:color="auto"/>
              <w:left w:val="single" w:sz="4" w:space="0" w:color="auto"/>
              <w:bottom w:val="single" w:sz="4" w:space="0" w:color="auto"/>
              <w:right w:val="single" w:sz="4" w:space="0" w:color="auto"/>
            </w:tcBorders>
            <w:vAlign w:val="center"/>
            <w:hideMark/>
          </w:tcPr>
          <w:p w14:paraId="352545DA" w14:textId="77777777" w:rsidR="00C8353A" w:rsidRPr="00133310" w:rsidRDefault="00C8353A" w:rsidP="00133310">
            <w:pPr>
              <w:widowControl w:val="0"/>
              <w:jc w:val="center"/>
              <w:rPr>
                <w:sz w:val="20"/>
                <w:szCs w:val="20"/>
              </w:rPr>
            </w:pPr>
            <w:r w:rsidRPr="00133310">
              <w:rPr>
                <w:sz w:val="20"/>
                <w:szCs w:val="20"/>
              </w:rPr>
              <w:t>Pass 9 N m</w:t>
            </w:r>
          </w:p>
        </w:tc>
      </w:tr>
      <w:tr w:rsidR="00C8353A" w:rsidRPr="00133310" w14:paraId="4E97E86D"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7486F494" w14:textId="77777777" w:rsidR="00C8353A" w:rsidRPr="00133310" w:rsidRDefault="00C8353A" w:rsidP="00133310">
            <w:pPr>
              <w:widowControl w:val="0"/>
              <w:rPr>
                <w:sz w:val="20"/>
                <w:szCs w:val="20"/>
              </w:rPr>
            </w:pPr>
            <w:r w:rsidRPr="00133310">
              <w:rPr>
                <w:sz w:val="20"/>
                <w:szCs w:val="20"/>
              </w:rPr>
              <w:t>Salt Spray Resistance</w:t>
            </w:r>
          </w:p>
        </w:tc>
        <w:tc>
          <w:tcPr>
            <w:tcW w:w="4621" w:type="dxa"/>
            <w:tcBorders>
              <w:top w:val="single" w:sz="4" w:space="0" w:color="auto"/>
              <w:left w:val="single" w:sz="4" w:space="0" w:color="auto"/>
              <w:bottom w:val="single" w:sz="4" w:space="0" w:color="auto"/>
              <w:right w:val="single" w:sz="4" w:space="0" w:color="auto"/>
            </w:tcBorders>
            <w:vAlign w:val="center"/>
          </w:tcPr>
          <w:p w14:paraId="59C6FF9A" w14:textId="74E90A63" w:rsidR="00C8353A" w:rsidRPr="00133310" w:rsidRDefault="00C8353A" w:rsidP="00133310">
            <w:pPr>
              <w:widowControl w:val="0"/>
              <w:jc w:val="both"/>
              <w:rPr>
                <w:i/>
                <w:sz w:val="20"/>
                <w:szCs w:val="20"/>
              </w:rPr>
            </w:pPr>
            <w:smartTag w:uri="urn:schemas-microsoft-com:office:smarttags" w:element="stockticker">
              <w:r w:rsidRPr="00133310">
                <w:rPr>
                  <w:i/>
                  <w:sz w:val="20"/>
                  <w:szCs w:val="20"/>
                </w:rPr>
                <w:t>ASTM</w:t>
              </w:r>
            </w:smartTag>
            <w:r w:rsidRPr="00133310">
              <w:rPr>
                <w:i/>
                <w:sz w:val="20"/>
                <w:szCs w:val="20"/>
              </w:rPr>
              <w:t xml:space="preserve"> B117</w:t>
            </w:r>
            <w:r w:rsidR="002F1507" w:rsidRPr="00133310">
              <w:rPr>
                <w:i/>
                <w:sz w:val="20"/>
                <w:szCs w:val="20"/>
              </w:rPr>
              <w:t xml:space="preserve"> </w:t>
            </w:r>
            <w:smartTag w:uri="urn:schemas-microsoft-com:office:smarttags" w:element="stockticker">
              <w:r w:rsidRPr="00133310">
                <w:rPr>
                  <w:i/>
                  <w:sz w:val="20"/>
                  <w:szCs w:val="20"/>
                </w:rPr>
                <w:t>ASTM</w:t>
              </w:r>
            </w:smartTag>
            <w:r w:rsidRPr="00133310">
              <w:rPr>
                <w:i/>
                <w:sz w:val="20"/>
                <w:szCs w:val="20"/>
              </w:rPr>
              <w:t xml:space="preserve"> D1654</w:t>
            </w:r>
          </w:p>
          <w:p w14:paraId="755A3B84" w14:textId="2A8F9EFC" w:rsidR="00C8353A" w:rsidRPr="00133310" w:rsidRDefault="00C8353A" w:rsidP="00133310">
            <w:pPr>
              <w:widowControl w:val="0"/>
              <w:jc w:val="both"/>
              <w:rPr>
                <w:sz w:val="20"/>
                <w:szCs w:val="20"/>
              </w:rPr>
            </w:pPr>
            <w:r w:rsidRPr="00133310">
              <w:rPr>
                <w:sz w:val="20"/>
                <w:szCs w:val="20"/>
              </w:rPr>
              <w:t xml:space="preserve">1000 </w:t>
            </w:r>
            <w:proofErr w:type="spellStart"/>
            <w:r w:rsidRPr="00133310">
              <w:rPr>
                <w:sz w:val="20"/>
                <w:szCs w:val="20"/>
              </w:rPr>
              <w:t>hr</w:t>
            </w:r>
            <w:proofErr w:type="spellEnd"/>
            <w:r w:rsidRPr="00133310">
              <w:rPr>
                <w:sz w:val="20"/>
                <w:szCs w:val="20"/>
              </w:rPr>
              <w:t xml:space="preserve"> </w:t>
            </w:r>
            <w:proofErr w:type="spellStart"/>
            <w:r w:rsidRPr="00133310">
              <w:rPr>
                <w:sz w:val="20"/>
                <w:szCs w:val="20"/>
              </w:rPr>
              <w:t>unscribed</w:t>
            </w:r>
            <w:proofErr w:type="spellEnd"/>
            <w:r w:rsidR="002F1507" w:rsidRPr="00133310">
              <w:rPr>
                <w:sz w:val="20"/>
                <w:szCs w:val="20"/>
              </w:rPr>
              <w:t xml:space="preserve"> </w:t>
            </w:r>
            <w:r w:rsidRPr="00133310">
              <w:rPr>
                <w:sz w:val="20"/>
                <w:szCs w:val="20"/>
              </w:rPr>
              <w:t xml:space="preserve">400 </w:t>
            </w:r>
            <w:proofErr w:type="spellStart"/>
            <w:r w:rsidRPr="00133310">
              <w:rPr>
                <w:sz w:val="20"/>
                <w:szCs w:val="20"/>
              </w:rPr>
              <w:t>hr</w:t>
            </w:r>
            <w:proofErr w:type="spellEnd"/>
            <w:r w:rsidRPr="00133310">
              <w:rPr>
                <w:sz w:val="20"/>
                <w:szCs w:val="20"/>
              </w:rPr>
              <w:t xml:space="preserve"> scribed</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1AA2B52" w14:textId="77777777" w:rsidR="00C8353A" w:rsidRPr="00133310" w:rsidRDefault="00C8353A" w:rsidP="00133310">
            <w:pPr>
              <w:widowControl w:val="0"/>
              <w:jc w:val="center"/>
              <w:rPr>
                <w:sz w:val="20"/>
                <w:szCs w:val="20"/>
              </w:rPr>
            </w:pPr>
            <w:r w:rsidRPr="00133310">
              <w:rPr>
                <w:sz w:val="20"/>
                <w:szCs w:val="20"/>
              </w:rPr>
              <w:t>Table 2, Rating 10</w:t>
            </w:r>
          </w:p>
          <w:p w14:paraId="184C9FB7" w14:textId="77777777" w:rsidR="00C8353A" w:rsidRPr="00133310" w:rsidRDefault="00C8353A" w:rsidP="00133310">
            <w:pPr>
              <w:widowControl w:val="0"/>
              <w:jc w:val="center"/>
              <w:rPr>
                <w:sz w:val="20"/>
                <w:szCs w:val="20"/>
              </w:rPr>
            </w:pPr>
            <w:r w:rsidRPr="00133310">
              <w:rPr>
                <w:sz w:val="20"/>
                <w:szCs w:val="20"/>
              </w:rPr>
              <w:t>Table 2, Rating 10</w:t>
            </w:r>
          </w:p>
        </w:tc>
      </w:tr>
      <w:tr w:rsidR="00C8353A" w:rsidRPr="00133310" w14:paraId="475411FE"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34BC793C" w14:textId="77777777" w:rsidR="00C8353A" w:rsidRPr="00133310" w:rsidRDefault="00C8353A" w:rsidP="00133310">
            <w:pPr>
              <w:widowControl w:val="0"/>
              <w:jc w:val="both"/>
              <w:rPr>
                <w:sz w:val="20"/>
                <w:szCs w:val="20"/>
              </w:rPr>
            </w:pPr>
            <w:r w:rsidRPr="00133310">
              <w:rPr>
                <w:sz w:val="20"/>
                <w:szCs w:val="20"/>
              </w:rPr>
              <w:t>Weather Resistance</w:t>
            </w:r>
          </w:p>
        </w:tc>
        <w:tc>
          <w:tcPr>
            <w:tcW w:w="4621" w:type="dxa"/>
            <w:tcBorders>
              <w:top w:val="single" w:sz="4" w:space="0" w:color="auto"/>
              <w:left w:val="single" w:sz="4" w:space="0" w:color="auto"/>
              <w:bottom w:val="single" w:sz="4" w:space="0" w:color="auto"/>
              <w:right w:val="single" w:sz="4" w:space="0" w:color="auto"/>
            </w:tcBorders>
            <w:vAlign w:val="center"/>
            <w:hideMark/>
          </w:tcPr>
          <w:p w14:paraId="3D83D242" w14:textId="2B406BF5" w:rsidR="00C8353A" w:rsidRPr="00133310" w:rsidRDefault="00C8353A" w:rsidP="00133310">
            <w:pPr>
              <w:widowControl w:val="0"/>
              <w:jc w:val="both"/>
              <w:rPr>
                <w:i/>
                <w:sz w:val="20"/>
                <w:szCs w:val="20"/>
              </w:rPr>
            </w:pPr>
            <w:smartTag w:uri="urn:schemas-microsoft-com:office:smarttags" w:element="stockticker">
              <w:r w:rsidRPr="00133310">
                <w:rPr>
                  <w:i/>
                  <w:sz w:val="20"/>
                  <w:szCs w:val="20"/>
                </w:rPr>
                <w:t>ASTM</w:t>
              </w:r>
            </w:smartTag>
            <w:r w:rsidRPr="00133310">
              <w:rPr>
                <w:i/>
                <w:sz w:val="20"/>
                <w:szCs w:val="20"/>
              </w:rPr>
              <w:t xml:space="preserve"> G</w:t>
            </w:r>
            <w:r w:rsidR="00BF1C32" w:rsidRPr="00133310">
              <w:rPr>
                <w:i/>
                <w:sz w:val="20"/>
                <w:szCs w:val="20"/>
              </w:rPr>
              <w:t>152</w:t>
            </w:r>
          </w:p>
          <w:p w14:paraId="0525F131" w14:textId="77777777" w:rsidR="00C8353A" w:rsidRPr="00133310" w:rsidRDefault="00C8353A" w:rsidP="00133310">
            <w:pPr>
              <w:widowControl w:val="0"/>
              <w:jc w:val="both"/>
              <w:rPr>
                <w:sz w:val="20"/>
                <w:szCs w:val="20"/>
              </w:rPr>
            </w:pPr>
            <w:r w:rsidRPr="00133310">
              <w:rPr>
                <w:sz w:val="20"/>
                <w:szCs w:val="20"/>
              </w:rPr>
              <w:t xml:space="preserve">102 minutes light </w:t>
            </w:r>
            <w:r w:rsidR="00BF1C32" w:rsidRPr="00133310">
              <w:rPr>
                <w:sz w:val="20"/>
                <w:szCs w:val="20"/>
              </w:rPr>
              <w:t>at 63 (</w:t>
            </w:r>
            <w:r w:rsidR="00880F51" w:rsidRPr="00133310">
              <w:rPr>
                <w:sz w:val="20"/>
                <w:szCs w:val="20"/>
              </w:rPr>
              <w:t>±</w:t>
            </w:r>
            <w:r w:rsidR="00BF1C32" w:rsidRPr="00133310">
              <w:rPr>
                <w:sz w:val="20"/>
                <w:szCs w:val="20"/>
              </w:rPr>
              <w:t>3)</w:t>
            </w:r>
            <w:r w:rsidR="00BF1C32" w:rsidRPr="00133310">
              <w:rPr>
                <w:sz w:val="20"/>
                <w:szCs w:val="20"/>
              </w:rPr>
              <w:sym w:font="Symbol" w:char="F0B0"/>
            </w:r>
            <w:r w:rsidR="00BF1C32" w:rsidRPr="00133310">
              <w:rPr>
                <w:sz w:val="20"/>
                <w:szCs w:val="20"/>
              </w:rPr>
              <w:t xml:space="preserve">C black panel temperature </w:t>
            </w:r>
            <w:r w:rsidRPr="00133310">
              <w:rPr>
                <w:sz w:val="20"/>
                <w:szCs w:val="20"/>
              </w:rPr>
              <w:t>followed by 18</w:t>
            </w:r>
            <w:r w:rsidR="00ED0F5A" w:rsidRPr="00133310">
              <w:rPr>
                <w:sz w:val="20"/>
                <w:szCs w:val="20"/>
              </w:rPr>
              <w:t xml:space="preserve"> </w:t>
            </w:r>
            <w:r w:rsidRPr="00133310">
              <w:rPr>
                <w:sz w:val="20"/>
                <w:szCs w:val="20"/>
              </w:rPr>
              <w:t xml:space="preserve">minutes light </w:t>
            </w:r>
            <w:r w:rsidR="00BF1C32" w:rsidRPr="00133310">
              <w:rPr>
                <w:sz w:val="20"/>
                <w:szCs w:val="20"/>
              </w:rPr>
              <w:t>and</w:t>
            </w:r>
            <w:r w:rsidRPr="00133310">
              <w:rPr>
                <w:sz w:val="20"/>
                <w:szCs w:val="20"/>
              </w:rPr>
              <w:t xml:space="preserve"> </w:t>
            </w:r>
            <w:r w:rsidR="00BF1C32" w:rsidRPr="00133310">
              <w:rPr>
                <w:sz w:val="20"/>
                <w:szCs w:val="20"/>
              </w:rPr>
              <w:t>w</w:t>
            </w:r>
            <w:r w:rsidRPr="00133310">
              <w:rPr>
                <w:sz w:val="20"/>
                <w:szCs w:val="20"/>
              </w:rPr>
              <w:t xml:space="preserve">ater </w:t>
            </w:r>
            <w:r w:rsidR="00BF1C32" w:rsidRPr="00133310">
              <w:rPr>
                <w:sz w:val="20"/>
                <w:szCs w:val="20"/>
              </w:rPr>
              <w:t>s</w:t>
            </w:r>
            <w:r w:rsidRPr="00133310">
              <w:rPr>
                <w:sz w:val="20"/>
                <w:szCs w:val="20"/>
              </w:rPr>
              <w:t xml:space="preserve">pray </w:t>
            </w:r>
            <w:r w:rsidR="00BF1C32" w:rsidRPr="00133310">
              <w:rPr>
                <w:sz w:val="20"/>
                <w:szCs w:val="20"/>
              </w:rPr>
              <w:t xml:space="preserve">air temperature not controlled </w:t>
            </w:r>
            <w:r w:rsidRPr="00133310">
              <w:rPr>
                <w:sz w:val="20"/>
                <w:szCs w:val="20"/>
              </w:rPr>
              <w:t>as</w:t>
            </w:r>
            <w:r w:rsidR="00ED0F5A" w:rsidRPr="00133310">
              <w:rPr>
                <w:sz w:val="20"/>
                <w:szCs w:val="20"/>
              </w:rPr>
              <w:t xml:space="preserve"> </w:t>
            </w:r>
            <w:r w:rsidR="00BF1C32" w:rsidRPr="00133310">
              <w:rPr>
                <w:sz w:val="20"/>
                <w:szCs w:val="20"/>
              </w:rPr>
              <w:t>Table X1.1 Cycle 1a</w:t>
            </w:r>
          </w:p>
        </w:tc>
        <w:tc>
          <w:tcPr>
            <w:tcW w:w="2633" w:type="dxa"/>
            <w:tcBorders>
              <w:top w:val="single" w:sz="4" w:space="0" w:color="auto"/>
              <w:left w:val="single" w:sz="4" w:space="0" w:color="auto"/>
              <w:bottom w:val="single" w:sz="4" w:space="0" w:color="auto"/>
              <w:right w:val="single" w:sz="4" w:space="0" w:color="auto"/>
            </w:tcBorders>
            <w:vAlign w:val="center"/>
            <w:hideMark/>
          </w:tcPr>
          <w:p w14:paraId="1BA295A8" w14:textId="77777777" w:rsidR="00C8353A" w:rsidRPr="00133310" w:rsidRDefault="00C8353A" w:rsidP="00133310">
            <w:pPr>
              <w:widowControl w:val="0"/>
              <w:jc w:val="center"/>
              <w:rPr>
                <w:sz w:val="20"/>
                <w:szCs w:val="20"/>
              </w:rPr>
            </w:pPr>
            <w:r w:rsidRPr="00133310">
              <w:rPr>
                <w:sz w:val="20"/>
                <w:szCs w:val="20"/>
              </w:rPr>
              <w:t>No Film Failure</w:t>
            </w:r>
          </w:p>
        </w:tc>
      </w:tr>
      <w:tr w:rsidR="00C8353A" w:rsidRPr="00133310" w14:paraId="7C00CCE1"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7F430D71" w14:textId="77777777" w:rsidR="00C8353A" w:rsidRPr="00133310" w:rsidRDefault="00C8353A" w:rsidP="00133310">
            <w:pPr>
              <w:widowControl w:val="0"/>
              <w:jc w:val="both"/>
              <w:rPr>
                <w:sz w:val="20"/>
                <w:szCs w:val="20"/>
              </w:rPr>
            </w:pPr>
            <w:r w:rsidRPr="00133310">
              <w:rPr>
                <w:sz w:val="20"/>
                <w:szCs w:val="20"/>
              </w:rPr>
              <w:t>Infrared Spectrogram</w:t>
            </w:r>
          </w:p>
        </w:tc>
        <w:tc>
          <w:tcPr>
            <w:tcW w:w="4621" w:type="dxa"/>
            <w:tcBorders>
              <w:top w:val="single" w:sz="4" w:space="0" w:color="auto"/>
              <w:left w:val="single" w:sz="4" w:space="0" w:color="auto"/>
              <w:bottom w:val="single" w:sz="4" w:space="0" w:color="auto"/>
              <w:right w:val="single" w:sz="4" w:space="0" w:color="auto"/>
            </w:tcBorders>
            <w:vAlign w:val="center"/>
            <w:hideMark/>
          </w:tcPr>
          <w:p w14:paraId="4A67B5E4" w14:textId="77777777" w:rsidR="00C8353A" w:rsidRPr="00133310" w:rsidRDefault="00C8353A" w:rsidP="00133310">
            <w:pPr>
              <w:widowControl w:val="0"/>
              <w:jc w:val="both"/>
              <w:rPr>
                <w:sz w:val="20"/>
                <w:szCs w:val="20"/>
              </w:rPr>
            </w:pPr>
            <w:r w:rsidRPr="00133310">
              <w:rPr>
                <w:sz w:val="20"/>
                <w:szCs w:val="20"/>
              </w:rPr>
              <w:t>Equipment Manufacturer’s Procedure</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7B9BFD4" w14:textId="77777777" w:rsidR="00C8353A" w:rsidRPr="00133310" w:rsidRDefault="00C8353A" w:rsidP="00133310">
            <w:pPr>
              <w:widowControl w:val="0"/>
              <w:jc w:val="center"/>
              <w:rPr>
                <w:sz w:val="20"/>
                <w:szCs w:val="20"/>
              </w:rPr>
            </w:pPr>
            <w:r w:rsidRPr="00133310">
              <w:rPr>
                <w:sz w:val="20"/>
                <w:szCs w:val="20"/>
              </w:rPr>
              <w:t>Match Original</w:t>
            </w:r>
          </w:p>
        </w:tc>
      </w:tr>
      <w:tr w:rsidR="00C8353A" w:rsidRPr="00133310" w14:paraId="15D98F81"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45C0BBAA" w14:textId="77777777" w:rsidR="00C8353A" w:rsidRPr="00133310" w:rsidRDefault="00C8353A" w:rsidP="00133310">
            <w:pPr>
              <w:widowControl w:val="0"/>
              <w:jc w:val="both"/>
              <w:rPr>
                <w:sz w:val="20"/>
                <w:szCs w:val="20"/>
              </w:rPr>
            </w:pPr>
            <w:r w:rsidRPr="00133310">
              <w:rPr>
                <w:sz w:val="20"/>
                <w:szCs w:val="20"/>
              </w:rPr>
              <w:t>Flexibility</w:t>
            </w:r>
          </w:p>
        </w:tc>
        <w:tc>
          <w:tcPr>
            <w:tcW w:w="4621" w:type="dxa"/>
            <w:tcBorders>
              <w:top w:val="single" w:sz="4" w:space="0" w:color="auto"/>
              <w:left w:val="single" w:sz="4" w:space="0" w:color="auto"/>
              <w:bottom w:val="single" w:sz="4" w:space="0" w:color="auto"/>
              <w:right w:val="single" w:sz="4" w:space="0" w:color="auto"/>
            </w:tcBorders>
            <w:vAlign w:val="center"/>
            <w:hideMark/>
          </w:tcPr>
          <w:p w14:paraId="0DEC4034" w14:textId="77777777" w:rsidR="00C8353A" w:rsidRPr="00133310" w:rsidRDefault="00C8353A" w:rsidP="00133310">
            <w:pPr>
              <w:widowControl w:val="0"/>
              <w:jc w:val="both"/>
              <w:rPr>
                <w:sz w:val="20"/>
                <w:szCs w:val="20"/>
              </w:rPr>
            </w:pPr>
            <w:r w:rsidRPr="00133310">
              <w:rPr>
                <w:sz w:val="20"/>
                <w:szCs w:val="20"/>
              </w:rPr>
              <w:t>6.35 mm Mandrel 180 degrees bend in 1</w:t>
            </w:r>
            <w:r w:rsidR="00ED0F5A" w:rsidRPr="00133310">
              <w:rPr>
                <w:sz w:val="20"/>
                <w:szCs w:val="20"/>
              </w:rPr>
              <w:t xml:space="preserve"> </w:t>
            </w:r>
            <w:r w:rsidRPr="00133310">
              <w:rPr>
                <w:sz w:val="20"/>
                <w:szCs w:val="20"/>
              </w:rPr>
              <w:t>sec, cured per manufacturer’s</w:t>
            </w:r>
            <w:r w:rsidR="00ED0F5A" w:rsidRPr="00133310">
              <w:rPr>
                <w:sz w:val="20"/>
                <w:szCs w:val="20"/>
              </w:rPr>
              <w:t xml:space="preserve"> </w:t>
            </w:r>
            <w:r w:rsidRPr="00133310">
              <w:rPr>
                <w:sz w:val="20"/>
                <w:szCs w:val="20"/>
              </w:rPr>
              <w:t>recommendations</w:t>
            </w:r>
          </w:p>
        </w:tc>
        <w:tc>
          <w:tcPr>
            <w:tcW w:w="2633" w:type="dxa"/>
            <w:tcBorders>
              <w:top w:val="single" w:sz="4" w:space="0" w:color="auto"/>
              <w:left w:val="single" w:sz="4" w:space="0" w:color="auto"/>
              <w:bottom w:val="single" w:sz="4" w:space="0" w:color="auto"/>
              <w:right w:val="single" w:sz="4" w:space="0" w:color="auto"/>
            </w:tcBorders>
            <w:vAlign w:val="center"/>
            <w:hideMark/>
          </w:tcPr>
          <w:p w14:paraId="3B67BD65" w14:textId="77777777" w:rsidR="00C8353A" w:rsidRPr="00133310" w:rsidRDefault="00C8353A" w:rsidP="00133310">
            <w:pPr>
              <w:widowControl w:val="0"/>
              <w:jc w:val="center"/>
              <w:rPr>
                <w:sz w:val="20"/>
                <w:szCs w:val="20"/>
              </w:rPr>
            </w:pPr>
            <w:r w:rsidRPr="00133310">
              <w:rPr>
                <w:sz w:val="20"/>
                <w:szCs w:val="20"/>
              </w:rPr>
              <w:t>No breaks, flaking or cracks.  Tested with a Q-panel with no cracking</w:t>
            </w:r>
          </w:p>
        </w:tc>
      </w:tr>
      <w:tr w:rsidR="00C8353A" w:rsidRPr="00133310" w14:paraId="20E6D43F"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56630A19" w14:textId="77777777" w:rsidR="00C8353A" w:rsidRPr="00133310" w:rsidRDefault="00C8353A" w:rsidP="00133310">
            <w:pPr>
              <w:widowControl w:val="0"/>
              <w:jc w:val="both"/>
              <w:rPr>
                <w:sz w:val="20"/>
                <w:szCs w:val="20"/>
              </w:rPr>
            </w:pPr>
            <w:bookmarkStart w:id="0" w:name="_Hlk144192849"/>
            <w:r w:rsidRPr="00133310">
              <w:rPr>
                <w:sz w:val="20"/>
                <w:szCs w:val="20"/>
              </w:rPr>
              <w:t>Thickness</w:t>
            </w:r>
          </w:p>
        </w:tc>
        <w:tc>
          <w:tcPr>
            <w:tcW w:w="4621" w:type="dxa"/>
            <w:tcBorders>
              <w:top w:val="single" w:sz="4" w:space="0" w:color="auto"/>
              <w:left w:val="single" w:sz="4" w:space="0" w:color="auto"/>
              <w:bottom w:val="single" w:sz="4" w:space="0" w:color="auto"/>
              <w:right w:val="single" w:sz="4" w:space="0" w:color="auto"/>
            </w:tcBorders>
            <w:vAlign w:val="center"/>
            <w:hideMark/>
          </w:tcPr>
          <w:p w14:paraId="308750CD" w14:textId="1AE27246" w:rsidR="00C8353A" w:rsidRPr="00133310" w:rsidRDefault="001C2542" w:rsidP="00133310">
            <w:pPr>
              <w:widowControl w:val="0"/>
              <w:jc w:val="both"/>
              <w:rPr>
                <w:i/>
                <w:sz w:val="20"/>
              </w:rPr>
            </w:pPr>
            <w:r w:rsidRPr="00133310">
              <w:rPr>
                <w:i/>
                <w:sz w:val="20"/>
                <w:szCs w:val="20"/>
              </w:rPr>
              <w:t>ASTM D7091</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2339BA4" w14:textId="77777777" w:rsidR="00C8353A" w:rsidRPr="00133310" w:rsidRDefault="00C8353A" w:rsidP="00133310">
            <w:pPr>
              <w:widowControl w:val="0"/>
              <w:jc w:val="center"/>
              <w:rPr>
                <w:sz w:val="20"/>
                <w:szCs w:val="20"/>
              </w:rPr>
            </w:pPr>
            <w:r w:rsidRPr="00133310">
              <w:rPr>
                <w:sz w:val="20"/>
                <w:szCs w:val="20"/>
              </w:rPr>
              <w:t>2 mils minimum</w:t>
            </w:r>
          </w:p>
        </w:tc>
      </w:tr>
      <w:bookmarkEnd w:id="0"/>
      <w:tr w:rsidR="00C8353A" w:rsidRPr="00133310" w14:paraId="7018144F"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52693D6B" w14:textId="77777777" w:rsidR="00C8353A" w:rsidRPr="00133310" w:rsidRDefault="00C8353A" w:rsidP="00133310">
            <w:pPr>
              <w:widowControl w:val="0"/>
              <w:jc w:val="both"/>
              <w:rPr>
                <w:sz w:val="20"/>
                <w:szCs w:val="20"/>
              </w:rPr>
            </w:pPr>
            <w:r w:rsidRPr="00133310">
              <w:rPr>
                <w:sz w:val="20"/>
                <w:szCs w:val="20"/>
              </w:rPr>
              <w:t>Humidity</w:t>
            </w:r>
          </w:p>
        </w:tc>
        <w:tc>
          <w:tcPr>
            <w:tcW w:w="4621" w:type="dxa"/>
            <w:tcBorders>
              <w:top w:val="single" w:sz="4" w:space="0" w:color="auto"/>
              <w:left w:val="single" w:sz="4" w:space="0" w:color="auto"/>
              <w:bottom w:val="single" w:sz="4" w:space="0" w:color="auto"/>
              <w:right w:val="single" w:sz="4" w:space="0" w:color="auto"/>
            </w:tcBorders>
            <w:vAlign w:val="center"/>
            <w:hideMark/>
          </w:tcPr>
          <w:p w14:paraId="26DF222C" w14:textId="50EFD205" w:rsidR="00C8353A" w:rsidRPr="00133310" w:rsidRDefault="00C8353A" w:rsidP="00133310">
            <w:pPr>
              <w:widowControl w:val="0"/>
              <w:jc w:val="both"/>
              <w:rPr>
                <w:sz w:val="20"/>
                <w:szCs w:val="20"/>
              </w:rPr>
            </w:pPr>
            <w:smartTag w:uri="urn:schemas-microsoft-com:office:smarttags" w:element="stockticker">
              <w:r w:rsidRPr="00133310">
                <w:rPr>
                  <w:i/>
                  <w:sz w:val="20"/>
                  <w:szCs w:val="20"/>
                </w:rPr>
                <w:t>ASTM</w:t>
              </w:r>
            </w:smartTag>
            <w:r w:rsidRPr="00133310">
              <w:rPr>
                <w:i/>
                <w:sz w:val="20"/>
                <w:szCs w:val="20"/>
              </w:rPr>
              <w:t xml:space="preserve"> D2247</w:t>
            </w:r>
            <w:r w:rsidR="002F1507" w:rsidRPr="00133310">
              <w:rPr>
                <w:i/>
                <w:sz w:val="20"/>
                <w:szCs w:val="20"/>
              </w:rPr>
              <w:t xml:space="preserve"> </w:t>
            </w:r>
            <w:r w:rsidRPr="00133310">
              <w:rPr>
                <w:sz w:val="20"/>
                <w:szCs w:val="20"/>
              </w:rPr>
              <w:t xml:space="preserve">1000 </w:t>
            </w:r>
            <w:proofErr w:type="spellStart"/>
            <w:r w:rsidRPr="00133310">
              <w:rPr>
                <w:sz w:val="20"/>
                <w:szCs w:val="20"/>
              </w:rPr>
              <w:t>hr</w:t>
            </w:r>
            <w:proofErr w:type="spellEnd"/>
          </w:p>
        </w:tc>
        <w:tc>
          <w:tcPr>
            <w:tcW w:w="2633" w:type="dxa"/>
            <w:tcBorders>
              <w:top w:val="single" w:sz="4" w:space="0" w:color="auto"/>
              <w:left w:val="single" w:sz="4" w:space="0" w:color="auto"/>
              <w:bottom w:val="single" w:sz="4" w:space="0" w:color="auto"/>
              <w:right w:val="single" w:sz="4" w:space="0" w:color="auto"/>
            </w:tcBorders>
            <w:vAlign w:val="center"/>
            <w:hideMark/>
          </w:tcPr>
          <w:p w14:paraId="592EB665" w14:textId="77777777" w:rsidR="00C8353A" w:rsidRPr="00133310" w:rsidRDefault="00C8353A" w:rsidP="00133310">
            <w:pPr>
              <w:widowControl w:val="0"/>
              <w:jc w:val="center"/>
              <w:rPr>
                <w:sz w:val="20"/>
                <w:szCs w:val="20"/>
              </w:rPr>
            </w:pPr>
            <w:r w:rsidRPr="00133310">
              <w:rPr>
                <w:sz w:val="20"/>
                <w:szCs w:val="20"/>
              </w:rPr>
              <w:t>No blistering</w:t>
            </w:r>
          </w:p>
        </w:tc>
      </w:tr>
      <w:tr w:rsidR="00C8353A" w:rsidRPr="00133310" w14:paraId="71BD03E0" w14:textId="77777777" w:rsidTr="002F1507">
        <w:trPr>
          <w:trHeight w:val="288"/>
        </w:trPr>
        <w:tc>
          <w:tcPr>
            <w:tcW w:w="2106" w:type="dxa"/>
            <w:tcBorders>
              <w:top w:val="single" w:sz="4" w:space="0" w:color="auto"/>
              <w:left w:val="single" w:sz="4" w:space="0" w:color="auto"/>
              <w:bottom w:val="single" w:sz="4" w:space="0" w:color="auto"/>
              <w:right w:val="single" w:sz="4" w:space="0" w:color="auto"/>
            </w:tcBorders>
            <w:vAlign w:val="center"/>
            <w:hideMark/>
          </w:tcPr>
          <w:p w14:paraId="66D00FCF" w14:textId="77777777" w:rsidR="00C8353A" w:rsidRPr="00133310" w:rsidRDefault="00C8353A" w:rsidP="00133310">
            <w:pPr>
              <w:widowControl w:val="0"/>
              <w:ind w:hanging="90"/>
              <w:jc w:val="both"/>
              <w:rPr>
                <w:sz w:val="20"/>
                <w:szCs w:val="20"/>
              </w:rPr>
            </w:pPr>
            <w:r w:rsidRPr="00133310">
              <w:rPr>
                <w:color w:val="000000"/>
                <w:sz w:val="20"/>
                <w:szCs w:val="20"/>
              </w:rPr>
              <w:t>∆ E Color Change</w:t>
            </w:r>
          </w:p>
        </w:tc>
        <w:tc>
          <w:tcPr>
            <w:tcW w:w="4621" w:type="dxa"/>
            <w:tcBorders>
              <w:top w:val="single" w:sz="4" w:space="0" w:color="auto"/>
              <w:left w:val="single" w:sz="4" w:space="0" w:color="auto"/>
              <w:bottom w:val="single" w:sz="4" w:space="0" w:color="auto"/>
              <w:right w:val="single" w:sz="4" w:space="0" w:color="auto"/>
            </w:tcBorders>
            <w:vAlign w:val="center"/>
            <w:hideMark/>
          </w:tcPr>
          <w:p w14:paraId="07BCDF4D" w14:textId="3AFA6306" w:rsidR="00C8353A" w:rsidRPr="00133310" w:rsidRDefault="00C8353A" w:rsidP="00133310">
            <w:pPr>
              <w:widowControl w:val="0"/>
              <w:jc w:val="both"/>
              <w:rPr>
                <w:sz w:val="20"/>
                <w:szCs w:val="20"/>
              </w:rPr>
            </w:pPr>
            <w:smartTag w:uri="urn:schemas-microsoft-com:office:smarttags" w:element="stockticker">
              <w:r w:rsidRPr="00133310">
                <w:rPr>
                  <w:i/>
                  <w:sz w:val="20"/>
                  <w:szCs w:val="20"/>
                </w:rPr>
                <w:t>ASTM</w:t>
              </w:r>
            </w:smartTag>
            <w:r w:rsidRPr="00133310">
              <w:rPr>
                <w:i/>
                <w:sz w:val="20"/>
                <w:szCs w:val="20"/>
              </w:rPr>
              <w:t xml:space="preserve"> D5894</w:t>
            </w:r>
            <w:r w:rsidRPr="00133310">
              <w:rPr>
                <w:sz w:val="20"/>
                <w:szCs w:val="20"/>
              </w:rPr>
              <w:t xml:space="preserve"> Initial,</w:t>
            </w:r>
            <w:r w:rsidR="002F1507" w:rsidRPr="00133310">
              <w:rPr>
                <w:sz w:val="20"/>
                <w:szCs w:val="20"/>
              </w:rPr>
              <w:t xml:space="preserve"> </w:t>
            </w:r>
            <w:r w:rsidRPr="00133310">
              <w:rPr>
                <w:sz w:val="20"/>
                <w:szCs w:val="20"/>
              </w:rPr>
              <w:t xml:space="preserve">1000 </w:t>
            </w:r>
            <w:proofErr w:type="spellStart"/>
            <w:r w:rsidRPr="00133310">
              <w:rPr>
                <w:sz w:val="20"/>
                <w:szCs w:val="20"/>
              </w:rPr>
              <w:t>hr</w:t>
            </w:r>
            <w:proofErr w:type="spellEnd"/>
            <w:r w:rsidRPr="00133310">
              <w:rPr>
                <w:sz w:val="20"/>
                <w:szCs w:val="20"/>
              </w:rPr>
              <w:t xml:space="preserve"> </w:t>
            </w:r>
            <w:smartTag w:uri="urn:schemas-microsoft-com:office:smarttags" w:element="stockticker">
              <w:r w:rsidRPr="00133310">
                <w:rPr>
                  <w:i/>
                  <w:sz w:val="20"/>
                  <w:szCs w:val="20"/>
                </w:rPr>
                <w:t>ASTM</w:t>
              </w:r>
            </w:smartTag>
            <w:r w:rsidRPr="00133310">
              <w:rPr>
                <w:i/>
                <w:sz w:val="20"/>
                <w:szCs w:val="20"/>
              </w:rPr>
              <w:t xml:space="preserve"> D2244</w:t>
            </w:r>
          </w:p>
        </w:tc>
        <w:tc>
          <w:tcPr>
            <w:tcW w:w="2633" w:type="dxa"/>
            <w:tcBorders>
              <w:top w:val="single" w:sz="4" w:space="0" w:color="auto"/>
              <w:left w:val="single" w:sz="4" w:space="0" w:color="auto"/>
              <w:bottom w:val="single" w:sz="4" w:space="0" w:color="auto"/>
              <w:right w:val="single" w:sz="4" w:space="0" w:color="auto"/>
            </w:tcBorders>
            <w:vAlign w:val="center"/>
            <w:hideMark/>
          </w:tcPr>
          <w:p w14:paraId="73CF45FE" w14:textId="77777777" w:rsidR="00C8353A" w:rsidRPr="00133310" w:rsidRDefault="00C8353A" w:rsidP="00133310">
            <w:pPr>
              <w:widowControl w:val="0"/>
              <w:jc w:val="center"/>
              <w:rPr>
                <w:sz w:val="20"/>
                <w:szCs w:val="20"/>
              </w:rPr>
            </w:pPr>
            <w:r w:rsidRPr="00133310">
              <w:rPr>
                <w:sz w:val="20"/>
                <w:szCs w:val="20"/>
              </w:rPr>
              <w:t>&lt;2.0</w:t>
            </w:r>
          </w:p>
        </w:tc>
      </w:tr>
    </w:tbl>
    <w:p w14:paraId="7B4AAA13" w14:textId="77777777" w:rsidR="00C8353A" w:rsidRPr="00133310" w:rsidRDefault="00C8353A" w:rsidP="00133310">
      <w:pPr>
        <w:widowControl w:val="0"/>
        <w:jc w:val="both"/>
      </w:pPr>
    </w:p>
    <w:p w14:paraId="7A6B84EC" w14:textId="1511117A" w:rsidR="00C8353A" w:rsidRPr="00133310" w:rsidRDefault="00C8353A" w:rsidP="00133310">
      <w:pPr>
        <w:widowControl w:val="0"/>
        <w:jc w:val="both"/>
      </w:pPr>
      <w:r w:rsidRPr="00133310">
        <w:t xml:space="preserve">The coating manufacturer </w:t>
      </w:r>
      <w:r w:rsidR="00B9545D">
        <w:t>must</w:t>
      </w:r>
      <w:r w:rsidR="00B9545D" w:rsidRPr="00133310">
        <w:t xml:space="preserve"> </w:t>
      </w:r>
      <w:r w:rsidRPr="00133310">
        <w:t xml:space="preserve">furnish certification and test results that the material and work </w:t>
      </w:r>
      <w:proofErr w:type="gramStart"/>
      <w:r w:rsidRPr="00133310">
        <w:t>complies</w:t>
      </w:r>
      <w:proofErr w:type="gramEnd"/>
      <w:r w:rsidRPr="00133310">
        <w:t xml:space="preserve"> with the applicable specifications.</w:t>
      </w:r>
    </w:p>
    <w:p w14:paraId="09D752D7" w14:textId="77777777" w:rsidR="00A706EF" w:rsidRPr="00133310" w:rsidRDefault="00A706EF" w:rsidP="00133310">
      <w:pPr>
        <w:widowControl w:val="0"/>
        <w:jc w:val="both"/>
      </w:pPr>
    </w:p>
    <w:p w14:paraId="2491B462" w14:textId="518C1104" w:rsidR="00A706EF" w:rsidRPr="00133310" w:rsidRDefault="00A706EF" w:rsidP="00133310">
      <w:pPr>
        <w:widowControl w:val="0"/>
        <w:jc w:val="both"/>
      </w:pPr>
      <w:r w:rsidRPr="00133310">
        <w:t xml:space="preserve">Protect components and assemblies from damage </w:t>
      </w:r>
      <w:r w:rsidR="00844DD6" w:rsidRPr="00133310">
        <w:t xml:space="preserve">in </w:t>
      </w:r>
      <w:r w:rsidRPr="00133310">
        <w:t>accord</w:t>
      </w:r>
      <w:r w:rsidR="00844DD6" w:rsidRPr="00133310">
        <w:t>ance with</w:t>
      </w:r>
      <w:r w:rsidRPr="00133310">
        <w:t xml:space="preserve"> the manufacturer’s recommendations.  Repair damaged components to the satisfaction of the Engineer.  If satisfactory repairs cannot be made, replace damaged components.  All costs associated with repairing and replacing damaged components will be borne by the Contractor.  Do not deliver assemblies or components to the site until the Engineer approves the QC report.</w:t>
      </w:r>
    </w:p>
    <w:p w14:paraId="04C1E8E0" w14:textId="77777777" w:rsidR="002551BF" w:rsidRPr="00133310" w:rsidRDefault="002551BF" w:rsidP="00133310">
      <w:pPr>
        <w:widowControl w:val="0"/>
        <w:jc w:val="both"/>
      </w:pPr>
    </w:p>
    <w:p w14:paraId="1E0F819D" w14:textId="15C81BDA" w:rsidR="002551BF" w:rsidRPr="00133310" w:rsidRDefault="002551BF" w:rsidP="00133310">
      <w:pPr>
        <w:widowControl w:val="0"/>
        <w:jc w:val="both"/>
      </w:pPr>
      <w:r w:rsidRPr="00133310">
        <w:t>Install post base plates level with the top of the concrete barrier and in accordance with the plans.</w:t>
      </w:r>
      <w:r w:rsidR="00A706EF" w:rsidRPr="00133310">
        <w:t xml:space="preserve"> </w:t>
      </w:r>
      <w:r w:rsidR="00844DD6" w:rsidRPr="00133310">
        <w:t xml:space="preserve"> </w:t>
      </w:r>
      <w:r w:rsidR="00A706EF" w:rsidRPr="00133310">
        <w:t xml:space="preserve">Install the fence </w:t>
      </w:r>
      <w:r w:rsidR="00844DD6" w:rsidRPr="00133310">
        <w:t xml:space="preserve">in </w:t>
      </w:r>
      <w:r w:rsidR="00A706EF" w:rsidRPr="00133310">
        <w:t>accord</w:t>
      </w:r>
      <w:r w:rsidR="00844DD6" w:rsidRPr="00133310">
        <w:t>ance with</w:t>
      </w:r>
      <w:r w:rsidR="00A706EF" w:rsidRPr="00133310">
        <w:t xml:space="preserve"> the manufacturer’s recommendations and as shown on the plans.</w:t>
      </w:r>
    </w:p>
    <w:p w14:paraId="53EC2C44" w14:textId="77777777" w:rsidR="00C8353A" w:rsidRPr="00133310" w:rsidRDefault="00C8353A" w:rsidP="00133310">
      <w:pPr>
        <w:widowControl w:val="0"/>
        <w:jc w:val="both"/>
      </w:pPr>
    </w:p>
    <w:p w14:paraId="266B0A71" w14:textId="4AD830F7" w:rsidR="00C8353A" w:rsidRPr="00133310" w:rsidRDefault="00B9545D" w:rsidP="00133310">
      <w:pPr>
        <w:widowControl w:val="0"/>
        <w:jc w:val="both"/>
      </w:pPr>
      <w:r>
        <w:t>Furnish</w:t>
      </w:r>
      <w:r w:rsidRPr="00133310">
        <w:t xml:space="preserve"> </w:t>
      </w:r>
      <w:r w:rsidR="00C8353A" w:rsidRPr="00133310">
        <w:t xml:space="preserve">manufacturer’s standard limited warranty that its ornamental </w:t>
      </w:r>
      <w:r w:rsidR="00452D69" w:rsidRPr="00133310">
        <w:t xml:space="preserve">fence </w:t>
      </w:r>
      <w:r w:rsidR="00C8353A" w:rsidRPr="00133310">
        <w:t>system is free from defects in material and workmanship including cracking, peeling, blistering</w:t>
      </w:r>
      <w:r w:rsidR="00FC0675" w:rsidRPr="00133310">
        <w:t>,</w:t>
      </w:r>
      <w:r w:rsidR="00C8353A" w:rsidRPr="00133310">
        <w:t xml:space="preserve"> and corroding for a period of 15 years from the date of purchase.</w:t>
      </w:r>
    </w:p>
    <w:p w14:paraId="737C4D71" w14:textId="77777777" w:rsidR="00864A85" w:rsidRPr="00133310" w:rsidRDefault="00864A85" w:rsidP="00133310">
      <w:pPr>
        <w:widowControl w:val="0"/>
        <w:jc w:val="both"/>
      </w:pPr>
    </w:p>
    <w:p w14:paraId="02B3D154" w14:textId="2003AACB" w:rsidR="00864A85" w:rsidRPr="00133310" w:rsidRDefault="00864A85" w:rsidP="00133310">
      <w:pPr>
        <w:widowControl w:val="0"/>
        <w:ind w:firstLine="360"/>
        <w:jc w:val="both"/>
      </w:pPr>
      <w:r w:rsidRPr="00133310">
        <w:rPr>
          <w:b/>
        </w:rPr>
        <w:t>d.</w:t>
      </w:r>
      <w:r w:rsidRPr="00133310">
        <w:rPr>
          <w:b/>
        </w:rPr>
        <w:tab/>
        <w:t>Measurement and Payment.</w:t>
      </w:r>
      <w:r w:rsidRPr="00133310">
        <w:t xml:space="preserve">  The completed work</w:t>
      </w:r>
      <w:r w:rsidR="00497C5C" w:rsidRPr="00133310">
        <w:t>,</w:t>
      </w:r>
      <w:r w:rsidRPr="00133310">
        <w:t xml:space="preserve"> as described</w:t>
      </w:r>
      <w:r w:rsidR="00497C5C" w:rsidRPr="00133310">
        <w:t>,</w:t>
      </w:r>
      <w:r w:rsidRPr="00133310">
        <w:t xml:space="preserve"> will be measured and paid for at the contract unit price using the following pay item</w:t>
      </w:r>
      <w:r w:rsidR="000B77E4" w:rsidRPr="00133310">
        <w:t>:</w:t>
      </w:r>
    </w:p>
    <w:p w14:paraId="47723EEF" w14:textId="77777777" w:rsidR="00820550" w:rsidRPr="00133310" w:rsidRDefault="00820550" w:rsidP="00133310">
      <w:pPr>
        <w:widowControl w:val="0"/>
        <w:jc w:val="both"/>
      </w:pPr>
    </w:p>
    <w:p w14:paraId="04E5323E" w14:textId="77777777" w:rsidR="00820550" w:rsidRPr="00133310" w:rsidRDefault="00C81DC9" w:rsidP="00133310">
      <w:pPr>
        <w:widowControl w:val="0"/>
        <w:tabs>
          <w:tab w:val="right" w:pos="9360"/>
        </w:tabs>
        <w:ind w:left="720"/>
        <w:jc w:val="both"/>
        <w:rPr>
          <w:bCs/>
        </w:rPr>
      </w:pPr>
      <w:r w:rsidRPr="00133310">
        <w:rPr>
          <w:b/>
        </w:rPr>
        <w:t>Pay Item</w:t>
      </w:r>
      <w:r w:rsidR="00820550" w:rsidRPr="00133310">
        <w:rPr>
          <w:b/>
        </w:rPr>
        <w:tab/>
        <w:t>Pay Unit</w:t>
      </w:r>
    </w:p>
    <w:p w14:paraId="67C52FB7" w14:textId="77777777" w:rsidR="00820550" w:rsidRPr="00133310" w:rsidRDefault="00820550" w:rsidP="00133310">
      <w:pPr>
        <w:widowControl w:val="0"/>
        <w:jc w:val="both"/>
      </w:pPr>
    </w:p>
    <w:p w14:paraId="27D8193E" w14:textId="798FE62D" w:rsidR="00A21E17" w:rsidRPr="00133310" w:rsidRDefault="00F81675" w:rsidP="00133310">
      <w:pPr>
        <w:widowControl w:val="0"/>
        <w:tabs>
          <w:tab w:val="right" w:leader="dot" w:pos="9360"/>
        </w:tabs>
        <w:ind w:left="720"/>
        <w:jc w:val="both"/>
      </w:pPr>
      <w:r w:rsidRPr="00133310">
        <w:t xml:space="preserve">Fence, </w:t>
      </w:r>
      <w:r w:rsidR="00263750" w:rsidRPr="00133310">
        <w:t xml:space="preserve">Structure, </w:t>
      </w:r>
      <w:r w:rsidRPr="00133310">
        <w:t>Ornamental</w:t>
      </w:r>
      <w:r w:rsidR="005D6B0F" w:rsidRPr="00133310">
        <w:tab/>
      </w:r>
      <w:r w:rsidR="00B52A6C" w:rsidRPr="00133310">
        <w:t xml:space="preserve">Square </w:t>
      </w:r>
      <w:r w:rsidR="005D6B0F" w:rsidRPr="00133310">
        <w:t>Foot</w:t>
      </w:r>
    </w:p>
    <w:p w14:paraId="147D8F9D" w14:textId="77777777" w:rsidR="00820550" w:rsidRPr="00133310" w:rsidRDefault="00820550" w:rsidP="00133310">
      <w:pPr>
        <w:widowControl w:val="0"/>
        <w:jc w:val="both"/>
      </w:pPr>
    </w:p>
    <w:p w14:paraId="2FFB487D" w14:textId="62DB3DAF" w:rsidR="008B02D2" w:rsidRPr="00133310" w:rsidRDefault="00EC6ABE" w:rsidP="00133310">
      <w:pPr>
        <w:widowControl w:val="0"/>
        <w:jc w:val="both"/>
      </w:pPr>
      <w:r w:rsidRPr="00133310">
        <w:rPr>
          <w:b/>
        </w:rPr>
        <w:t>Fence</w:t>
      </w:r>
      <w:r w:rsidR="00EB6514" w:rsidRPr="00133310">
        <w:rPr>
          <w:b/>
        </w:rPr>
        <w:t>, Structure, Ornamental</w:t>
      </w:r>
      <w:r w:rsidR="004B5E8E" w:rsidRPr="00133310">
        <w:t xml:space="preserve"> will be measured </w:t>
      </w:r>
      <w:r w:rsidR="00A76FB8" w:rsidRPr="00133310">
        <w:t xml:space="preserve">based on the area of fence from </w:t>
      </w:r>
      <w:r w:rsidR="00D60282" w:rsidRPr="00133310">
        <w:t>bottom of baseplate</w:t>
      </w:r>
      <w:r w:rsidR="00A76FB8" w:rsidRPr="00133310">
        <w:t xml:space="preserve"> to top of the fence</w:t>
      </w:r>
      <w:r w:rsidR="004B5E8E" w:rsidRPr="00133310">
        <w:t xml:space="preserve"> along the centerline of the </w:t>
      </w:r>
      <w:r w:rsidR="008B02D2" w:rsidRPr="00133310">
        <w:t xml:space="preserve">fencing </w:t>
      </w:r>
      <w:r w:rsidR="00E62A9D" w:rsidRPr="00133310">
        <w:t xml:space="preserve">and </w:t>
      </w:r>
      <w:r w:rsidR="008B02D2" w:rsidRPr="00133310">
        <w:t>anti-climb shield</w:t>
      </w:r>
      <w:r w:rsidR="00A706EF" w:rsidRPr="00133310">
        <w:t xml:space="preserve">, </w:t>
      </w:r>
      <w:r w:rsidR="00641E8E" w:rsidRPr="00133310">
        <w:t>and</w:t>
      </w:r>
      <w:r w:rsidR="00820550" w:rsidRPr="00133310">
        <w:t xml:space="preserve"> </w:t>
      </w:r>
      <w:r w:rsidR="008B02D2" w:rsidRPr="00133310">
        <w:t xml:space="preserve">includes </w:t>
      </w:r>
      <w:r w:rsidR="00DA01AE" w:rsidRPr="00133310">
        <w:t>posts</w:t>
      </w:r>
      <w:r w:rsidR="005B0B76" w:rsidRPr="00133310">
        <w:t>, and all other supporting, connecting</w:t>
      </w:r>
      <w:r w:rsidR="00E83E60" w:rsidRPr="00133310">
        <w:t>,</w:t>
      </w:r>
      <w:r w:rsidR="005B0B76" w:rsidRPr="00133310">
        <w:t xml:space="preserve"> and auxiliary elements for the erection of the </w:t>
      </w:r>
      <w:r w:rsidR="008B02D2" w:rsidRPr="00133310">
        <w:t xml:space="preserve">fencing, </w:t>
      </w:r>
      <w:r w:rsidR="00E44273" w:rsidRPr="00133310">
        <w:t>anti</w:t>
      </w:r>
      <w:r w:rsidR="00621B4D" w:rsidRPr="00133310">
        <w:t>-</w:t>
      </w:r>
      <w:r w:rsidR="00E44273" w:rsidRPr="00133310">
        <w:t>climb shields</w:t>
      </w:r>
      <w:r w:rsidR="00DA01AE" w:rsidRPr="00133310">
        <w:t xml:space="preserve"> and gaps</w:t>
      </w:r>
      <w:r w:rsidR="0019765F" w:rsidRPr="00133310">
        <w:t>.</w:t>
      </w:r>
    </w:p>
    <w:sectPr w:rsidR="008B02D2" w:rsidRPr="00133310" w:rsidSect="00BF2071">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9FEE" w14:textId="77777777" w:rsidR="00FB3F25" w:rsidRDefault="00FB3F25">
      <w:r>
        <w:separator/>
      </w:r>
    </w:p>
  </w:endnote>
  <w:endnote w:type="continuationSeparator" w:id="0">
    <w:p w14:paraId="687E66E7" w14:textId="77777777" w:rsidR="00FB3F25" w:rsidRDefault="00FB3F25">
      <w:r>
        <w:continuationSeparator/>
      </w:r>
    </w:p>
  </w:endnote>
  <w:endnote w:type="continuationNotice" w:id="1">
    <w:p w14:paraId="7EC927B2" w14:textId="77777777" w:rsidR="00FB3F25" w:rsidRDefault="00FB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0899" w14:textId="77777777" w:rsidR="00FB3F25" w:rsidRDefault="00FB3F25">
      <w:r>
        <w:separator/>
      </w:r>
    </w:p>
  </w:footnote>
  <w:footnote w:type="continuationSeparator" w:id="0">
    <w:p w14:paraId="52E9CBE3" w14:textId="77777777" w:rsidR="00FB3F25" w:rsidRDefault="00FB3F25">
      <w:r>
        <w:continuationSeparator/>
      </w:r>
    </w:p>
  </w:footnote>
  <w:footnote w:type="continuationNotice" w:id="1">
    <w:p w14:paraId="1B657549" w14:textId="77777777" w:rsidR="00FB3F25" w:rsidRDefault="00FB3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E0C9" w14:textId="0F61E827" w:rsidR="007723D1" w:rsidRPr="00844DD6" w:rsidRDefault="007E3CE1" w:rsidP="001F6BD4">
    <w:pPr>
      <w:widowControl w:val="0"/>
      <w:jc w:val="right"/>
      <w:rPr>
        <w:sz w:val="24"/>
        <w:szCs w:val="24"/>
      </w:rPr>
    </w:pPr>
    <w:r>
      <w:rPr>
        <w:sz w:val="24"/>
        <w:szCs w:val="24"/>
      </w:rPr>
      <w:t>20BR808</w:t>
    </w:r>
    <w:r w:rsidR="00B14DF7">
      <w:rPr>
        <w:sz w:val="24"/>
        <w:szCs w:val="24"/>
      </w:rPr>
      <w:t>(</w:t>
    </w:r>
    <w:r w:rsidR="00392B27">
      <w:rPr>
        <w:sz w:val="24"/>
        <w:szCs w:val="24"/>
      </w:rPr>
      <w:t>C175</w:t>
    </w:r>
    <w:r w:rsidR="00B14DF7">
      <w:rPr>
        <w:sz w:val="24"/>
        <w:szCs w:val="24"/>
      </w:rPr>
      <w:t>)</w:t>
    </w:r>
  </w:p>
  <w:p w14:paraId="41D978EE" w14:textId="1C3D701C" w:rsidR="007723D1" w:rsidRPr="00844DD6" w:rsidRDefault="007910BE" w:rsidP="001F6BD4">
    <w:pPr>
      <w:widowControl w:val="0"/>
      <w:tabs>
        <w:tab w:val="center" w:pos="4680"/>
        <w:tab w:val="right" w:pos="9360"/>
      </w:tabs>
      <w:jc w:val="both"/>
      <w:rPr>
        <w:sz w:val="24"/>
        <w:szCs w:val="24"/>
      </w:rPr>
    </w:pPr>
    <w:proofErr w:type="gramStart"/>
    <w:r w:rsidRPr="00844DD6">
      <w:rPr>
        <w:sz w:val="24"/>
        <w:szCs w:val="24"/>
      </w:rPr>
      <w:t>BRG</w:t>
    </w:r>
    <w:r w:rsidR="007723D1" w:rsidRPr="00844DD6">
      <w:rPr>
        <w:sz w:val="24"/>
        <w:szCs w:val="24"/>
      </w:rPr>
      <w:t>:</w:t>
    </w:r>
    <w:r w:rsidR="002D7E60">
      <w:rPr>
        <w:sz w:val="24"/>
        <w:szCs w:val="24"/>
      </w:rPr>
      <w:t>JJA</w:t>
    </w:r>
    <w:proofErr w:type="gramEnd"/>
    <w:r w:rsidR="007723D1" w:rsidRPr="00844DD6">
      <w:rPr>
        <w:sz w:val="24"/>
        <w:szCs w:val="24"/>
      </w:rPr>
      <w:tab/>
    </w:r>
    <w:r w:rsidR="007723D1" w:rsidRPr="00D77062">
      <w:rPr>
        <w:rStyle w:val="PageNumber"/>
        <w:sz w:val="24"/>
        <w:szCs w:val="24"/>
      </w:rPr>
      <w:fldChar w:fldCharType="begin"/>
    </w:r>
    <w:r w:rsidR="007723D1" w:rsidRPr="00844DD6">
      <w:rPr>
        <w:rStyle w:val="PageNumber"/>
        <w:sz w:val="24"/>
        <w:szCs w:val="24"/>
      </w:rPr>
      <w:instrText xml:space="preserve"> PAGE </w:instrText>
    </w:r>
    <w:r w:rsidR="007723D1" w:rsidRPr="00D77062">
      <w:rPr>
        <w:rStyle w:val="PageNumber"/>
        <w:sz w:val="24"/>
        <w:szCs w:val="24"/>
      </w:rPr>
      <w:fldChar w:fldCharType="separate"/>
    </w:r>
    <w:r w:rsidR="001B074D">
      <w:rPr>
        <w:rStyle w:val="PageNumber"/>
        <w:noProof/>
        <w:sz w:val="24"/>
        <w:szCs w:val="24"/>
      </w:rPr>
      <w:t>4</w:t>
    </w:r>
    <w:r w:rsidR="007723D1" w:rsidRPr="00D77062">
      <w:rPr>
        <w:rStyle w:val="PageNumber"/>
        <w:sz w:val="24"/>
        <w:szCs w:val="24"/>
      </w:rPr>
      <w:fldChar w:fldCharType="end"/>
    </w:r>
    <w:r w:rsidR="007723D1" w:rsidRPr="00D77062">
      <w:rPr>
        <w:rStyle w:val="PageNumber"/>
        <w:sz w:val="24"/>
        <w:szCs w:val="24"/>
      </w:rPr>
      <w:t xml:space="preserve"> of </w:t>
    </w:r>
    <w:r w:rsidR="007723D1" w:rsidRPr="00D77062">
      <w:rPr>
        <w:rStyle w:val="PageNumber"/>
        <w:sz w:val="24"/>
        <w:szCs w:val="24"/>
      </w:rPr>
      <w:fldChar w:fldCharType="begin"/>
    </w:r>
    <w:r w:rsidR="007723D1" w:rsidRPr="00844DD6">
      <w:rPr>
        <w:rStyle w:val="PageNumber"/>
        <w:sz w:val="24"/>
        <w:szCs w:val="24"/>
      </w:rPr>
      <w:instrText xml:space="preserve"> NUMPAGES </w:instrText>
    </w:r>
    <w:r w:rsidR="007723D1" w:rsidRPr="00D77062">
      <w:rPr>
        <w:rStyle w:val="PageNumber"/>
        <w:sz w:val="24"/>
        <w:szCs w:val="24"/>
      </w:rPr>
      <w:fldChar w:fldCharType="separate"/>
    </w:r>
    <w:r w:rsidR="001B074D">
      <w:rPr>
        <w:rStyle w:val="PageNumber"/>
        <w:noProof/>
        <w:sz w:val="24"/>
        <w:szCs w:val="24"/>
      </w:rPr>
      <w:t>4</w:t>
    </w:r>
    <w:r w:rsidR="007723D1" w:rsidRPr="00D77062">
      <w:rPr>
        <w:rStyle w:val="PageNumber"/>
        <w:sz w:val="24"/>
        <w:szCs w:val="24"/>
      </w:rPr>
      <w:fldChar w:fldCharType="end"/>
    </w:r>
    <w:r w:rsidR="007723D1" w:rsidRPr="00D77062">
      <w:rPr>
        <w:rStyle w:val="PageNumber"/>
        <w:sz w:val="24"/>
        <w:szCs w:val="24"/>
      </w:rPr>
      <w:tab/>
    </w:r>
    <w:r w:rsidR="007B6A9E">
      <w:rPr>
        <w:rStyle w:val="PageNumber"/>
        <w:sz w:val="24"/>
        <w:szCs w:val="24"/>
      </w:rPr>
      <w:t>0</w:t>
    </w:r>
    <w:r w:rsidR="000D0065">
      <w:rPr>
        <w:rStyle w:val="PageNumber"/>
        <w:sz w:val="24"/>
        <w:szCs w:val="24"/>
      </w:rPr>
      <w:t>3</w:t>
    </w:r>
    <w:r w:rsidR="007B6A9E">
      <w:rPr>
        <w:rStyle w:val="PageNumber"/>
        <w:sz w:val="24"/>
        <w:szCs w:val="24"/>
      </w:rPr>
      <w:t>-</w:t>
    </w:r>
    <w:r w:rsidR="000D0065">
      <w:rPr>
        <w:rStyle w:val="PageNumber"/>
        <w:sz w:val="24"/>
        <w:szCs w:val="24"/>
      </w:rPr>
      <w:t>19</w:t>
    </w:r>
    <w:r w:rsidR="007B6A9E">
      <w:rPr>
        <w:rStyle w:val="PageNumber"/>
        <w:sz w:val="24"/>
        <w:szCs w:val="24"/>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A6AE" w14:textId="75B1FB9E" w:rsidR="007723D1" w:rsidRPr="00844DD6" w:rsidRDefault="00F23ABA" w:rsidP="001F6BD4">
    <w:pPr>
      <w:widowControl w:val="0"/>
      <w:jc w:val="right"/>
      <w:rPr>
        <w:sz w:val="24"/>
        <w:szCs w:val="24"/>
      </w:rPr>
    </w:pPr>
    <w:r>
      <w:rPr>
        <w:sz w:val="24"/>
        <w:szCs w:val="24"/>
      </w:rPr>
      <w:t>20</w:t>
    </w:r>
    <w:r w:rsidR="00E912F5">
      <w:rPr>
        <w:sz w:val="24"/>
        <w:szCs w:val="24"/>
      </w:rPr>
      <w:t>BR</w:t>
    </w:r>
    <w:r>
      <w:rPr>
        <w:sz w:val="24"/>
        <w:szCs w:val="24"/>
      </w:rPr>
      <w:t>808</w:t>
    </w:r>
    <w:r w:rsidR="00B14DF7">
      <w:rPr>
        <w:sz w:val="24"/>
        <w:szCs w:val="24"/>
      </w:rPr>
      <w:t>(</w:t>
    </w:r>
    <w:r w:rsidR="00392B27">
      <w:rPr>
        <w:sz w:val="24"/>
        <w:szCs w:val="24"/>
      </w:rPr>
      <w:t>C175</w:t>
    </w:r>
    <w:r w:rsidR="00B14DF7">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3B"/>
    <w:multiLevelType w:val="hybridMultilevel"/>
    <w:tmpl w:val="80E2C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06B67"/>
    <w:multiLevelType w:val="hybridMultilevel"/>
    <w:tmpl w:val="FCD2B284"/>
    <w:lvl w:ilvl="0" w:tplc="704ED3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222A1"/>
    <w:multiLevelType w:val="hybridMultilevel"/>
    <w:tmpl w:val="10DC3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B72EE"/>
    <w:multiLevelType w:val="hybridMultilevel"/>
    <w:tmpl w:val="59045878"/>
    <w:lvl w:ilvl="0" w:tplc="AAD88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B163AF"/>
    <w:multiLevelType w:val="hybridMultilevel"/>
    <w:tmpl w:val="1A4AC8B8"/>
    <w:lvl w:ilvl="0" w:tplc="D004D8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417661">
    <w:abstractNumId w:val="0"/>
  </w:num>
  <w:num w:numId="2" w16cid:durableId="465508023">
    <w:abstractNumId w:val="2"/>
  </w:num>
  <w:num w:numId="3" w16cid:durableId="866260609">
    <w:abstractNumId w:val="1"/>
  </w:num>
  <w:num w:numId="4" w16cid:durableId="1994528355">
    <w:abstractNumId w:val="3"/>
  </w:num>
  <w:num w:numId="5" w16cid:durableId="1158578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85"/>
    <w:rsid w:val="00007931"/>
    <w:rsid w:val="00011934"/>
    <w:rsid w:val="00014345"/>
    <w:rsid w:val="00015C2B"/>
    <w:rsid w:val="0003223C"/>
    <w:rsid w:val="00033291"/>
    <w:rsid w:val="000345B3"/>
    <w:rsid w:val="000501DF"/>
    <w:rsid w:val="00052659"/>
    <w:rsid w:val="00067B77"/>
    <w:rsid w:val="00096729"/>
    <w:rsid w:val="00096D85"/>
    <w:rsid w:val="000A07F0"/>
    <w:rsid w:val="000A2445"/>
    <w:rsid w:val="000A77FD"/>
    <w:rsid w:val="000A7C22"/>
    <w:rsid w:val="000B27BE"/>
    <w:rsid w:val="000B2C5B"/>
    <w:rsid w:val="000B77E4"/>
    <w:rsid w:val="000D0065"/>
    <w:rsid w:val="000D6AFA"/>
    <w:rsid w:val="000F115A"/>
    <w:rsid w:val="000F1B9E"/>
    <w:rsid w:val="000F6458"/>
    <w:rsid w:val="0010020E"/>
    <w:rsid w:val="00100E77"/>
    <w:rsid w:val="001068F8"/>
    <w:rsid w:val="00113F96"/>
    <w:rsid w:val="001162A0"/>
    <w:rsid w:val="00127592"/>
    <w:rsid w:val="00127EDB"/>
    <w:rsid w:val="00133310"/>
    <w:rsid w:val="00133FC0"/>
    <w:rsid w:val="001452B1"/>
    <w:rsid w:val="00160F5A"/>
    <w:rsid w:val="00161990"/>
    <w:rsid w:val="00162D8B"/>
    <w:rsid w:val="001654E7"/>
    <w:rsid w:val="001702C7"/>
    <w:rsid w:val="00171A4C"/>
    <w:rsid w:val="001824E8"/>
    <w:rsid w:val="0018612C"/>
    <w:rsid w:val="0019765F"/>
    <w:rsid w:val="001A71FF"/>
    <w:rsid w:val="001B074D"/>
    <w:rsid w:val="001B14EE"/>
    <w:rsid w:val="001B32D8"/>
    <w:rsid w:val="001C20DF"/>
    <w:rsid w:val="001C2542"/>
    <w:rsid w:val="001C30FA"/>
    <w:rsid w:val="001C5A80"/>
    <w:rsid w:val="001D2F9D"/>
    <w:rsid w:val="001D4D66"/>
    <w:rsid w:val="001D7DB9"/>
    <w:rsid w:val="001E39DE"/>
    <w:rsid w:val="001E42EF"/>
    <w:rsid w:val="001F17B4"/>
    <w:rsid w:val="001F4FCE"/>
    <w:rsid w:val="001F6071"/>
    <w:rsid w:val="001F6386"/>
    <w:rsid w:val="001F6BD4"/>
    <w:rsid w:val="001F73A9"/>
    <w:rsid w:val="0020680F"/>
    <w:rsid w:val="002104F4"/>
    <w:rsid w:val="00211DF2"/>
    <w:rsid w:val="002145C7"/>
    <w:rsid w:val="00220690"/>
    <w:rsid w:val="00224F11"/>
    <w:rsid w:val="00232F9F"/>
    <w:rsid w:val="0023445E"/>
    <w:rsid w:val="00254A06"/>
    <w:rsid w:val="002551BF"/>
    <w:rsid w:val="00257060"/>
    <w:rsid w:val="00263750"/>
    <w:rsid w:val="00264E76"/>
    <w:rsid w:val="00270DB3"/>
    <w:rsid w:val="00276269"/>
    <w:rsid w:val="00280428"/>
    <w:rsid w:val="002822E1"/>
    <w:rsid w:val="002834CB"/>
    <w:rsid w:val="00287783"/>
    <w:rsid w:val="00296B6E"/>
    <w:rsid w:val="0029793B"/>
    <w:rsid w:val="002A7BF4"/>
    <w:rsid w:val="002C048C"/>
    <w:rsid w:val="002C1498"/>
    <w:rsid w:val="002C52BB"/>
    <w:rsid w:val="002D459D"/>
    <w:rsid w:val="002D5F59"/>
    <w:rsid w:val="002D7E60"/>
    <w:rsid w:val="002E02E5"/>
    <w:rsid w:val="002E1152"/>
    <w:rsid w:val="002E3B12"/>
    <w:rsid w:val="002E73F0"/>
    <w:rsid w:val="002F1507"/>
    <w:rsid w:val="002F7E2A"/>
    <w:rsid w:val="00306821"/>
    <w:rsid w:val="00314D02"/>
    <w:rsid w:val="003276A2"/>
    <w:rsid w:val="00337A26"/>
    <w:rsid w:val="00344F85"/>
    <w:rsid w:val="00352103"/>
    <w:rsid w:val="00352575"/>
    <w:rsid w:val="003607B8"/>
    <w:rsid w:val="00371C30"/>
    <w:rsid w:val="00374FA1"/>
    <w:rsid w:val="00380198"/>
    <w:rsid w:val="00392B27"/>
    <w:rsid w:val="00395129"/>
    <w:rsid w:val="003A0236"/>
    <w:rsid w:val="003A1BFB"/>
    <w:rsid w:val="003A2378"/>
    <w:rsid w:val="003B5C1D"/>
    <w:rsid w:val="003B5F18"/>
    <w:rsid w:val="003C004B"/>
    <w:rsid w:val="003C0E83"/>
    <w:rsid w:val="003C2CBC"/>
    <w:rsid w:val="003D563B"/>
    <w:rsid w:val="003E147E"/>
    <w:rsid w:val="003E15DC"/>
    <w:rsid w:val="003E1E9D"/>
    <w:rsid w:val="003F3239"/>
    <w:rsid w:val="003F4F35"/>
    <w:rsid w:val="003F5E23"/>
    <w:rsid w:val="003F6C0E"/>
    <w:rsid w:val="003F6EFD"/>
    <w:rsid w:val="00401C79"/>
    <w:rsid w:val="00405B46"/>
    <w:rsid w:val="00405D0C"/>
    <w:rsid w:val="00406517"/>
    <w:rsid w:val="004113AA"/>
    <w:rsid w:val="00411633"/>
    <w:rsid w:val="00411C49"/>
    <w:rsid w:val="00414383"/>
    <w:rsid w:val="00416B54"/>
    <w:rsid w:val="004226BD"/>
    <w:rsid w:val="004501E8"/>
    <w:rsid w:val="00452D69"/>
    <w:rsid w:val="0046426D"/>
    <w:rsid w:val="004756AE"/>
    <w:rsid w:val="00475994"/>
    <w:rsid w:val="00476D27"/>
    <w:rsid w:val="00490F2E"/>
    <w:rsid w:val="00497C5C"/>
    <w:rsid w:val="004A12C2"/>
    <w:rsid w:val="004A2861"/>
    <w:rsid w:val="004A2B40"/>
    <w:rsid w:val="004A4213"/>
    <w:rsid w:val="004B175B"/>
    <w:rsid w:val="004B19AC"/>
    <w:rsid w:val="004B19BD"/>
    <w:rsid w:val="004B5E8E"/>
    <w:rsid w:val="004C66D9"/>
    <w:rsid w:val="004C7A51"/>
    <w:rsid w:val="004D54FB"/>
    <w:rsid w:val="004E4293"/>
    <w:rsid w:val="004F137F"/>
    <w:rsid w:val="004F4116"/>
    <w:rsid w:val="005206A6"/>
    <w:rsid w:val="00521D83"/>
    <w:rsid w:val="0052688F"/>
    <w:rsid w:val="00542172"/>
    <w:rsid w:val="00546147"/>
    <w:rsid w:val="005524A8"/>
    <w:rsid w:val="005642BF"/>
    <w:rsid w:val="00565FE6"/>
    <w:rsid w:val="00580B4F"/>
    <w:rsid w:val="00587748"/>
    <w:rsid w:val="005949CD"/>
    <w:rsid w:val="00595C9D"/>
    <w:rsid w:val="005A2314"/>
    <w:rsid w:val="005B0B76"/>
    <w:rsid w:val="005B58D4"/>
    <w:rsid w:val="005B6D09"/>
    <w:rsid w:val="005C1B23"/>
    <w:rsid w:val="005D5E11"/>
    <w:rsid w:val="005D6B0F"/>
    <w:rsid w:val="005D70E7"/>
    <w:rsid w:val="005E4923"/>
    <w:rsid w:val="005E5F36"/>
    <w:rsid w:val="005E7194"/>
    <w:rsid w:val="005F0F9A"/>
    <w:rsid w:val="00600500"/>
    <w:rsid w:val="00616AB4"/>
    <w:rsid w:val="006208DD"/>
    <w:rsid w:val="00621859"/>
    <w:rsid w:val="00621B4D"/>
    <w:rsid w:val="00626246"/>
    <w:rsid w:val="00641E8E"/>
    <w:rsid w:val="00642BFF"/>
    <w:rsid w:val="00646350"/>
    <w:rsid w:val="00656E09"/>
    <w:rsid w:val="00665756"/>
    <w:rsid w:val="0066724D"/>
    <w:rsid w:val="00671500"/>
    <w:rsid w:val="00672B74"/>
    <w:rsid w:val="00673E6D"/>
    <w:rsid w:val="00675C96"/>
    <w:rsid w:val="006838EA"/>
    <w:rsid w:val="006869B4"/>
    <w:rsid w:val="00687F8E"/>
    <w:rsid w:val="00691205"/>
    <w:rsid w:val="006955C5"/>
    <w:rsid w:val="006A3918"/>
    <w:rsid w:val="006A76BE"/>
    <w:rsid w:val="006A77F2"/>
    <w:rsid w:val="006B2288"/>
    <w:rsid w:val="006B3016"/>
    <w:rsid w:val="006B663D"/>
    <w:rsid w:val="006B77E4"/>
    <w:rsid w:val="006C4CFF"/>
    <w:rsid w:val="006E4F6D"/>
    <w:rsid w:val="006F02CB"/>
    <w:rsid w:val="00704341"/>
    <w:rsid w:val="00705E12"/>
    <w:rsid w:val="00716E0E"/>
    <w:rsid w:val="0071796D"/>
    <w:rsid w:val="00726063"/>
    <w:rsid w:val="007321FD"/>
    <w:rsid w:val="00733444"/>
    <w:rsid w:val="00741100"/>
    <w:rsid w:val="0074568C"/>
    <w:rsid w:val="0075375D"/>
    <w:rsid w:val="007568BB"/>
    <w:rsid w:val="0076262F"/>
    <w:rsid w:val="00762DB4"/>
    <w:rsid w:val="007723D1"/>
    <w:rsid w:val="007726E0"/>
    <w:rsid w:val="0078242E"/>
    <w:rsid w:val="0078450C"/>
    <w:rsid w:val="007848AA"/>
    <w:rsid w:val="0078788A"/>
    <w:rsid w:val="007910BE"/>
    <w:rsid w:val="00795E2C"/>
    <w:rsid w:val="007A0C02"/>
    <w:rsid w:val="007A60B1"/>
    <w:rsid w:val="007B574E"/>
    <w:rsid w:val="007B6A9E"/>
    <w:rsid w:val="007D23C1"/>
    <w:rsid w:val="007E28BE"/>
    <w:rsid w:val="007E2DEC"/>
    <w:rsid w:val="007E3CE1"/>
    <w:rsid w:val="007E4AD6"/>
    <w:rsid w:val="007E4B17"/>
    <w:rsid w:val="007F089C"/>
    <w:rsid w:val="00807204"/>
    <w:rsid w:val="00816C9E"/>
    <w:rsid w:val="00816CBD"/>
    <w:rsid w:val="00820550"/>
    <w:rsid w:val="008335E6"/>
    <w:rsid w:val="00835822"/>
    <w:rsid w:val="00836C0C"/>
    <w:rsid w:val="00844DD6"/>
    <w:rsid w:val="00864A85"/>
    <w:rsid w:val="00875952"/>
    <w:rsid w:val="00880F51"/>
    <w:rsid w:val="00884C20"/>
    <w:rsid w:val="00891060"/>
    <w:rsid w:val="00891873"/>
    <w:rsid w:val="00895518"/>
    <w:rsid w:val="00895A1B"/>
    <w:rsid w:val="008B02D2"/>
    <w:rsid w:val="008C7C29"/>
    <w:rsid w:val="008D2283"/>
    <w:rsid w:val="008D52BF"/>
    <w:rsid w:val="008D7395"/>
    <w:rsid w:val="008D7EAC"/>
    <w:rsid w:val="008E2B54"/>
    <w:rsid w:val="008E3361"/>
    <w:rsid w:val="008E4A08"/>
    <w:rsid w:val="008E5185"/>
    <w:rsid w:val="00900C9C"/>
    <w:rsid w:val="00900F94"/>
    <w:rsid w:val="00914B89"/>
    <w:rsid w:val="0091514F"/>
    <w:rsid w:val="00921F83"/>
    <w:rsid w:val="0092313B"/>
    <w:rsid w:val="009234D4"/>
    <w:rsid w:val="009240F6"/>
    <w:rsid w:val="009339B4"/>
    <w:rsid w:val="00940751"/>
    <w:rsid w:val="00941301"/>
    <w:rsid w:val="0094193F"/>
    <w:rsid w:val="00956206"/>
    <w:rsid w:val="00975171"/>
    <w:rsid w:val="00976ACA"/>
    <w:rsid w:val="00994391"/>
    <w:rsid w:val="009A24EB"/>
    <w:rsid w:val="009A466F"/>
    <w:rsid w:val="009A673B"/>
    <w:rsid w:val="009B26FA"/>
    <w:rsid w:val="009B46FE"/>
    <w:rsid w:val="009B618C"/>
    <w:rsid w:val="009C2671"/>
    <w:rsid w:val="009C2B1F"/>
    <w:rsid w:val="009C39E0"/>
    <w:rsid w:val="009D0739"/>
    <w:rsid w:val="009D5251"/>
    <w:rsid w:val="009E45F6"/>
    <w:rsid w:val="00A07D80"/>
    <w:rsid w:val="00A1142B"/>
    <w:rsid w:val="00A162BD"/>
    <w:rsid w:val="00A21E17"/>
    <w:rsid w:val="00A2590C"/>
    <w:rsid w:val="00A318B0"/>
    <w:rsid w:val="00A411F6"/>
    <w:rsid w:val="00A54342"/>
    <w:rsid w:val="00A55A2E"/>
    <w:rsid w:val="00A706EF"/>
    <w:rsid w:val="00A74D0E"/>
    <w:rsid w:val="00A76FB8"/>
    <w:rsid w:val="00A7712E"/>
    <w:rsid w:val="00A80021"/>
    <w:rsid w:val="00A838CC"/>
    <w:rsid w:val="00A90299"/>
    <w:rsid w:val="00A92737"/>
    <w:rsid w:val="00A9310F"/>
    <w:rsid w:val="00AA7F6D"/>
    <w:rsid w:val="00AB630D"/>
    <w:rsid w:val="00AF08E1"/>
    <w:rsid w:val="00B0683D"/>
    <w:rsid w:val="00B117FB"/>
    <w:rsid w:val="00B148A4"/>
    <w:rsid w:val="00B14DF7"/>
    <w:rsid w:val="00B20961"/>
    <w:rsid w:val="00B20B4F"/>
    <w:rsid w:val="00B20DF6"/>
    <w:rsid w:val="00B24854"/>
    <w:rsid w:val="00B24D66"/>
    <w:rsid w:val="00B252ED"/>
    <w:rsid w:val="00B3227C"/>
    <w:rsid w:val="00B46325"/>
    <w:rsid w:val="00B52A6C"/>
    <w:rsid w:val="00B52AB4"/>
    <w:rsid w:val="00B53860"/>
    <w:rsid w:val="00B601E3"/>
    <w:rsid w:val="00B614DA"/>
    <w:rsid w:val="00B6500A"/>
    <w:rsid w:val="00B6539E"/>
    <w:rsid w:val="00B667F6"/>
    <w:rsid w:val="00B67D59"/>
    <w:rsid w:val="00B70CBD"/>
    <w:rsid w:val="00B74A1B"/>
    <w:rsid w:val="00B92B2B"/>
    <w:rsid w:val="00B92CBC"/>
    <w:rsid w:val="00B9545D"/>
    <w:rsid w:val="00BA1BDA"/>
    <w:rsid w:val="00BA4EEA"/>
    <w:rsid w:val="00BC53C4"/>
    <w:rsid w:val="00BD18F3"/>
    <w:rsid w:val="00BD192F"/>
    <w:rsid w:val="00BD402E"/>
    <w:rsid w:val="00BD57A2"/>
    <w:rsid w:val="00BE1A4D"/>
    <w:rsid w:val="00BF1C32"/>
    <w:rsid w:val="00BF2071"/>
    <w:rsid w:val="00BF2555"/>
    <w:rsid w:val="00BF2F76"/>
    <w:rsid w:val="00BF61AA"/>
    <w:rsid w:val="00BF69F8"/>
    <w:rsid w:val="00BF7140"/>
    <w:rsid w:val="00C03A74"/>
    <w:rsid w:val="00C12B29"/>
    <w:rsid w:val="00C21C22"/>
    <w:rsid w:val="00C22A34"/>
    <w:rsid w:val="00C23A74"/>
    <w:rsid w:val="00C26DBD"/>
    <w:rsid w:val="00C27324"/>
    <w:rsid w:val="00C35863"/>
    <w:rsid w:val="00C402B3"/>
    <w:rsid w:val="00C41D38"/>
    <w:rsid w:val="00C438A1"/>
    <w:rsid w:val="00C44CE1"/>
    <w:rsid w:val="00C46ADC"/>
    <w:rsid w:val="00C5367A"/>
    <w:rsid w:val="00C643BD"/>
    <w:rsid w:val="00C64D3B"/>
    <w:rsid w:val="00C67734"/>
    <w:rsid w:val="00C731C4"/>
    <w:rsid w:val="00C81DC9"/>
    <w:rsid w:val="00C8353A"/>
    <w:rsid w:val="00C84CFD"/>
    <w:rsid w:val="00C86017"/>
    <w:rsid w:val="00C861FB"/>
    <w:rsid w:val="00CA04D8"/>
    <w:rsid w:val="00CA2DD9"/>
    <w:rsid w:val="00CA6E3B"/>
    <w:rsid w:val="00CA7DF4"/>
    <w:rsid w:val="00CD16CE"/>
    <w:rsid w:val="00CE5128"/>
    <w:rsid w:val="00CE6AA8"/>
    <w:rsid w:val="00D0078E"/>
    <w:rsid w:val="00D14496"/>
    <w:rsid w:val="00D202AC"/>
    <w:rsid w:val="00D205ED"/>
    <w:rsid w:val="00D272BF"/>
    <w:rsid w:val="00D35119"/>
    <w:rsid w:val="00D42E20"/>
    <w:rsid w:val="00D46981"/>
    <w:rsid w:val="00D60282"/>
    <w:rsid w:val="00D65613"/>
    <w:rsid w:val="00D6625A"/>
    <w:rsid w:val="00D67A38"/>
    <w:rsid w:val="00D766FE"/>
    <w:rsid w:val="00D77062"/>
    <w:rsid w:val="00D77BDA"/>
    <w:rsid w:val="00D81412"/>
    <w:rsid w:val="00D86ED5"/>
    <w:rsid w:val="00D905C8"/>
    <w:rsid w:val="00D921F1"/>
    <w:rsid w:val="00D92DB0"/>
    <w:rsid w:val="00D960A7"/>
    <w:rsid w:val="00DA01AE"/>
    <w:rsid w:val="00DA3972"/>
    <w:rsid w:val="00DA68AC"/>
    <w:rsid w:val="00DB1D4B"/>
    <w:rsid w:val="00DB1DA1"/>
    <w:rsid w:val="00DB2FCA"/>
    <w:rsid w:val="00DB6204"/>
    <w:rsid w:val="00DC395F"/>
    <w:rsid w:val="00DC4E4C"/>
    <w:rsid w:val="00DD65E5"/>
    <w:rsid w:val="00DE0DBF"/>
    <w:rsid w:val="00DE2B44"/>
    <w:rsid w:val="00DE3B1F"/>
    <w:rsid w:val="00DE57BD"/>
    <w:rsid w:val="00DF4109"/>
    <w:rsid w:val="00DF5385"/>
    <w:rsid w:val="00E01F74"/>
    <w:rsid w:val="00E0513D"/>
    <w:rsid w:val="00E07D30"/>
    <w:rsid w:val="00E12344"/>
    <w:rsid w:val="00E13E2C"/>
    <w:rsid w:val="00E14560"/>
    <w:rsid w:val="00E15784"/>
    <w:rsid w:val="00E20234"/>
    <w:rsid w:val="00E25945"/>
    <w:rsid w:val="00E30B09"/>
    <w:rsid w:val="00E36007"/>
    <w:rsid w:val="00E44273"/>
    <w:rsid w:val="00E5174E"/>
    <w:rsid w:val="00E54812"/>
    <w:rsid w:val="00E61943"/>
    <w:rsid w:val="00E62A9D"/>
    <w:rsid w:val="00E63B72"/>
    <w:rsid w:val="00E6780E"/>
    <w:rsid w:val="00E7199D"/>
    <w:rsid w:val="00E81EA3"/>
    <w:rsid w:val="00E83CC8"/>
    <w:rsid w:val="00E83E60"/>
    <w:rsid w:val="00E912F5"/>
    <w:rsid w:val="00E92B19"/>
    <w:rsid w:val="00E9483C"/>
    <w:rsid w:val="00EA6934"/>
    <w:rsid w:val="00EB176E"/>
    <w:rsid w:val="00EB6514"/>
    <w:rsid w:val="00EC661B"/>
    <w:rsid w:val="00EC6ABE"/>
    <w:rsid w:val="00ED0F5A"/>
    <w:rsid w:val="00ED2D56"/>
    <w:rsid w:val="00EE26F4"/>
    <w:rsid w:val="00EE55B7"/>
    <w:rsid w:val="00EE5FC5"/>
    <w:rsid w:val="00EF02BE"/>
    <w:rsid w:val="00EF09E3"/>
    <w:rsid w:val="00EF11BB"/>
    <w:rsid w:val="00EF66CD"/>
    <w:rsid w:val="00F0305F"/>
    <w:rsid w:val="00F065CE"/>
    <w:rsid w:val="00F133A7"/>
    <w:rsid w:val="00F15B49"/>
    <w:rsid w:val="00F23ABA"/>
    <w:rsid w:val="00F27DD6"/>
    <w:rsid w:val="00F368D5"/>
    <w:rsid w:val="00F41AD6"/>
    <w:rsid w:val="00F46951"/>
    <w:rsid w:val="00F46A4D"/>
    <w:rsid w:val="00F47CAF"/>
    <w:rsid w:val="00F563DD"/>
    <w:rsid w:val="00F576F8"/>
    <w:rsid w:val="00F57FC1"/>
    <w:rsid w:val="00F715FA"/>
    <w:rsid w:val="00F810C3"/>
    <w:rsid w:val="00F81675"/>
    <w:rsid w:val="00F91591"/>
    <w:rsid w:val="00F9742D"/>
    <w:rsid w:val="00FA65A0"/>
    <w:rsid w:val="00FB0E99"/>
    <w:rsid w:val="00FB3F25"/>
    <w:rsid w:val="00FB51CB"/>
    <w:rsid w:val="00FB73A6"/>
    <w:rsid w:val="00FB74A1"/>
    <w:rsid w:val="00FC0675"/>
    <w:rsid w:val="00FC072A"/>
    <w:rsid w:val="00FC1D38"/>
    <w:rsid w:val="00FE0BDE"/>
    <w:rsid w:val="00FE15B4"/>
    <w:rsid w:val="00FE4E30"/>
    <w:rsid w:val="00FE7A32"/>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9EC4482"/>
  <w15:chartTrackingRefBased/>
  <w15:docId w15:val="{7C01427C-D709-4930-8B6F-2607185D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4A85"/>
    <w:pPr>
      <w:tabs>
        <w:tab w:val="center" w:pos="4320"/>
        <w:tab w:val="right" w:pos="8640"/>
      </w:tabs>
    </w:pPr>
  </w:style>
  <w:style w:type="paragraph" w:styleId="Footer">
    <w:name w:val="footer"/>
    <w:basedOn w:val="Normal"/>
    <w:rsid w:val="00864A85"/>
    <w:pPr>
      <w:tabs>
        <w:tab w:val="center" w:pos="4320"/>
        <w:tab w:val="right" w:pos="8640"/>
      </w:tabs>
    </w:pPr>
  </w:style>
  <w:style w:type="character" w:styleId="PageNumber">
    <w:name w:val="page number"/>
    <w:basedOn w:val="DefaultParagraphFont"/>
    <w:rsid w:val="00864A85"/>
  </w:style>
  <w:style w:type="paragraph" w:styleId="BalloonText">
    <w:name w:val="Balloon Text"/>
    <w:basedOn w:val="Normal"/>
    <w:semiHidden/>
    <w:rsid w:val="00671500"/>
    <w:rPr>
      <w:rFonts w:ascii="Tahoma" w:hAnsi="Tahoma" w:cs="Tahoma"/>
      <w:sz w:val="16"/>
      <w:szCs w:val="16"/>
    </w:rPr>
  </w:style>
  <w:style w:type="character" w:styleId="CommentReference">
    <w:name w:val="annotation reference"/>
    <w:semiHidden/>
    <w:rsid w:val="00C44CE1"/>
    <w:rPr>
      <w:sz w:val="16"/>
      <w:szCs w:val="16"/>
    </w:rPr>
  </w:style>
  <w:style w:type="paragraph" w:styleId="CommentText">
    <w:name w:val="annotation text"/>
    <w:basedOn w:val="Normal"/>
    <w:semiHidden/>
    <w:rsid w:val="00C44CE1"/>
    <w:rPr>
      <w:sz w:val="20"/>
      <w:szCs w:val="20"/>
    </w:rPr>
  </w:style>
  <w:style w:type="paragraph" w:styleId="CommentSubject">
    <w:name w:val="annotation subject"/>
    <w:basedOn w:val="CommentText"/>
    <w:next w:val="CommentText"/>
    <w:semiHidden/>
    <w:rsid w:val="00C44CE1"/>
    <w:rPr>
      <w:b/>
      <w:bCs/>
    </w:rPr>
  </w:style>
  <w:style w:type="paragraph" w:styleId="BodyText">
    <w:name w:val="Body Text"/>
    <w:basedOn w:val="Normal"/>
    <w:link w:val="BodyTextChar"/>
    <w:rsid w:val="00D65613"/>
    <w:pPr>
      <w:spacing w:before="60" w:after="120"/>
    </w:pPr>
    <w:rPr>
      <w:rFonts w:cs="Times New Roman"/>
      <w:szCs w:val="20"/>
    </w:rPr>
  </w:style>
  <w:style w:type="character" w:customStyle="1" w:styleId="BodyTextChar">
    <w:name w:val="Body Text Char"/>
    <w:link w:val="BodyText"/>
    <w:rsid w:val="00D65613"/>
    <w:rPr>
      <w:rFonts w:ascii="Arial" w:hAnsi="Arial"/>
      <w:sz w:val="22"/>
    </w:rPr>
  </w:style>
  <w:style w:type="paragraph" w:styleId="ListParagraph">
    <w:name w:val="List Paragraph"/>
    <w:basedOn w:val="Normal"/>
    <w:uiPriority w:val="34"/>
    <w:qFormat/>
    <w:rsid w:val="00052659"/>
    <w:pPr>
      <w:ind w:left="720"/>
      <w:contextualSpacing/>
    </w:pPr>
  </w:style>
  <w:style w:type="paragraph" w:styleId="Revision">
    <w:name w:val="Revision"/>
    <w:hidden/>
    <w:uiPriority w:val="99"/>
    <w:semiHidden/>
    <w:rsid w:val="002F1507"/>
    <w:rPr>
      <w:rFonts w:ascii="Arial" w:hAnsi="Arial" w:cs="Arial"/>
      <w:sz w:val="22"/>
      <w:szCs w:val="22"/>
    </w:rPr>
  </w:style>
  <w:style w:type="character" w:styleId="Hyperlink">
    <w:name w:val="Hyperlink"/>
    <w:basedOn w:val="DefaultParagraphFont"/>
    <w:uiPriority w:val="99"/>
    <w:unhideWhenUsed/>
    <w:rsid w:val="002E3B12"/>
    <w:rPr>
      <w:color w:val="0563C1" w:themeColor="hyperlink"/>
      <w:u w:val="single"/>
    </w:rPr>
  </w:style>
  <w:style w:type="character" w:styleId="UnresolvedMention">
    <w:name w:val="Unresolved Mention"/>
    <w:basedOn w:val="DefaultParagraphFont"/>
    <w:uiPriority w:val="99"/>
    <w:semiHidden/>
    <w:unhideWhenUsed/>
    <w:rsid w:val="002E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1482">
      <w:bodyDiv w:val="1"/>
      <w:marLeft w:val="0"/>
      <w:marRight w:val="0"/>
      <w:marTop w:val="0"/>
      <w:marBottom w:val="0"/>
      <w:divBdr>
        <w:top w:val="none" w:sz="0" w:space="0" w:color="auto"/>
        <w:left w:val="none" w:sz="0" w:space="0" w:color="auto"/>
        <w:bottom w:val="none" w:sz="0" w:space="0" w:color="auto"/>
        <w:right w:val="none" w:sz="0" w:space="0" w:color="auto"/>
      </w:divBdr>
    </w:div>
    <w:div w:id="6369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90989-4891-4FAC-83F9-3FACE9BC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MICHIGAN</vt:lpstr>
    </vt:vector>
  </TitlesOfParts>
  <Company>URS</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DParmerl</dc:creator>
  <cp:keywords/>
  <cp:lastModifiedBy>Pawelec, David B. (MDOT)</cp:lastModifiedBy>
  <cp:revision>7</cp:revision>
  <cp:lastPrinted>2019-03-27T19:43:00Z</cp:lastPrinted>
  <dcterms:created xsi:type="dcterms:W3CDTF">2025-03-18T16:34:00Z</dcterms:created>
  <dcterms:modified xsi:type="dcterms:W3CDTF">2025-03-19T15:00:00Z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2023-08-15T17:40:38Z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28abc157-b3da-41cd-b6d3-848bd502f06c</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