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3AE6" w14:textId="77777777" w:rsidR="005B6587" w:rsidRPr="00FC6FD1" w:rsidRDefault="005B6587" w:rsidP="004C1D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C6FD1">
        <w:rPr>
          <w:rFonts w:ascii="Arial" w:hAnsi="Arial" w:cs="Arial"/>
        </w:rPr>
        <w:t>MICHIGAN</w:t>
      </w:r>
    </w:p>
    <w:p w14:paraId="76934FE9" w14:textId="77777777" w:rsidR="005B6587" w:rsidRPr="00FC6FD1" w:rsidRDefault="005B6587" w:rsidP="004C1D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C6FD1">
        <w:rPr>
          <w:rFonts w:ascii="Arial" w:hAnsi="Arial" w:cs="Arial"/>
        </w:rPr>
        <w:t>DEPARTMENT OF TRANSPORTATION</w:t>
      </w:r>
    </w:p>
    <w:p w14:paraId="0C6D8CFE" w14:textId="77777777" w:rsidR="0006554D" w:rsidRPr="00FC6FD1" w:rsidRDefault="0006554D" w:rsidP="004C1D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1C69CC0" w14:textId="77777777" w:rsidR="005B6587" w:rsidRPr="00FC6FD1" w:rsidRDefault="005B6587" w:rsidP="004C1D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C6FD1">
        <w:rPr>
          <w:rFonts w:ascii="Arial" w:hAnsi="Arial" w:cs="Arial"/>
        </w:rPr>
        <w:t>SPECIAL PROVISION</w:t>
      </w:r>
    </w:p>
    <w:p w14:paraId="1B785F99" w14:textId="77777777" w:rsidR="005B6587" w:rsidRPr="00FC6FD1" w:rsidRDefault="005B6587" w:rsidP="004C1D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C6FD1">
        <w:rPr>
          <w:rFonts w:ascii="Arial" w:hAnsi="Arial" w:cs="Arial"/>
        </w:rPr>
        <w:t>FOR</w:t>
      </w:r>
    </w:p>
    <w:p w14:paraId="73F82EFF" w14:textId="77777777" w:rsidR="0006554D" w:rsidRPr="00FC6FD1" w:rsidRDefault="00E828B2" w:rsidP="004C1D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C6FD1">
        <w:rPr>
          <w:rFonts w:ascii="Arial" w:hAnsi="Arial" w:cs="Arial"/>
          <w:b/>
          <w:bCs/>
        </w:rPr>
        <w:t>EMERGENCY REPAIRS DURING CONSTRUCTION</w:t>
      </w:r>
    </w:p>
    <w:p w14:paraId="132FD23E" w14:textId="77777777" w:rsidR="0006554D" w:rsidRPr="00FC6FD1" w:rsidRDefault="0006554D" w:rsidP="004C1D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CA153B1" w14:textId="6DE036D4" w:rsidR="005B6587" w:rsidRPr="00FC6FD1" w:rsidRDefault="00662DF1" w:rsidP="004C1D3F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0C0D6D">
        <w:rPr>
          <w:rFonts w:ascii="Arial" w:hAnsi="Arial" w:cs="Arial"/>
        </w:rPr>
        <w:t>UNIV</w:t>
      </w:r>
      <w:r w:rsidRPr="00FC6FD1">
        <w:rPr>
          <w:rFonts w:ascii="Arial" w:hAnsi="Arial" w:cs="Arial"/>
        </w:rPr>
        <w:t>:WJD</w:t>
      </w:r>
      <w:proofErr w:type="gramEnd"/>
      <w:r w:rsidR="00B67620" w:rsidRPr="00FC6FD1">
        <w:rPr>
          <w:rFonts w:ascii="Arial" w:hAnsi="Arial" w:cs="Arial"/>
        </w:rPr>
        <w:tab/>
      </w:r>
      <w:r w:rsidR="004C1D3F" w:rsidRPr="00FC6FD1">
        <w:rPr>
          <w:rFonts w:ascii="Arial" w:hAnsi="Arial" w:cs="Arial"/>
        </w:rPr>
        <w:fldChar w:fldCharType="begin"/>
      </w:r>
      <w:r w:rsidR="004C1D3F" w:rsidRPr="00FC6FD1">
        <w:rPr>
          <w:rFonts w:ascii="Arial" w:hAnsi="Arial" w:cs="Arial"/>
        </w:rPr>
        <w:instrText xml:space="preserve"> PAGE  \* Arabic  \* MERGEFORMAT </w:instrText>
      </w:r>
      <w:r w:rsidR="004C1D3F" w:rsidRPr="00FC6FD1">
        <w:rPr>
          <w:rFonts w:ascii="Arial" w:hAnsi="Arial" w:cs="Arial"/>
        </w:rPr>
        <w:fldChar w:fldCharType="separate"/>
      </w:r>
      <w:r w:rsidR="004C1D3F" w:rsidRPr="00FC6FD1">
        <w:rPr>
          <w:rFonts w:ascii="Arial" w:hAnsi="Arial" w:cs="Arial"/>
          <w:noProof/>
        </w:rPr>
        <w:t>1</w:t>
      </w:r>
      <w:r w:rsidR="004C1D3F" w:rsidRPr="00FC6FD1">
        <w:rPr>
          <w:rFonts w:ascii="Arial" w:hAnsi="Arial" w:cs="Arial"/>
        </w:rPr>
        <w:fldChar w:fldCharType="end"/>
      </w:r>
      <w:r w:rsidR="004C1D3F" w:rsidRPr="00FC6FD1">
        <w:rPr>
          <w:rFonts w:ascii="Arial" w:hAnsi="Arial" w:cs="Arial"/>
        </w:rPr>
        <w:t xml:space="preserve"> of </w:t>
      </w:r>
      <w:r w:rsidR="004C1D3F" w:rsidRPr="00FC6FD1">
        <w:rPr>
          <w:rFonts w:ascii="Arial" w:hAnsi="Arial" w:cs="Arial"/>
        </w:rPr>
        <w:fldChar w:fldCharType="begin"/>
      </w:r>
      <w:r w:rsidR="004C1D3F" w:rsidRPr="00FC6FD1">
        <w:rPr>
          <w:rFonts w:ascii="Arial" w:hAnsi="Arial" w:cs="Arial"/>
        </w:rPr>
        <w:instrText xml:space="preserve"> NUMPAGES  \* Arabic  \* MERGEFORMAT </w:instrText>
      </w:r>
      <w:r w:rsidR="004C1D3F" w:rsidRPr="00FC6FD1">
        <w:rPr>
          <w:rFonts w:ascii="Arial" w:hAnsi="Arial" w:cs="Arial"/>
        </w:rPr>
        <w:fldChar w:fldCharType="separate"/>
      </w:r>
      <w:r w:rsidR="004C1D3F" w:rsidRPr="00FC6FD1">
        <w:rPr>
          <w:rFonts w:ascii="Arial" w:hAnsi="Arial" w:cs="Arial"/>
          <w:noProof/>
        </w:rPr>
        <w:t>1</w:t>
      </w:r>
      <w:r w:rsidR="004C1D3F" w:rsidRPr="00FC6FD1">
        <w:rPr>
          <w:rFonts w:ascii="Arial" w:hAnsi="Arial" w:cs="Arial"/>
        </w:rPr>
        <w:fldChar w:fldCharType="end"/>
      </w:r>
      <w:r w:rsidR="00562EAC" w:rsidRPr="00FC6FD1">
        <w:rPr>
          <w:rFonts w:ascii="Arial" w:hAnsi="Arial" w:cs="Arial"/>
        </w:rPr>
        <w:tab/>
      </w:r>
      <w:r w:rsidR="0017533A" w:rsidRPr="00FC6FD1">
        <w:rPr>
          <w:rFonts w:ascii="Arial" w:hAnsi="Arial" w:cs="Arial"/>
        </w:rPr>
        <w:t>APPR:</w:t>
      </w:r>
      <w:r w:rsidR="001811B1" w:rsidRPr="00FC6FD1">
        <w:rPr>
          <w:rFonts w:ascii="Arial" w:hAnsi="Arial" w:cs="Arial"/>
        </w:rPr>
        <w:t>N</w:t>
      </w:r>
      <w:r w:rsidR="00E9253B" w:rsidRPr="00FC6FD1">
        <w:rPr>
          <w:rFonts w:ascii="Arial" w:hAnsi="Arial" w:cs="Arial"/>
        </w:rPr>
        <w:t>D</w:t>
      </w:r>
      <w:r w:rsidR="001811B1" w:rsidRPr="00FC6FD1">
        <w:rPr>
          <w:rFonts w:ascii="Arial" w:hAnsi="Arial" w:cs="Arial"/>
        </w:rPr>
        <w:t>M</w:t>
      </w:r>
      <w:r w:rsidR="0017533A" w:rsidRPr="00FC6FD1">
        <w:rPr>
          <w:rFonts w:ascii="Arial" w:hAnsi="Arial" w:cs="Arial"/>
        </w:rPr>
        <w:t>:</w:t>
      </w:r>
      <w:r w:rsidR="00550DF3" w:rsidRPr="00FC6FD1">
        <w:rPr>
          <w:rFonts w:ascii="Arial" w:hAnsi="Arial" w:cs="Arial"/>
        </w:rPr>
        <w:t>K</w:t>
      </w:r>
      <w:r w:rsidR="001006F3" w:rsidRPr="00FC6FD1">
        <w:rPr>
          <w:rFonts w:ascii="Arial" w:hAnsi="Arial" w:cs="Arial"/>
        </w:rPr>
        <w:t>P</w:t>
      </w:r>
      <w:r w:rsidR="00550DF3" w:rsidRPr="00FC6FD1">
        <w:rPr>
          <w:rFonts w:ascii="Arial" w:hAnsi="Arial" w:cs="Arial"/>
        </w:rPr>
        <w:t>K</w:t>
      </w:r>
      <w:r w:rsidR="0017533A" w:rsidRPr="00FC6FD1">
        <w:rPr>
          <w:rFonts w:ascii="Arial" w:hAnsi="Arial" w:cs="Arial"/>
        </w:rPr>
        <w:t>:</w:t>
      </w:r>
      <w:r w:rsidR="00FC6FD1" w:rsidRPr="00FC6FD1">
        <w:rPr>
          <w:rFonts w:ascii="Arial" w:hAnsi="Arial" w:cs="Arial"/>
        </w:rPr>
        <w:t>0</w:t>
      </w:r>
      <w:r w:rsidR="00FC6FD1">
        <w:rPr>
          <w:rFonts w:ascii="Arial" w:hAnsi="Arial" w:cs="Arial"/>
        </w:rPr>
        <w:t>4</w:t>
      </w:r>
      <w:r w:rsidR="00FC6FD1" w:rsidRPr="00FC6FD1">
        <w:rPr>
          <w:rFonts w:ascii="Arial" w:hAnsi="Arial" w:cs="Arial"/>
        </w:rPr>
        <w:t>-0</w:t>
      </w:r>
      <w:r w:rsidR="00FC6FD1">
        <w:rPr>
          <w:rFonts w:ascii="Arial" w:hAnsi="Arial" w:cs="Arial"/>
        </w:rPr>
        <w:t>3</w:t>
      </w:r>
      <w:r w:rsidR="00FC6FD1" w:rsidRPr="00FC6FD1">
        <w:rPr>
          <w:rFonts w:ascii="Arial" w:hAnsi="Arial" w:cs="Arial"/>
        </w:rPr>
        <w:t>-24</w:t>
      </w:r>
    </w:p>
    <w:p w14:paraId="4414657F" w14:textId="77777777" w:rsidR="0006554D" w:rsidRPr="00FC6FD1" w:rsidRDefault="0006554D" w:rsidP="004C1D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D869BD1" w14:textId="4DA463F7" w:rsidR="00876238" w:rsidRPr="00FC6FD1" w:rsidRDefault="005B6587" w:rsidP="004C1D3F">
      <w:pPr>
        <w:widowControl w:val="0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FC6FD1">
        <w:rPr>
          <w:rFonts w:ascii="Arial" w:hAnsi="Arial" w:cs="Arial"/>
          <w:b/>
          <w:bCs/>
          <w:sz w:val="22"/>
          <w:szCs w:val="22"/>
        </w:rPr>
        <w:t>a.</w:t>
      </w:r>
      <w:r w:rsidR="00AD65D1" w:rsidRPr="00FC6FD1">
        <w:rPr>
          <w:rFonts w:ascii="Arial" w:hAnsi="Arial" w:cs="Arial"/>
          <w:b/>
          <w:bCs/>
          <w:sz w:val="22"/>
          <w:szCs w:val="22"/>
        </w:rPr>
        <w:tab/>
      </w:r>
      <w:r w:rsidRPr="00FC6FD1">
        <w:rPr>
          <w:rFonts w:ascii="Arial" w:hAnsi="Arial" w:cs="Arial"/>
          <w:b/>
          <w:bCs/>
          <w:sz w:val="22"/>
          <w:szCs w:val="22"/>
        </w:rPr>
        <w:t>Description.</w:t>
      </w:r>
      <w:r w:rsidRPr="00FC6FD1">
        <w:rPr>
          <w:rFonts w:ascii="Arial" w:hAnsi="Arial" w:cs="Arial"/>
          <w:bCs/>
          <w:sz w:val="22"/>
          <w:szCs w:val="22"/>
        </w:rPr>
        <w:t xml:space="preserve"> </w:t>
      </w:r>
      <w:r w:rsidR="00AD65D1" w:rsidRPr="00FC6FD1">
        <w:rPr>
          <w:rFonts w:ascii="Arial" w:hAnsi="Arial" w:cs="Arial"/>
          <w:bCs/>
          <w:sz w:val="22"/>
          <w:szCs w:val="22"/>
        </w:rPr>
        <w:t xml:space="preserve"> This work consists of </w:t>
      </w:r>
      <w:r w:rsidR="00E828B2" w:rsidRPr="00FC6FD1">
        <w:rPr>
          <w:rFonts w:ascii="Arial" w:hAnsi="Arial" w:cs="Arial"/>
          <w:bCs/>
          <w:sz w:val="22"/>
          <w:szCs w:val="22"/>
        </w:rPr>
        <w:t xml:space="preserve">maintaining the existing </w:t>
      </w:r>
      <w:r w:rsidR="00B8573D" w:rsidRPr="00FC6FD1">
        <w:rPr>
          <w:rFonts w:ascii="Arial" w:hAnsi="Arial" w:cs="Arial"/>
          <w:bCs/>
          <w:sz w:val="22"/>
          <w:szCs w:val="22"/>
        </w:rPr>
        <w:t>pavement and bridge deck</w:t>
      </w:r>
      <w:r w:rsidR="000C6650" w:rsidRPr="00FC6FD1">
        <w:rPr>
          <w:rFonts w:ascii="Arial" w:hAnsi="Arial" w:cs="Arial"/>
          <w:bCs/>
          <w:sz w:val="22"/>
          <w:szCs w:val="22"/>
        </w:rPr>
        <w:t>s</w:t>
      </w:r>
      <w:r w:rsidR="00E828B2" w:rsidRPr="00FC6FD1">
        <w:rPr>
          <w:rFonts w:ascii="Arial" w:hAnsi="Arial" w:cs="Arial"/>
          <w:bCs/>
          <w:sz w:val="22"/>
          <w:szCs w:val="22"/>
        </w:rPr>
        <w:t xml:space="preserve"> </w:t>
      </w:r>
      <w:r w:rsidR="00D0714D" w:rsidRPr="00FC6FD1">
        <w:rPr>
          <w:rFonts w:ascii="Arial" w:hAnsi="Arial" w:cs="Arial"/>
          <w:bCs/>
          <w:sz w:val="22"/>
          <w:szCs w:val="22"/>
        </w:rPr>
        <w:t>within the project limits</w:t>
      </w:r>
      <w:r w:rsidR="00E828B2" w:rsidRPr="00FC6FD1">
        <w:rPr>
          <w:rFonts w:ascii="Arial" w:hAnsi="Arial" w:cs="Arial"/>
          <w:bCs/>
          <w:sz w:val="22"/>
          <w:szCs w:val="22"/>
        </w:rPr>
        <w:t xml:space="preserve"> in a condition suitable for maintaining traffic during construction of the</w:t>
      </w:r>
      <w:r w:rsidR="00BD000D" w:rsidRPr="00FC6FD1">
        <w:rPr>
          <w:rFonts w:ascii="Arial" w:hAnsi="Arial" w:cs="Arial"/>
          <w:bCs/>
          <w:sz w:val="22"/>
          <w:szCs w:val="22"/>
        </w:rPr>
        <w:t xml:space="preserve"> </w:t>
      </w:r>
      <w:r w:rsidR="00F74E11" w:rsidRPr="00FC6FD1">
        <w:rPr>
          <w:rFonts w:ascii="Arial" w:hAnsi="Arial" w:cs="Arial"/>
          <w:bCs/>
          <w:sz w:val="22"/>
          <w:szCs w:val="22"/>
        </w:rPr>
        <w:t>I-</w:t>
      </w:r>
      <w:r w:rsidR="00662DF1" w:rsidRPr="00FC6FD1">
        <w:rPr>
          <w:rFonts w:ascii="Arial" w:hAnsi="Arial" w:cs="Arial"/>
          <w:bCs/>
          <w:sz w:val="22"/>
          <w:szCs w:val="22"/>
        </w:rPr>
        <w:t>96</w:t>
      </w:r>
      <w:r w:rsidR="00E67A71" w:rsidRPr="00FC6FD1">
        <w:rPr>
          <w:rFonts w:ascii="Arial" w:hAnsi="Arial" w:cs="Arial"/>
          <w:bCs/>
          <w:sz w:val="22"/>
          <w:szCs w:val="22"/>
        </w:rPr>
        <w:t xml:space="preserve"> roadway from </w:t>
      </w:r>
      <w:r w:rsidR="00BD000D" w:rsidRPr="00FC6FD1">
        <w:rPr>
          <w:rFonts w:ascii="Arial" w:hAnsi="Arial" w:cs="Arial"/>
          <w:bCs/>
          <w:sz w:val="22"/>
          <w:szCs w:val="22"/>
        </w:rPr>
        <w:t>point of beginning (</w:t>
      </w:r>
      <w:r w:rsidR="00E67A71" w:rsidRPr="00FC6FD1">
        <w:rPr>
          <w:rFonts w:ascii="Arial" w:hAnsi="Arial" w:cs="Arial"/>
          <w:bCs/>
          <w:sz w:val="22"/>
          <w:szCs w:val="22"/>
        </w:rPr>
        <w:t>POB</w:t>
      </w:r>
      <w:r w:rsidR="00BD000D" w:rsidRPr="00FC6FD1">
        <w:rPr>
          <w:rFonts w:ascii="Arial" w:hAnsi="Arial" w:cs="Arial"/>
          <w:bCs/>
          <w:sz w:val="22"/>
          <w:szCs w:val="22"/>
        </w:rPr>
        <w:t>)</w:t>
      </w:r>
      <w:r w:rsidR="00E67A71" w:rsidRPr="00FC6FD1">
        <w:rPr>
          <w:rFonts w:ascii="Arial" w:hAnsi="Arial" w:cs="Arial"/>
          <w:bCs/>
          <w:sz w:val="22"/>
          <w:szCs w:val="22"/>
        </w:rPr>
        <w:t xml:space="preserve"> to </w:t>
      </w:r>
      <w:r w:rsidR="00BD000D" w:rsidRPr="00FC6FD1">
        <w:rPr>
          <w:rFonts w:ascii="Arial" w:hAnsi="Arial" w:cs="Arial"/>
          <w:bCs/>
          <w:sz w:val="22"/>
          <w:szCs w:val="22"/>
        </w:rPr>
        <w:t>point of ending (</w:t>
      </w:r>
      <w:r w:rsidR="00E67A71" w:rsidRPr="00FC6FD1">
        <w:rPr>
          <w:rFonts w:ascii="Arial" w:hAnsi="Arial" w:cs="Arial"/>
          <w:bCs/>
          <w:sz w:val="22"/>
          <w:szCs w:val="22"/>
        </w:rPr>
        <w:t>POE</w:t>
      </w:r>
      <w:r w:rsidR="00BD000D" w:rsidRPr="00FC6FD1">
        <w:rPr>
          <w:rFonts w:ascii="Arial" w:hAnsi="Arial" w:cs="Arial"/>
          <w:bCs/>
          <w:sz w:val="22"/>
          <w:szCs w:val="22"/>
        </w:rPr>
        <w:t>)</w:t>
      </w:r>
      <w:r w:rsidR="00E67A71" w:rsidRPr="00FC6FD1">
        <w:rPr>
          <w:rFonts w:ascii="Arial" w:hAnsi="Arial" w:cs="Arial"/>
          <w:bCs/>
          <w:sz w:val="22"/>
          <w:szCs w:val="22"/>
        </w:rPr>
        <w:t xml:space="preserve">. </w:t>
      </w:r>
      <w:r w:rsidR="00BD000D" w:rsidRPr="00FC6FD1">
        <w:rPr>
          <w:rFonts w:ascii="Arial" w:hAnsi="Arial" w:cs="Arial"/>
          <w:bCs/>
          <w:sz w:val="22"/>
          <w:szCs w:val="22"/>
        </w:rPr>
        <w:t xml:space="preserve"> </w:t>
      </w:r>
      <w:r w:rsidR="00876238" w:rsidRPr="00FC6FD1">
        <w:rPr>
          <w:rFonts w:ascii="Arial" w:hAnsi="Arial" w:cs="Arial"/>
          <w:bCs/>
          <w:sz w:val="22"/>
          <w:szCs w:val="22"/>
        </w:rPr>
        <w:t>This work may include, but is not limited to, placing</w:t>
      </w:r>
      <w:r w:rsidR="004C1D3F" w:rsidRPr="00FC6FD1">
        <w:rPr>
          <w:rFonts w:ascii="Arial" w:hAnsi="Arial" w:cs="Arial"/>
          <w:bCs/>
          <w:sz w:val="22"/>
          <w:szCs w:val="22"/>
        </w:rPr>
        <w:t>,</w:t>
      </w:r>
      <w:r w:rsidR="00876238" w:rsidRPr="00FC6FD1">
        <w:rPr>
          <w:rFonts w:ascii="Arial" w:hAnsi="Arial" w:cs="Arial"/>
          <w:bCs/>
          <w:sz w:val="22"/>
          <w:szCs w:val="22"/>
        </w:rPr>
        <w:t xml:space="preserve"> and compacti</w:t>
      </w:r>
      <w:r w:rsidR="00531300" w:rsidRPr="00FC6FD1">
        <w:rPr>
          <w:rFonts w:ascii="Arial" w:hAnsi="Arial" w:cs="Arial"/>
          <w:bCs/>
          <w:sz w:val="22"/>
          <w:szCs w:val="22"/>
        </w:rPr>
        <w:t xml:space="preserve">ng HMA </w:t>
      </w:r>
      <w:r w:rsidR="00E67A71" w:rsidRPr="00FC6FD1">
        <w:rPr>
          <w:rFonts w:ascii="Arial" w:hAnsi="Arial" w:cs="Arial"/>
          <w:bCs/>
          <w:sz w:val="22"/>
          <w:szCs w:val="22"/>
        </w:rPr>
        <w:t>or other materials approved by the Engineer</w:t>
      </w:r>
      <w:r w:rsidR="005C55F9" w:rsidRPr="00FC6FD1">
        <w:rPr>
          <w:rFonts w:ascii="Arial" w:hAnsi="Arial" w:cs="Arial"/>
          <w:bCs/>
          <w:sz w:val="22"/>
          <w:szCs w:val="22"/>
        </w:rPr>
        <w:t>.  Perform all work</w:t>
      </w:r>
      <w:r w:rsidR="00256276" w:rsidRPr="00FC6FD1">
        <w:rPr>
          <w:rFonts w:ascii="Arial" w:hAnsi="Arial" w:cs="Arial"/>
          <w:bCs/>
          <w:sz w:val="22"/>
          <w:szCs w:val="22"/>
        </w:rPr>
        <w:t xml:space="preserve"> </w:t>
      </w:r>
      <w:r w:rsidR="00EC7939" w:rsidRPr="00FC6FD1">
        <w:rPr>
          <w:rFonts w:ascii="Arial" w:hAnsi="Arial" w:cs="Arial"/>
          <w:bCs/>
          <w:sz w:val="22"/>
          <w:szCs w:val="22"/>
        </w:rPr>
        <w:t xml:space="preserve">in accordance with </w:t>
      </w:r>
      <w:r w:rsidR="005C55F9" w:rsidRPr="00FC6FD1">
        <w:rPr>
          <w:rFonts w:ascii="Arial" w:hAnsi="Arial" w:cs="Arial"/>
          <w:bCs/>
          <w:sz w:val="22"/>
          <w:szCs w:val="22"/>
        </w:rPr>
        <w:t>the plans, standard specifications, and this special provision.</w:t>
      </w:r>
    </w:p>
    <w:p w14:paraId="1014833C" w14:textId="77777777" w:rsidR="0006554D" w:rsidRPr="00FC6FD1" w:rsidRDefault="0006554D" w:rsidP="004C1D3F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4DC96604" w14:textId="49A70F20" w:rsidR="00F01F26" w:rsidRPr="00FC6FD1" w:rsidRDefault="005B6587" w:rsidP="004C1D3F">
      <w:pPr>
        <w:widowControl w:val="0"/>
        <w:ind w:firstLine="36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C6FD1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="00AD65D1" w:rsidRPr="00FC6FD1">
        <w:rPr>
          <w:rFonts w:ascii="Arial" w:hAnsi="Arial" w:cs="Arial"/>
          <w:b/>
          <w:bCs/>
          <w:sz w:val="22"/>
          <w:szCs w:val="22"/>
        </w:rPr>
        <w:tab/>
      </w:r>
      <w:r w:rsidRPr="00FC6FD1">
        <w:rPr>
          <w:rFonts w:ascii="Arial" w:hAnsi="Arial" w:cs="Arial"/>
          <w:b/>
          <w:bCs/>
          <w:sz w:val="22"/>
          <w:szCs w:val="22"/>
        </w:rPr>
        <w:t>Materials.</w:t>
      </w:r>
      <w:r w:rsidR="00876238" w:rsidRPr="00FC6FD1">
        <w:rPr>
          <w:rFonts w:ascii="Arial" w:hAnsi="Arial" w:cs="Arial"/>
          <w:bCs/>
          <w:sz w:val="22"/>
          <w:szCs w:val="22"/>
        </w:rPr>
        <w:t xml:space="preserve">  </w:t>
      </w:r>
      <w:r w:rsidR="004C1D3F" w:rsidRPr="00FC6FD1">
        <w:rPr>
          <w:rFonts w:ascii="Arial" w:hAnsi="Arial" w:cs="Arial"/>
          <w:bCs/>
          <w:sz w:val="22"/>
          <w:szCs w:val="22"/>
        </w:rPr>
        <w:t xml:space="preserve">Furnish </w:t>
      </w:r>
      <w:r w:rsidR="00876238" w:rsidRPr="00FC6FD1">
        <w:rPr>
          <w:rFonts w:ascii="Arial" w:hAnsi="Arial" w:cs="Arial"/>
          <w:bCs/>
          <w:sz w:val="22"/>
          <w:szCs w:val="22"/>
        </w:rPr>
        <w:t>HMA hand patching materials in accordance with section 501 of the Standard Specifications for Construction and as</w:t>
      </w:r>
      <w:r w:rsidR="00531300" w:rsidRPr="00FC6FD1">
        <w:rPr>
          <w:rFonts w:ascii="Arial" w:hAnsi="Arial" w:cs="Arial"/>
          <w:bCs/>
          <w:sz w:val="22"/>
          <w:szCs w:val="22"/>
        </w:rPr>
        <w:t xml:space="preserve"> </w:t>
      </w:r>
      <w:r w:rsidR="00F01F26" w:rsidRPr="00FC6FD1">
        <w:rPr>
          <w:rFonts w:ascii="Arial" w:hAnsi="Arial" w:cs="Arial"/>
          <w:bCs/>
          <w:sz w:val="22"/>
          <w:szCs w:val="22"/>
        </w:rPr>
        <w:t xml:space="preserve">specified </w:t>
      </w:r>
      <w:r w:rsidR="00531300" w:rsidRPr="00FC6FD1">
        <w:rPr>
          <w:rFonts w:ascii="Arial" w:hAnsi="Arial" w:cs="Arial"/>
          <w:bCs/>
          <w:sz w:val="22"/>
          <w:szCs w:val="22"/>
        </w:rPr>
        <w:t xml:space="preserve">in the HMA application table </w:t>
      </w:r>
      <w:r w:rsidR="00F01F26" w:rsidRPr="00FC6FD1">
        <w:rPr>
          <w:rFonts w:ascii="Arial" w:hAnsi="Arial" w:cs="Arial"/>
          <w:bCs/>
          <w:sz w:val="22"/>
          <w:szCs w:val="22"/>
        </w:rPr>
        <w:t xml:space="preserve">shown on </w:t>
      </w:r>
      <w:r w:rsidR="00531300" w:rsidRPr="00FC6FD1">
        <w:rPr>
          <w:rFonts w:ascii="Arial" w:hAnsi="Arial" w:cs="Arial"/>
          <w:bCs/>
          <w:sz w:val="22"/>
          <w:szCs w:val="22"/>
        </w:rPr>
        <w:t xml:space="preserve">the </w:t>
      </w:r>
      <w:r w:rsidR="009932EF" w:rsidRPr="00FC6FD1">
        <w:rPr>
          <w:rFonts w:ascii="Arial" w:hAnsi="Arial" w:cs="Arial"/>
          <w:bCs/>
          <w:sz w:val="22"/>
          <w:szCs w:val="22"/>
        </w:rPr>
        <w:t>p</w:t>
      </w:r>
      <w:r w:rsidR="00531300" w:rsidRPr="00FC6FD1">
        <w:rPr>
          <w:rFonts w:ascii="Arial" w:hAnsi="Arial" w:cs="Arial"/>
          <w:bCs/>
          <w:sz w:val="22"/>
          <w:szCs w:val="22"/>
        </w:rPr>
        <w:t>lans.</w:t>
      </w:r>
    </w:p>
    <w:p w14:paraId="05F63528" w14:textId="77777777" w:rsidR="0006554D" w:rsidRPr="00FC6FD1" w:rsidRDefault="0006554D" w:rsidP="004C1D3F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5161E8D1" w14:textId="5E0B7189" w:rsidR="00C9423E" w:rsidRPr="00FC6FD1" w:rsidRDefault="00C9423E" w:rsidP="004C1D3F">
      <w:pPr>
        <w:widowControl w:val="0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FC6FD1">
        <w:rPr>
          <w:rFonts w:ascii="Arial" w:hAnsi="Arial" w:cs="Arial"/>
          <w:b/>
          <w:bCs/>
          <w:sz w:val="22"/>
          <w:szCs w:val="22"/>
        </w:rPr>
        <w:t>c.</w:t>
      </w:r>
      <w:r w:rsidRPr="00FC6FD1">
        <w:rPr>
          <w:rFonts w:ascii="Arial" w:hAnsi="Arial" w:cs="Arial"/>
          <w:b/>
          <w:bCs/>
          <w:sz w:val="22"/>
          <w:szCs w:val="22"/>
        </w:rPr>
        <w:tab/>
        <w:t>Equipment.</w:t>
      </w:r>
      <w:r w:rsidRPr="00FC6FD1">
        <w:rPr>
          <w:rFonts w:ascii="Arial" w:hAnsi="Arial" w:cs="Arial"/>
          <w:bCs/>
          <w:sz w:val="22"/>
          <w:szCs w:val="22"/>
        </w:rPr>
        <w:t xml:space="preserve">  For the </w:t>
      </w:r>
      <w:r w:rsidR="00E67A71" w:rsidRPr="00FC6FD1">
        <w:rPr>
          <w:rFonts w:ascii="Arial" w:hAnsi="Arial" w:cs="Arial"/>
          <w:bCs/>
          <w:sz w:val="22"/>
          <w:szCs w:val="22"/>
        </w:rPr>
        <w:t xml:space="preserve">roadway </w:t>
      </w:r>
      <w:r w:rsidRPr="00FC6FD1">
        <w:rPr>
          <w:rFonts w:ascii="Arial" w:hAnsi="Arial" w:cs="Arial"/>
          <w:bCs/>
          <w:sz w:val="22"/>
          <w:szCs w:val="22"/>
        </w:rPr>
        <w:t xml:space="preserve">repair, select equipment in accordance with the requirements specified in </w:t>
      </w:r>
      <w:r w:rsidR="00550DF3" w:rsidRPr="00FC6FD1">
        <w:rPr>
          <w:rFonts w:ascii="Arial" w:hAnsi="Arial" w:cs="Arial"/>
          <w:bCs/>
          <w:sz w:val="22"/>
          <w:szCs w:val="22"/>
        </w:rPr>
        <w:t>s</w:t>
      </w:r>
      <w:r w:rsidRPr="00FC6FD1">
        <w:rPr>
          <w:rFonts w:ascii="Arial" w:hAnsi="Arial" w:cs="Arial"/>
          <w:bCs/>
          <w:sz w:val="22"/>
          <w:szCs w:val="22"/>
        </w:rPr>
        <w:t xml:space="preserve">ection </w:t>
      </w:r>
      <w:r w:rsidR="00256276" w:rsidRPr="00FC6FD1">
        <w:rPr>
          <w:rFonts w:ascii="Arial" w:hAnsi="Arial" w:cs="Arial"/>
          <w:bCs/>
          <w:sz w:val="22"/>
          <w:szCs w:val="22"/>
        </w:rPr>
        <w:t>501.03.A</w:t>
      </w:r>
      <w:r w:rsidRPr="00FC6FD1">
        <w:rPr>
          <w:rFonts w:ascii="Arial" w:hAnsi="Arial" w:cs="Arial"/>
          <w:bCs/>
          <w:sz w:val="22"/>
          <w:szCs w:val="22"/>
        </w:rPr>
        <w:t xml:space="preserve"> of the Standard Specifications for Construction.</w:t>
      </w:r>
    </w:p>
    <w:p w14:paraId="342D76FD" w14:textId="77777777" w:rsidR="00C9423E" w:rsidRPr="00FC6FD1" w:rsidRDefault="00C9423E" w:rsidP="004C1D3F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4F3A9250" w14:textId="369BEBCC" w:rsidR="00E65DB3" w:rsidRPr="00FC6FD1" w:rsidRDefault="00B5565C" w:rsidP="004C1D3F">
      <w:pPr>
        <w:widowControl w:val="0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FC6FD1">
        <w:rPr>
          <w:rFonts w:ascii="Arial" w:hAnsi="Arial" w:cs="Arial"/>
          <w:b/>
          <w:bCs/>
          <w:sz w:val="22"/>
          <w:szCs w:val="22"/>
        </w:rPr>
        <w:t>d</w:t>
      </w:r>
      <w:r w:rsidR="005B6587" w:rsidRPr="00FC6FD1">
        <w:rPr>
          <w:rFonts w:ascii="Arial" w:hAnsi="Arial" w:cs="Arial"/>
          <w:b/>
          <w:bCs/>
          <w:sz w:val="22"/>
          <w:szCs w:val="22"/>
        </w:rPr>
        <w:t>.</w:t>
      </w:r>
      <w:r w:rsidR="00BD59CC" w:rsidRPr="00FC6FD1">
        <w:rPr>
          <w:rFonts w:ascii="Arial" w:hAnsi="Arial" w:cs="Arial"/>
          <w:b/>
          <w:bCs/>
          <w:sz w:val="22"/>
          <w:szCs w:val="22"/>
        </w:rPr>
        <w:tab/>
      </w:r>
      <w:r w:rsidR="005B6587" w:rsidRPr="00FC6FD1">
        <w:rPr>
          <w:rFonts w:ascii="Arial" w:hAnsi="Arial" w:cs="Arial"/>
          <w:b/>
          <w:bCs/>
          <w:sz w:val="22"/>
          <w:szCs w:val="22"/>
        </w:rPr>
        <w:t>Construction.</w:t>
      </w:r>
      <w:r w:rsidR="005B6587" w:rsidRPr="00FC6FD1">
        <w:rPr>
          <w:rFonts w:ascii="Arial" w:hAnsi="Arial" w:cs="Arial"/>
          <w:bCs/>
          <w:sz w:val="22"/>
          <w:szCs w:val="22"/>
        </w:rPr>
        <w:t xml:space="preserve"> </w:t>
      </w:r>
      <w:r w:rsidR="00BD59CC" w:rsidRPr="00FC6FD1">
        <w:rPr>
          <w:rFonts w:ascii="Arial" w:hAnsi="Arial" w:cs="Arial"/>
          <w:bCs/>
          <w:sz w:val="22"/>
          <w:szCs w:val="22"/>
        </w:rPr>
        <w:t xml:space="preserve"> </w:t>
      </w:r>
      <w:r w:rsidR="00531300" w:rsidRPr="00FC6FD1">
        <w:rPr>
          <w:rFonts w:ascii="Arial" w:hAnsi="Arial" w:cs="Arial"/>
          <w:bCs/>
          <w:sz w:val="22"/>
          <w:szCs w:val="22"/>
        </w:rPr>
        <w:t xml:space="preserve">Maintain the </w:t>
      </w:r>
      <w:r w:rsidR="00816381" w:rsidRPr="00FC6FD1">
        <w:rPr>
          <w:rFonts w:ascii="Arial" w:hAnsi="Arial" w:cs="Arial"/>
          <w:bCs/>
          <w:sz w:val="22"/>
          <w:szCs w:val="22"/>
        </w:rPr>
        <w:t xml:space="preserve">existing </w:t>
      </w:r>
      <w:r w:rsidR="00F74E11" w:rsidRPr="00FC6FD1">
        <w:rPr>
          <w:rFonts w:ascii="Arial" w:hAnsi="Arial" w:cs="Arial"/>
          <w:bCs/>
          <w:sz w:val="22"/>
          <w:szCs w:val="22"/>
        </w:rPr>
        <w:t>eastbound and westbound I-</w:t>
      </w:r>
      <w:r w:rsidR="00662DF1" w:rsidRPr="00FC6FD1">
        <w:rPr>
          <w:rFonts w:ascii="Arial" w:hAnsi="Arial" w:cs="Arial"/>
          <w:bCs/>
          <w:sz w:val="22"/>
          <w:szCs w:val="22"/>
        </w:rPr>
        <w:t>96</w:t>
      </w:r>
      <w:r w:rsidR="00F74E11" w:rsidRPr="00FC6FD1">
        <w:rPr>
          <w:rFonts w:ascii="Arial" w:hAnsi="Arial" w:cs="Arial"/>
          <w:bCs/>
          <w:sz w:val="22"/>
          <w:szCs w:val="22"/>
        </w:rPr>
        <w:t xml:space="preserve"> </w:t>
      </w:r>
      <w:r w:rsidR="00816381" w:rsidRPr="00FC6FD1">
        <w:rPr>
          <w:rFonts w:ascii="Arial" w:hAnsi="Arial" w:cs="Arial"/>
          <w:bCs/>
          <w:sz w:val="22"/>
          <w:szCs w:val="22"/>
        </w:rPr>
        <w:t>pavements</w:t>
      </w:r>
      <w:r w:rsidR="00271EFB" w:rsidRPr="00FC6FD1">
        <w:rPr>
          <w:rFonts w:ascii="Arial" w:hAnsi="Arial" w:cs="Arial"/>
          <w:bCs/>
          <w:sz w:val="22"/>
          <w:szCs w:val="22"/>
        </w:rPr>
        <w:t xml:space="preserve"> within </w:t>
      </w:r>
      <w:r w:rsidR="004C1D3F" w:rsidRPr="00FC6FD1">
        <w:rPr>
          <w:rFonts w:ascii="Arial" w:hAnsi="Arial" w:cs="Arial"/>
          <w:bCs/>
          <w:sz w:val="22"/>
          <w:szCs w:val="22"/>
        </w:rPr>
        <w:t xml:space="preserve">the </w:t>
      </w:r>
      <w:r w:rsidR="00271EFB" w:rsidRPr="00FC6FD1">
        <w:rPr>
          <w:rFonts w:ascii="Arial" w:hAnsi="Arial" w:cs="Arial"/>
          <w:bCs/>
          <w:sz w:val="22"/>
          <w:szCs w:val="22"/>
        </w:rPr>
        <w:t>project limit</w:t>
      </w:r>
      <w:r w:rsidR="004C1D3F" w:rsidRPr="00FC6FD1">
        <w:rPr>
          <w:rFonts w:ascii="Arial" w:hAnsi="Arial" w:cs="Arial"/>
          <w:bCs/>
          <w:sz w:val="22"/>
          <w:szCs w:val="22"/>
        </w:rPr>
        <w:t>s</w:t>
      </w:r>
      <w:r w:rsidR="004C55BD" w:rsidRPr="00FC6FD1">
        <w:rPr>
          <w:rFonts w:ascii="Arial" w:hAnsi="Arial" w:cs="Arial"/>
          <w:bCs/>
          <w:sz w:val="22"/>
          <w:szCs w:val="22"/>
        </w:rPr>
        <w:t xml:space="preserve"> </w:t>
      </w:r>
      <w:r w:rsidR="00531300" w:rsidRPr="00FC6FD1">
        <w:rPr>
          <w:rFonts w:ascii="Arial" w:hAnsi="Arial" w:cs="Arial"/>
          <w:bCs/>
          <w:sz w:val="22"/>
          <w:szCs w:val="22"/>
        </w:rPr>
        <w:t>in a condition suitable for maintaining traffic du</w:t>
      </w:r>
      <w:r w:rsidR="00EC7939" w:rsidRPr="00FC6FD1">
        <w:rPr>
          <w:rFonts w:ascii="Arial" w:hAnsi="Arial" w:cs="Arial"/>
          <w:bCs/>
          <w:sz w:val="22"/>
          <w:szCs w:val="22"/>
        </w:rPr>
        <w:t xml:space="preserve">ring construction. </w:t>
      </w:r>
      <w:r w:rsidR="00550DF3" w:rsidRPr="00FC6FD1">
        <w:rPr>
          <w:rFonts w:ascii="Arial" w:hAnsi="Arial" w:cs="Arial"/>
          <w:bCs/>
          <w:sz w:val="22"/>
          <w:szCs w:val="22"/>
        </w:rPr>
        <w:t xml:space="preserve"> </w:t>
      </w:r>
      <w:r w:rsidR="00EC7939" w:rsidRPr="00FC6FD1">
        <w:rPr>
          <w:rFonts w:ascii="Arial" w:hAnsi="Arial" w:cs="Arial"/>
          <w:bCs/>
          <w:sz w:val="22"/>
          <w:szCs w:val="22"/>
        </w:rPr>
        <w:t xml:space="preserve">If </w:t>
      </w:r>
      <w:r w:rsidR="007F4E32" w:rsidRPr="00FC6FD1">
        <w:rPr>
          <w:rFonts w:ascii="Arial" w:hAnsi="Arial" w:cs="Arial"/>
          <w:bCs/>
          <w:sz w:val="22"/>
          <w:szCs w:val="22"/>
        </w:rPr>
        <w:t xml:space="preserve">existing roadway </w:t>
      </w:r>
      <w:r w:rsidR="00EC7939" w:rsidRPr="00FC6FD1">
        <w:rPr>
          <w:rFonts w:ascii="Arial" w:hAnsi="Arial" w:cs="Arial"/>
          <w:bCs/>
          <w:sz w:val="22"/>
          <w:szCs w:val="22"/>
        </w:rPr>
        <w:t xml:space="preserve">pavement </w:t>
      </w:r>
      <w:r w:rsidR="00531300" w:rsidRPr="00FC6FD1">
        <w:rPr>
          <w:rFonts w:ascii="Arial" w:hAnsi="Arial" w:cs="Arial"/>
          <w:bCs/>
          <w:sz w:val="22"/>
          <w:szCs w:val="22"/>
        </w:rPr>
        <w:t>deteriorates to a condition no longer suitable for safely carrying traffic</w:t>
      </w:r>
      <w:r w:rsidR="005C55F9" w:rsidRPr="00FC6FD1">
        <w:rPr>
          <w:rFonts w:ascii="Arial" w:hAnsi="Arial" w:cs="Arial"/>
          <w:bCs/>
          <w:sz w:val="22"/>
          <w:szCs w:val="22"/>
        </w:rPr>
        <w:t>,</w:t>
      </w:r>
      <w:r w:rsidR="00F20614" w:rsidRPr="00FC6FD1">
        <w:rPr>
          <w:rFonts w:ascii="Arial" w:hAnsi="Arial" w:cs="Arial"/>
          <w:bCs/>
          <w:sz w:val="22"/>
          <w:szCs w:val="22"/>
        </w:rPr>
        <w:t xml:space="preserve"> as determined by the Engineer</w:t>
      </w:r>
      <w:r w:rsidR="00531300" w:rsidRPr="00FC6FD1">
        <w:rPr>
          <w:rFonts w:ascii="Arial" w:hAnsi="Arial" w:cs="Arial"/>
          <w:bCs/>
          <w:sz w:val="22"/>
          <w:szCs w:val="22"/>
        </w:rPr>
        <w:t xml:space="preserve">, </w:t>
      </w:r>
      <w:r w:rsidR="003C0E3A" w:rsidRPr="00FC6FD1">
        <w:rPr>
          <w:rFonts w:ascii="Arial" w:hAnsi="Arial" w:cs="Arial"/>
          <w:bCs/>
          <w:sz w:val="22"/>
          <w:szCs w:val="22"/>
        </w:rPr>
        <w:t xml:space="preserve">follow the maintenance of traffic procedures </w:t>
      </w:r>
      <w:r w:rsidR="00111010" w:rsidRPr="00FC6FD1">
        <w:rPr>
          <w:rFonts w:ascii="Arial" w:hAnsi="Arial" w:cs="Arial"/>
          <w:bCs/>
          <w:sz w:val="22"/>
          <w:szCs w:val="22"/>
        </w:rPr>
        <w:t>specified</w:t>
      </w:r>
      <w:r w:rsidR="003C0E3A" w:rsidRPr="00FC6FD1">
        <w:rPr>
          <w:rFonts w:ascii="Arial" w:hAnsi="Arial" w:cs="Arial"/>
          <w:bCs/>
          <w:sz w:val="22"/>
          <w:szCs w:val="22"/>
        </w:rPr>
        <w:t xml:space="preserve"> in the </w:t>
      </w:r>
      <w:r w:rsidR="007A56BE" w:rsidRPr="00FC6FD1">
        <w:rPr>
          <w:rFonts w:ascii="Arial" w:hAnsi="Arial" w:cs="Arial"/>
          <w:bCs/>
          <w:sz w:val="22"/>
          <w:szCs w:val="22"/>
        </w:rPr>
        <w:t xml:space="preserve">Special Provision for </w:t>
      </w:r>
      <w:r w:rsidR="003C0E3A" w:rsidRPr="00FC6FD1">
        <w:rPr>
          <w:rFonts w:ascii="Arial" w:hAnsi="Arial" w:cs="Arial"/>
          <w:bCs/>
          <w:sz w:val="22"/>
          <w:szCs w:val="22"/>
        </w:rPr>
        <w:t>Maint</w:t>
      </w:r>
      <w:r w:rsidR="007A56BE" w:rsidRPr="00FC6FD1">
        <w:rPr>
          <w:rFonts w:ascii="Arial" w:hAnsi="Arial" w:cs="Arial"/>
          <w:bCs/>
          <w:sz w:val="22"/>
          <w:szCs w:val="22"/>
        </w:rPr>
        <w:t>aining</w:t>
      </w:r>
      <w:r w:rsidR="003C0E3A" w:rsidRPr="00FC6FD1">
        <w:rPr>
          <w:rFonts w:ascii="Arial" w:hAnsi="Arial" w:cs="Arial"/>
          <w:bCs/>
          <w:sz w:val="22"/>
          <w:szCs w:val="22"/>
        </w:rPr>
        <w:t xml:space="preserve"> Traffic</w:t>
      </w:r>
      <w:r w:rsidR="00966C6A" w:rsidRPr="00FC6FD1">
        <w:rPr>
          <w:rFonts w:ascii="Arial" w:hAnsi="Arial" w:cs="Arial"/>
          <w:bCs/>
          <w:sz w:val="22"/>
          <w:szCs w:val="22"/>
        </w:rPr>
        <w:t xml:space="preserve">. </w:t>
      </w:r>
      <w:r w:rsidR="00550DF3" w:rsidRPr="00FC6FD1">
        <w:rPr>
          <w:rFonts w:ascii="Arial" w:hAnsi="Arial" w:cs="Arial"/>
          <w:bCs/>
          <w:sz w:val="22"/>
          <w:szCs w:val="22"/>
        </w:rPr>
        <w:t xml:space="preserve"> </w:t>
      </w:r>
      <w:r w:rsidR="00966C6A" w:rsidRPr="00FC6FD1">
        <w:rPr>
          <w:rFonts w:ascii="Arial" w:hAnsi="Arial" w:cs="Arial"/>
          <w:bCs/>
          <w:sz w:val="22"/>
          <w:szCs w:val="22"/>
        </w:rPr>
        <w:t xml:space="preserve">Within </w:t>
      </w:r>
      <w:r w:rsidR="007A56BE" w:rsidRPr="00FC6FD1">
        <w:rPr>
          <w:rFonts w:ascii="Arial" w:hAnsi="Arial" w:cs="Arial"/>
          <w:bCs/>
          <w:sz w:val="22"/>
          <w:szCs w:val="22"/>
        </w:rPr>
        <w:t xml:space="preserve">1 </w:t>
      </w:r>
      <w:r w:rsidR="00966C6A" w:rsidRPr="00FC6FD1">
        <w:rPr>
          <w:rFonts w:ascii="Arial" w:hAnsi="Arial" w:cs="Arial"/>
          <w:bCs/>
          <w:sz w:val="22"/>
          <w:szCs w:val="22"/>
        </w:rPr>
        <w:t>hour of discovering the pavement distress, p</w:t>
      </w:r>
      <w:r w:rsidR="00E65DB3" w:rsidRPr="00FC6FD1">
        <w:rPr>
          <w:rFonts w:ascii="Arial" w:hAnsi="Arial" w:cs="Arial"/>
          <w:bCs/>
          <w:sz w:val="22"/>
          <w:szCs w:val="22"/>
        </w:rPr>
        <w:t>rovide a work plan</w:t>
      </w:r>
      <w:r w:rsidR="00966C6A" w:rsidRPr="00FC6FD1">
        <w:rPr>
          <w:rFonts w:ascii="Arial" w:hAnsi="Arial" w:cs="Arial"/>
          <w:bCs/>
          <w:sz w:val="22"/>
          <w:szCs w:val="22"/>
        </w:rPr>
        <w:t xml:space="preserve"> </w:t>
      </w:r>
      <w:r w:rsidR="005C55F9" w:rsidRPr="00FC6FD1">
        <w:rPr>
          <w:rFonts w:ascii="Arial" w:hAnsi="Arial" w:cs="Arial"/>
          <w:bCs/>
          <w:sz w:val="22"/>
          <w:szCs w:val="22"/>
        </w:rPr>
        <w:t xml:space="preserve">for </w:t>
      </w:r>
      <w:r w:rsidR="00B807BD" w:rsidRPr="00FC6FD1">
        <w:rPr>
          <w:rFonts w:ascii="Arial" w:hAnsi="Arial" w:cs="Arial"/>
          <w:bCs/>
          <w:sz w:val="22"/>
          <w:szCs w:val="22"/>
        </w:rPr>
        <w:t>the Engineer</w:t>
      </w:r>
      <w:r w:rsidR="005C55F9" w:rsidRPr="00FC6FD1">
        <w:rPr>
          <w:rFonts w:ascii="Arial" w:hAnsi="Arial" w:cs="Arial"/>
          <w:bCs/>
          <w:sz w:val="22"/>
          <w:szCs w:val="22"/>
        </w:rPr>
        <w:t>’s</w:t>
      </w:r>
      <w:r w:rsidR="00B807BD" w:rsidRPr="00FC6FD1">
        <w:rPr>
          <w:rFonts w:ascii="Arial" w:hAnsi="Arial" w:cs="Arial"/>
          <w:bCs/>
          <w:sz w:val="22"/>
          <w:szCs w:val="22"/>
        </w:rPr>
        <w:t xml:space="preserve"> approval </w:t>
      </w:r>
      <w:r w:rsidR="00E65DB3" w:rsidRPr="00FC6FD1">
        <w:rPr>
          <w:rFonts w:ascii="Arial" w:hAnsi="Arial" w:cs="Arial"/>
          <w:bCs/>
          <w:sz w:val="22"/>
          <w:szCs w:val="22"/>
        </w:rPr>
        <w:t xml:space="preserve">to repair the distress. </w:t>
      </w:r>
      <w:r w:rsidR="00550DF3" w:rsidRPr="00FC6FD1">
        <w:rPr>
          <w:rFonts w:ascii="Arial" w:hAnsi="Arial" w:cs="Arial"/>
          <w:bCs/>
          <w:sz w:val="22"/>
          <w:szCs w:val="22"/>
        </w:rPr>
        <w:t xml:space="preserve"> </w:t>
      </w:r>
      <w:r w:rsidR="00966C6A" w:rsidRPr="00FC6FD1">
        <w:rPr>
          <w:rFonts w:ascii="Arial" w:hAnsi="Arial" w:cs="Arial"/>
          <w:bCs/>
          <w:sz w:val="22"/>
          <w:szCs w:val="22"/>
        </w:rPr>
        <w:t>At a minimum, include materials and methods to be used for the repair, estimated time frame for completing the repair</w:t>
      </w:r>
      <w:r w:rsidR="00B8573D" w:rsidRPr="00FC6FD1">
        <w:rPr>
          <w:rFonts w:ascii="Arial" w:hAnsi="Arial" w:cs="Arial"/>
          <w:bCs/>
          <w:sz w:val="22"/>
          <w:szCs w:val="22"/>
        </w:rPr>
        <w:t>,</w:t>
      </w:r>
      <w:r w:rsidR="00966C6A" w:rsidRPr="00FC6FD1">
        <w:rPr>
          <w:rFonts w:ascii="Arial" w:hAnsi="Arial" w:cs="Arial"/>
          <w:bCs/>
          <w:sz w:val="22"/>
          <w:szCs w:val="22"/>
        </w:rPr>
        <w:t xml:space="preserve"> re-opening the lane to traffic</w:t>
      </w:r>
      <w:r w:rsidR="00B8573D" w:rsidRPr="00FC6FD1">
        <w:rPr>
          <w:rFonts w:ascii="Arial" w:hAnsi="Arial" w:cs="Arial"/>
          <w:bCs/>
          <w:sz w:val="22"/>
          <w:szCs w:val="22"/>
        </w:rPr>
        <w:t>,</w:t>
      </w:r>
      <w:r w:rsidR="00966C6A" w:rsidRPr="00FC6FD1">
        <w:rPr>
          <w:rFonts w:ascii="Arial" w:hAnsi="Arial" w:cs="Arial"/>
          <w:bCs/>
          <w:sz w:val="22"/>
          <w:szCs w:val="22"/>
        </w:rPr>
        <w:t xml:space="preserve"> and estimated cost </w:t>
      </w:r>
      <w:r w:rsidR="008A10D3" w:rsidRPr="00FC6FD1">
        <w:rPr>
          <w:rFonts w:ascii="Arial" w:hAnsi="Arial" w:cs="Arial"/>
          <w:bCs/>
          <w:sz w:val="22"/>
          <w:szCs w:val="22"/>
        </w:rPr>
        <w:t>in accordance with section 109 of the Standard Specifications for Construction</w:t>
      </w:r>
      <w:r w:rsidR="00966C6A" w:rsidRPr="00FC6FD1">
        <w:rPr>
          <w:rFonts w:ascii="Arial" w:hAnsi="Arial" w:cs="Arial"/>
          <w:bCs/>
          <w:sz w:val="22"/>
          <w:szCs w:val="22"/>
        </w:rPr>
        <w:t>.</w:t>
      </w:r>
      <w:r w:rsidR="00E65DB3" w:rsidRPr="00FC6FD1">
        <w:rPr>
          <w:rFonts w:ascii="Arial" w:hAnsi="Arial" w:cs="Arial"/>
          <w:bCs/>
          <w:sz w:val="22"/>
          <w:szCs w:val="22"/>
        </w:rPr>
        <w:t xml:space="preserve"> </w:t>
      </w:r>
      <w:r w:rsidR="00550DF3" w:rsidRPr="00FC6FD1">
        <w:rPr>
          <w:rFonts w:ascii="Arial" w:hAnsi="Arial" w:cs="Arial"/>
          <w:bCs/>
          <w:sz w:val="22"/>
          <w:szCs w:val="22"/>
        </w:rPr>
        <w:t xml:space="preserve"> </w:t>
      </w:r>
      <w:r w:rsidR="00E65DB3" w:rsidRPr="00FC6FD1">
        <w:rPr>
          <w:rFonts w:ascii="Arial" w:hAnsi="Arial" w:cs="Arial"/>
          <w:bCs/>
          <w:sz w:val="22"/>
          <w:szCs w:val="22"/>
        </w:rPr>
        <w:t xml:space="preserve">Upon approval of the work plan, immediately mobilize to repair the pavement back to </w:t>
      </w:r>
      <w:r w:rsidR="00B807BD" w:rsidRPr="00FC6FD1">
        <w:rPr>
          <w:rFonts w:ascii="Arial" w:hAnsi="Arial" w:cs="Arial"/>
          <w:bCs/>
          <w:sz w:val="22"/>
          <w:szCs w:val="22"/>
        </w:rPr>
        <w:t xml:space="preserve">an </w:t>
      </w:r>
      <w:r w:rsidR="00E65DB3" w:rsidRPr="00FC6FD1">
        <w:rPr>
          <w:rFonts w:ascii="Arial" w:hAnsi="Arial" w:cs="Arial"/>
          <w:bCs/>
          <w:sz w:val="22"/>
          <w:szCs w:val="22"/>
        </w:rPr>
        <w:t>acceptable condition</w:t>
      </w:r>
      <w:r w:rsidR="008A10D3" w:rsidRPr="00FC6FD1">
        <w:rPr>
          <w:rFonts w:ascii="Arial" w:hAnsi="Arial" w:cs="Arial"/>
          <w:bCs/>
          <w:sz w:val="22"/>
          <w:szCs w:val="22"/>
        </w:rPr>
        <w:t>,</w:t>
      </w:r>
      <w:r w:rsidR="00B807BD" w:rsidRPr="00FC6FD1">
        <w:rPr>
          <w:rFonts w:ascii="Arial" w:hAnsi="Arial" w:cs="Arial"/>
          <w:bCs/>
          <w:sz w:val="22"/>
          <w:szCs w:val="22"/>
        </w:rPr>
        <w:t xml:space="preserve"> as determined by the Engineer</w:t>
      </w:r>
      <w:r w:rsidR="00E65DB3" w:rsidRPr="00FC6FD1">
        <w:rPr>
          <w:rFonts w:ascii="Arial" w:hAnsi="Arial" w:cs="Arial"/>
          <w:bCs/>
          <w:sz w:val="22"/>
          <w:szCs w:val="22"/>
        </w:rPr>
        <w:t>.</w:t>
      </w:r>
    </w:p>
    <w:p w14:paraId="150BEF11" w14:textId="77777777" w:rsidR="00E65DB3" w:rsidRPr="00FC6FD1" w:rsidRDefault="00E65DB3" w:rsidP="004C1D3F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05DF1727" w14:textId="1FCA7FFA" w:rsidR="00B5565C" w:rsidRPr="00FC6FD1" w:rsidRDefault="003C0E3A" w:rsidP="004C1D3F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FC6FD1">
        <w:rPr>
          <w:rFonts w:ascii="Arial" w:hAnsi="Arial" w:cs="Arial"/>
          <w:bCs/>
          <w:sz w:val="22"/>
          <w:szCs w:val="22"/>
        </w:rPr>
        <w:t xml:space="preserve">Place </w:t>
      </w:r>
      <w:r w:rsidR="00E65DB3" w:rsidRPr="00FC6FD1">
        <w:rPr>
          <w:rFonts w:ascii="Arial" w:hAnsi="Arial" w:cs="Arial"/>
          <w:bCs/>
          <w:sz w:val="22"/>
          <w:szCs w:val="22"/>
        </w:rPr>
        <w:t>and compact HMA hand patching</w:t>
      </w:r>
      <w:r w:rsidR="00E67A71" w:rsidRPr="00FC6FD1">
        <w:rPr>
          <w:rFonts w:ascii="Arial" w:hAnsi="Arial" w:cs="Arial"/>
          <w:bCs/>
          <w:sz w:val="22"/>
          <w:szCs w:val="22"/>
        </w:rPr>
        <w:t xml:space="preserve"> or other material approved by the Engineer</w:t>
      </w:r>
      <w:r w:rsidR="00E65DB3" w:rsidRPr="00FC6FD1">
        <w:rPr>
          <w:rFonts w:ascii="Arial" w:hAnsi="Arial" w:cs="Arial"/>
          <w:bCs/>
          <w:sz w:val="22"/>
          <w:szCs w:val="22"/>
        </w:rPr>
        <w:t xml:space="preserve"> to fill partial depth pavement distresses. </w:t>
      </w:r>
      <w:r w:rsidR="00550DF3" w:rsidRPr="00FC6FD1">
        <w:rPr>
          <w:rFonts w:ascii="Arial" w:hAnsi="Arial" w:cs="Arial"/>
          <w:bCs/>
          <w:sz w:val="22"/>
          <w:szCs w:val="22"/>
        </w:rPr>
        <w:t xml:space="preserve"> </w:t>
      </w:r>
      <w:r w:rsidR="00E65DB3" w:rsidRPr="00FC6FD1">
        <w:rPr>
          <w:rFonts w:ascii="Arial" w:hAnsi="Arial" w:cs="Arial"/>
          <w:bCs/>
          <w:sz w:val="22"/>
          <w:szCs w:val="22"/>
        </w:rPr>
        <w:t xml:space="preserve">Place the HMA </w:t>
      </w:r>
      <w:r w:rsidR="00E67A71" w:rsidRPr="00FC6FD1">
        <w:rPr>
          <w:rFonts w:ascii="Arial" w:hAnsi="Arial" w:cs="Arial"/>
          <w:bCs/>
          <w:sz w:val="22"/>
          <w:szCs w:val="22"/>
        </w:rPr>
        <w:t xml:space="preserve">or other material approved by the Engineer </w:t>
      </w:r>
      <w:r w:rsidR="00E65DB3" w:rsidRPr="00FC6FD1">
        <w:rPr>
          <w:rFonts w:ascii="Arial" w:hAnsi="Arial" w:cs="Arial"/>
          <w:bCs/>
          <w:sz w:val="22"/>
          <w:szCs w:val="22"/>
        </w:rPr>
        <w:t>in a manner that the compacted HMA will be flush with the adjacent pavement.</w:t>
      </w:r>
    </w:p>
    <w:p w14:paraId="562AC57D" w14:textId="7F1F2004" w:rsidR="008F4A3E" w:rsidRPr="00FC6FD1" w:rsidRDefault="008F4A3E" w:rsidP="004C1D3F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6234B41E" w14:textId="3958F47B" w:rsidR="005B6587" w:rsidRPr="00FC6FD1" w:rsidRDefault="001006F3" w:rsidP="004C1D3F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FC6FD1">
        <w:rPr>
          <w:rFonts w:ascii="Arial" w:hAnsi="Arial" w:cs="Arial"/>
          <w:b/>
          <w:bCs/>
          <w:sz w:val="22"/>
          <w:szCs w:val="22"/>
        </w:rPr>
        <w:t>e</w:t>
      </w:r>
      <w:r w:rsidR="005B6587" w:rsidRPr="00FC6FD1">
        <w:rPr>
          <w:rFonts w:ascii="Arial" w:hAnsi="Arial" w:cs="Arial"/>
          <w:b/>
          <w:bCs/>
          <w:sz w:val="22"/>
          <w:szCs w:val="22"/>
        </w:rPr>
        <w:t>.</w:t>
      </w:r>
      <w:r w:rsidR="00D67626" w:rsidRPr="00FC6FD1">
        <w:rPr>
          <w:rFonts w:ascii="Arial" w:hAnsi="Arial" w:cs="Arial"/>
          <w:b/>
          <w:bCs/>
          <w:sz w:val="22"/>
          <w:szCs w:val="22"/>
        </w:rPr>
        <w:tab/>
      </w:r>
      <w:r w:rsidR="005B6587" w:rsidRPr="00FC6FD1">
        <w:rPr>
          <w:rFonts w:ascii="Arial" w:hAnsi="Arial" w:cs="Arial"/>
          <w:b/>
          <w:bCs/>
          <w:sz w:val="22"/>
          <w:szCs w:val="22"/>
        </w:rPr>
        <w:t>Measurement and Payment.</w:t>
      </w:r>
      <w:r w:rsidR="005B6587" w:rsidRPr="00FC6FD1">
        <w:rPr>
          <w:rFonts w:ascii="Arial" w:hAnsi="Arial" w:cs="Arial"/>
          <w:bCs/>
          <w:sz w:val="22"/>
          <w:szCs w:val="22"/>
        </w:rPr>
        <w:t xml:space="preserve"> </w:t>
      </w:r>
      <w:r w:rsidR="00D67626" w:rsidRPr="00FC6FD1">
        <w:rPr>
          <w:rFonts w:ascii="Arial" w:hAnsi="Arial" w:cs="Arial"/>
          <w:bCs/>
          <w:sz w:val="22"/>
          <w:szCs w:val="22"/>
        </w:rPr>
        <w:t xml:space="preserve"> </w:t>
      </w:r>
      <w:r w:rsidR="005B6587" w:rsidRPr="00FC6FD1">
        <w:rPr>
          <w:rFonts w:ascii="Arial" w:hAnsi="Arial" w:cs="Arial"/>
          <w:sz w:val="22"/>
          <w:szCs w:val="22"/>
        </w:rPr>
        <w:t>The completed work</w:t>
      </w:r>
      <w:r w:rsidR="00D67626" w:rsidRPr="00FC6FD1">
        <w:rPr>
          <w:rFonts w:ascii="Arial" w:hAnsi="Arial" w:cs="Arial"/>
          <w:sz w:val="22"/>
          <w:szCs w:val="22"/>
        </w:rPr>
        <w:t>,</w:t>
      </w:r>
      <w:r w:rsidR="005B6587" w:rsidRPr="00FC6FD1">
        <w:rPr>
          <w:rFonts w:ascii="Arial" w:hAnsi="Arial" w:cs="Arial"/>
          <w:sz w:val="22"/>
          <w:szCs w:val="22"/>
        </w:rPr>
        <w:t xml:space="preserve"> as described</w:t>
      </w:r>
      <w:r w:rsidR="00D67626" w:rsidRPr="00FC6FD1">
        <w:rPr>
          <w:rFonts w:ascii="Arial" w:hAnsi="Arial" w:cs="Arial"/>
          <w:sz w:val="22"/>
          <w:szCs w:val="22"/>
        </w:rPr>
        <w:t>, will</w:t>
      </w:r>
      <w:r w:rsidR="005B6587" w:rsidRPr="00FC6FD1">
        <w:rPr>
          <w:rFonts w:ascii="Arial" w:hAnsi="Arial" w:cs="Arial"/>
          <w:sz w:val="22"/>
          <w:szCs w:val="22"/>
        </w:rPr>
        <w:t xml:space="preserve"> be </w:t>
      </w:r>
      <w:proofErr w:type="gramStart"/>
      <w:r w:rsidR="00D67626" w:rsidRPr="00FC6FD1">
        <w:rPr>
          <w:rFonts w:ascii="Arial" w:hAnsi="Arial" w:cs="Arial"/>
          <w:sz w:val="22"/>
          <w:szCs w:val="22"/>
        </w:rPr>
        <w:t>measured</w:t>
      </w:r>
      <w:proofErr w:type="gramEnd"/>
      <w:r w:rsidR="00D67626" w:rsidRPr="00FC6FD1">
        <w:rPr>
          <w:rFonts w:ascii="Arial" w:hAnsi="Arial" w:cs="Arial"/>
          <w:sz w:val="22"/>
          <w:szCs w:val="22"/>
        </w:rPr>
        <w:t xml:space="preserve"> and </w:t>
      </w:r>
      <w:r w:rsidR="005B6587" w:rsidRPr="00FC6FD1">
        <w:rPr>
          <w:rFonts w:ascii="Arial" w:hAnsi="Arial" w:cs="Arial"/>
          <w:sz w:val="22"/>
          <w:szCs w:val="22"/>
        </w:rPr>
        <w:t xml:space="preserve">paid for </w:t>
      </w:r>
      <w:r w:rsidR="00966C6A" w:rsidRPr="00FC6FD1">
        <w:rPr>
          <w:rFonts w:ascii="Arial" w:hAnsi="Arial" w:cs="Arial"/>
          <w:sz w:val="22"/>
          <w:szCs w:val="22"/>
        </w:rPr>
        <w:t xml:space="preserve">using force account records and the following </w:t>
      </w:r>
      <w:r w:rsidR="005B6587" w:rsidRPr="00FC6FD1">
        <w:rPr>
          <w:rFonts w:ascii="Arial" w:hAnsi="Arial" w:cs="Arial"/>
          <w:sz w:val="22"/>
          <w:szCs w:val="22"/>
        </w:rPr>
        <w:t>pay item:</w:t>
      </w:r>
    </w:p>
    <w:p w14:paraId="1AEEC5F5" w14:textId="77777777" w:rsidR="00E26381" w:rsidRPr="00FC6FD1" w:rsidRDefault="00E26381" w:rsidP="004C1D3F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552D006D" w14:textId="77777777" w:rsidR="005B6587" w:rsidRPr="000B5F24" w:rsidRDefault="005B6587" w:rsidP="004C1D3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C6FD1">
        <w:rPr>
          <w:rFonts w:ascii="Arial" w:hAnsi="Arial" w:cs="Arial"/>
          <w:b/>
          <w:bCs/>
          <w:sz w:val="22"/>
          <w:szCs w:val="22"/>
        </w:rPr>
        <w:t>Pay Item</w:t>
      </w:r>
      <w:r w:rsidR="0017533A" w:rsidRPr="00FC6FD1">
        <w:rPr>
          <w:rFonts w:ascii="Arial" w:hAnsi="Arial" w:cs="Arial"/>
          <w:b/>
          <w:bCs/>
          <w:sz w:val="22"/>
          <w:szCs w:val="22"/>
        </w:rPr>
        <w:tab/>
      </w:r>
      <w:r w:rsidRPr="00FC6FD1">
        <w:rPr>
          <w:rFonts w:ascii="Arial" w:hAnsi="Arial" w:cs="Arial"/>
          <w:b/>
          <w:bCs/>
          <w:sz w:val="22"/>
          <w:szCs w:val="22"/>
        </w:rPr>
        <w:t>Pay Unit</w:t>
      </w:r>
    </w:p>
    <w:p w14:paraId="3A7626D2" w14:textId="77777777" w:rsidR="008F4A3E" w:rsidRPr="00FC6FD1" w:rsidRDefault="008F4A3E" w:rsidP="004C1D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1BC1C3B" w14:textId="68A9AEB5" w:rsidR="005B6587" w:rsidRPr="00FC6FD1" w:rsidRDefault="00876238" w:rsidP="004C1D3F">
      <w:pPr>
        <w:widowControl w:val="0"/>
        <w:tabs>
          <w:tab w:val="right" w:leader="dot" w:pos="936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FC6FD1">
        <w:rPr>
          <w:rFonts w:ascii="Arial" w:hAnsi="Arial" w:cs="Arial"/>
          <w:sz w:val="22"/>
          <w:szCs w:val="22"/>
        </w:rPr>
        <w:t>Pavt</w:t>
      </w:r>
      <w:proofErr w:type="spellEnd"/>
      <w:r w:rsidRPr="00FC6F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6FD1">
        <w:rPr>
          <w:rFonts w:ascii="Arial" w:hAnsi="Arial" w:cs="Arial"/>
          <w:sz w:val="22"/>
          <w:szCs w:val="22"/>
        </w:rPr>
        <w:t>Repr</w:t>
      </w:r>
      <w:proofErr w:type="spellEnd"/>
      <w:r w:rsidRPr="00FC6FD1">
        <w:rPr>
          <w:rFonts w:ascii="Arial" w:hAnsi="Arial" w:cs="Arial"/>
          <w:sz w:val="22"/>
          <w:szCs w:val="22"/>
        </w:rPr>
        <w:t>, Spec</w:t>
      </w:r>
      <w:r w:rsidR="00AD65D1" w:rsidRPr="00FC6FD1">
        <w:rPr>
          <w:rFonts w:ascii="Arial" w:hAnsi="Arial" w:cs="Arial"/>
          <w:sz w:val="22"/>
          <w:szCs w:val="22"/>
        </w:rPr>
        <w:tab/>
      </w:r>
      <w:r w:rsidRPr="00FC6FD1">
        <w:rPr>
          <w:rFonts w:ascii="Arial" w:hAnsi="Arial" w:cs="Arial"/>
          <w:sz w:val="22"/>
          <w:szCs w:val="22"/>
        </w:rPr>
        <w:t>Dollar</w:t>
      </w:r>
    </w:p>
    <w:p w14:paraId="02C6586D" w14:textId="4FCCE2AF" w:rsidR="00A37C45" w:rsidRPr="00FC6FD1" w:rsidRDefault="00A37C45" w:rsidP="004C1D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28623A" w14:textId="3148129A" w:rsidR="00E26381" w:rsidRPr="00FC6FD1" w:rsidRDefault="00A37C45" w:rsidP="004C1D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FC6FD1">
        <w:rPr>
          <w:rFonts w:ascii="Arial" w:hAnsi="Arial" w:cs="Arial"/>
          <w:b/>
          <w:sz w:val="22"/>
          <w:szCs w:val="22"/>
        </w:rPr>
        <w:t>Pavt</w:t>
      </w:r>
      <w:proofErr w:type="spellEnd"/>
      <w:r w:rsidRPr="00FC6F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C6FD1">
        <w:rPr>
          <w:rFonts w:ascii="Arial" w:hAnsi="Arial" w:cs="Arial"/>
          <w:b/>
          <w:sz w:val="22"/>
          <w:szCs w:val="22"/>
        </w:rPr>
        <w:t>Repr</w:t>
      </w:r>
      <w:proofErr w:type="spellEnd"/>
      <w:r w:rsidRPr="00FC6FD1">
        <w:rPr>
          <w:rFonts w:ascii="Arial" w:hAnsi="Arial" w:cs="Arial"/>
          <w:b/>
          <w:sz w:val="22"/>
          <w:szCs w:val="22"/>
        </w:rPr>
        <w:t>, Spec</w:t>
      </w:r>
      <w:r w:rsidRPr="00FC6FD1">
        <w:rPr>
          <w:rFonts w:ascii="Arial" w:hAnsi="Arial" w:cs="Arial"/>
          <w:sz w:val="22"/>
          <w:szCs w:val="22"/>
        </w:rPr>
        <w:t xml:space="preserve"> includes return</w:t>
      </w:r>
      <w:r w:rsidR="004C1D3F" w:rsidRPr="00FC6FD1">
        <w:rPr>
          <w:rFonts w:ascii="Arial" w:hAnsi="Arial" w:cs="Arial"/>
          <w:sz w:val="22"/>
          <w:szCs w:val="22"/>
        </w:rPr>
        <w:t>ing</w:t>
      </w:r>
      <w:r w:rsidRPr="00FC6FD1">
        <w:rPr>
          <w:rFonts w:ascii="Arial" w:hAnsi="Arial" w:cs="Arial"/>
          <w:sz w:val="22"/>
          <w:szCs w:val="22"/>
        </w:rPr>
        <w:t xml:space="preserve"> the existing </w:t>
      </w:r>
      <w:r w:rsidR="007F4E32" w:rsidRPr="00FC6FD1">
        <w:rPr>
          <w:rFonts w:ascii="Arial" w:hAnsi="Arial" w:cs="Arial"/>
          <w:sz w:val="22"/>
          <w:szCs w:val="22"/>
        </w:rPr>
        <w:t xml:space="preserve">roadway </w:t>
      </w:r>
      <w:r w:rsidRPr="00FC6FD1">
        <w:rPr>
          <w:rFonts w:ascii="Arial" w:hAnsi="Arial" w:cs="Arial"/>
          <w:sz w:val="22"/>
          <w:szCs w:val="22"/>
        </w:rPr>
        <w:t xml:space="preserve">pavement </w:t>
      </w:r>
      <w:r w:rsidR="007F4E32" w:rsidRPr="00FC6FD1">
        <w:rPr>
          <w:rFonts w:ascii="Arial" w:hAnsi="Arial" w:cs="Arial"/>
          <w:sz w:val="22"/>
          <w:szCs w:val="22"/>
        </w:rPr>
        <w:t>within the project limit</w:t>
      </w:r>
      <w:r w:rsidR="0082335D" w:rsidRPr="00FC6FD1">
        <w:rPr>
          <w:rFonts w:ascii="Arial" w:hAnsi="Arial" w:cs="Arial"/>
          <w:sz w:val="22"/>
          <w:szCs w:val="22"/>
        </w:rPr>
        <w:t>s</w:t>
      </w:r>
      <w:r w:rsidR="007F4E32" w:rsidRPr="00FC6FD1">
        <w:rPr>
          <w:rFonts w:ascii="Arial" w:hAnsi="Arial" w:cs="Arial"/>
          <w:sz w:val="22"/>
          <w:szCs w:val="22"/>
        </w:rPr>
        <w:t xml:space="preserve"> </w:t>
      </w:r>
      <w:r w:rsidRPr="00FC6FD1">
        <w:rPr>
          <w:rFonts w:ascii="Arial" w:hAnsi="Arial" w:cs="Arial"/>
          <w:sz w:val="22"/>
          <w:szCs w:val="22"/>
        </w:rPr>
        <w:t>to</w:t>
      </w:r>
      <w:r w:rsidR="004E1DB3" w:rsidRPr="00FC6FD1">
        <w:rPr>
          <w:rFonts w:ascii="Arial" w:hAnsi="Arial" w:cs="Arial"/>
          <w:sz w:val="22"/>
          <w:szCs w:val="22"/>
        </w:rPr>
        <w:t xml:space="preserve"> an</w:t>
      </w:r>
      <w:r w:rsidRPr="00FC6FD1">
        <w:rPr>
          <w:rFonts w:ascii="Arial" w:hAnsi="Arial" w:cs="Arial"/>
          <w:sz w:val="22"/>
          <w:szCs w:val="22"/>
        </w:rPr>
        <w:t xml:space="preserve"> acceptable condition</w:t>
      </w:r>
      <w:r w:rsidR="008A10D3" w:rsidRPr="00FC6FD1">
        <w:rPr>
          <w:rFonts w:ascii="Arial" w:hAnsi="Arial" w:cs="Arial"/>
          <w:sz w:val="22"/>
          <w:szCs w:val="22"/>
        </w:rPr>
        <w:t xml:space="preserve"> for maintaining traffic, as </w:t>
      </w:r>
      <w:r w:rsidR="00B813D8" w:rsidRPr="00FC6FD1">
        <w:rPr>
          <w:rFonts w:ascii="Arial" w:hAnsi="Arial" w:cs="Arial"/>
          <w:sz w:val="22"/>
          <w:szCs w:val="22"/>
        </w:rPr>
        <w:t>determined by the Engineer</w:t>
      </w:r>
      <w:r w:rsidRPr="00FC6FD1">
        <w:rPr>
          <w:rFonts w:ascii="Arial" w:hAnsi="Arial" w:cs="Arial"/>
          <w:sz w:val="22"/>
          <w:szCs w:val="22"/>
        </w:rPr>
        <w:t>.</w:t>
      </w:r>
    </w:p>
    <w:sectPr w:rsidR="00E26381" w:rsidRPr="00FC6FD1" w:rsidSect="00AA567E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88B9" w14:textId="77777777" w:rsidR="00AA567E" w:rsidRDefault="00AA567E" w:rsidP="0017533A">
      <w:r>
        <w:separator/>
      </w:r>
    </w:p>
  </w:endnote>
  <w:endnote w:type="continuationSeparator" w:id="0">
    <w:p w14:paraId="4B35E7D2" w14:textId="77777777" w:rsidR="00AA567E" w:rsidRDefault="00AA567E" w:rsidP="0017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27A9" w14:textId="77777777" w:rsidR="00AA567E" w:rsidRDefault="00AA567E" w:rsidP="0017533A">
      <w:r>
        <w:separator/>
      </w:r>
    </w:p>
  </w:footnote>
  <w:footnote w:type="continuationSeparator" w:id="0">
    <w:p w14:paraId="5F3FD1ED" w14:textId="77777777" w:rsidR="00AA567E" w:rsidRDefault="00AA567E" w:rsidP="0017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36FB" w14:textId="4E6083E5" w:rsidR="0017533A" w:rsidRPr="00166D36" w:rsidRDefault="0017533A" w:rsidP="00166D36">
    <w:pPr>
      <w:jc w:val="right"/>
      <w:rPr>
        <w:rFonts w:ascii="Arial" w:hAnsi="Arial" w:cs="Arial"/>
      </w:rPr>
    </w:pPr>
    <w:r w:rsidRPr="00166D36">
      <w:rPr>
        <w:rFonts w:ascii="Arial" w:hAnsi="Arial" w:cs="Arial"/>
      </w:rPr>
      <w:t>1</w:t>
    </w:r>
    <w:r w:rsidR="00B67620">
      <w:rPr>
        <w:rFonts w:ascii="Arial" w:hAnsi="Arial" w:cs="Arial"/>
      </w:rPr>
      <w:t>2DS</w:t>
    </w:r>
    <w:r w:rsidR="00D32E66">
      <w:rPr>
        <w:rFonts w:ascii="Arial" w:hAnsi="Arial" w:cs="Arial"/>
      </w:rPr>
      <w:t>603(</w:t>
    </w:r>
    <w:r w:rsidR="00CA0F2C">
      <w:rPr>
        <w:rFonts w:ascii="Arial" w:hAnsi="Arial" w:cs="Arial"/>
      </w:rPr>
      <w:t>L285</w:t>
    </w:r>
    <w:r w:rsidR="00D32E66">
      <w:rPr>
        <w:rFonts w:ascii="Arial" w:hAnsi="Arial" w:cs="Arial"/>
      </w:rPr>
      <w:t>)</w:t>
    </w:r>
  </w:p>
  <w:p w14:paraId="46BB2941" w14:textId="09B57F8C" w:rsidR="0017533A" w:rsidRPr="00166D36" w:rsidRDefault="00B67620" w:rsidP="00A52936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>
      <w:rPr>
        <w:rFonts w:ascii="Arial" w:hAnsi="Arial" w:cs="Arial"/>
      </w:rPr>
      <w:t>BRG</w:t>
    </w:r>
    <w:r w:rsidR="0017533A" w:rsidRPr="00166D36">
      <w:rPr>
        <w:rFonts w:ascii="Arial" w:hAnsi="Arial" w:cs="Arial"/>
      </w:rPr>
      <w:t>:</w:t>
    </w:r>
    <w:r w:rsidR="00D32E66">
      <w:rPr>
        <w:rFonts w:ascii="Arial" w:hAnsi="Arial" w:cs="Arial"/>
      </w:rPr>
      <w:t>A</w:t>
    </w:r>
    <w:r w:rsidR="00550DF3">
      <w:rPr>
        <w:rFonts w:ascii="Arial" w:hAnsi="Arial" w:cs="Arial"/>
      </w:rPr>
      <w:t>P</w:t>
    </w:r>
    <w:r w:rsidR="00D32E66">
      <w:rPr>
        <w:rFonts w:ascii="Arial" w:hAnsi="Arial" w:cs="Arial"/>
      </w:rPr>
      <w:t>Z</w:t>
    </w:r>
    <w:proofErr w:type="gramEnd"/>
    <w:r w:rsidR="0017533A" w:rsidRPr="00625758">
      <w:rPr>
        <w:rFonts w:ascii="Arial" w:hAnsi="Arial" w:cs="Arial"/>
      </w:rPr>
      <w:tab/>
    </w:r>
    <w:r w:rsidR="0017533A" w:rsidRPr="00166D36">
      <w:rPr>
        <w:rFonts w:ascii="Arial" w:hAnsi="Arial" w:cs="Arial"/>
      </w:rPr>
      <w:fldChar w:fldCharType="begin"/>
    </w:r>
    <w:r w:rsidR="0017533A" w:rsidRPr="00166D36">
      <w:rPr>
        <w:rFonts w:ascii="Arial" w:hAnsi="Arial" w:cs="Arial"/>
      </w:rPr>
      <w:instrText xml:space="preserve"> PAGE  \* Arabic  \* MERGEFORMAT </w:instrText>
    </w:r>
    <w:r w:rsidR="0017533A" w:rsidRPr="00166D36">
      <w:rPr>
        <w:rFonts w:ascii="Arial" w:hAnsi="Arial" w:cs="Arial"/>
      </w:rPr>
      <w:fldChar w:fldCharType="separate"/>
    </w:r>
    <w:r w:rsidR="00DB13DB">
      <w:rPr>
        <w:rFonts w:ascii="Arial" w:hAnsi="Arial" w:cs="Arial"/>
        <w:noProof/>
      </w:rPr>
      <w:t>2</w:t>
    </w:r>
    <w:r w:rsidR="0017533A" w:rsidRPr="00166D36">
      <w:rPr>
        <w:rFonts w:ascii="Arial" w:hAnsi="Arial" w:cs="Arial"/>
      </w:rPr>
      <w:fldChar w:fldCharType="end"/>
    </w:r>
    <w:r w:rsidR="0017533A" w:rsidRPr="00166D36">
      <w:rPr>
        <w:rFonts w:ascii="Arial" w:hAnsi="Arial" w:cs="Arial"/>
      </w:rPr>
      <w:t xml:space="preserve"> of </w:t>
    </w:r>
    <w:r w:rsidR="0017533A" w:rsidRPr="00166D36">
      <w:rPr>
        <w:rFonts w:ascii="Arial" w:hAnsi="Arial" w:cs="Arial"/>
      </w:rPr>
      <w:fldChar w:fldCharType="begin"/>
    </w:r>
    <w:r w:rsidR="0017533A" w:rsidRPr="00166D36">
      <w:rPr>
        <w:rFonts w:ascii="Arial" w:hAnsi="Arial" w:cs="Arial"/>
      </w:rPr>
      <w:instrText xml:space="preserve"> NUMPAGES  \* Arabic  \* MERGEFORMAT </w:instrText>
    </w:r>
    <w:r w:rsidR="0017533A" w:rsidRPr="00166D36">
      <w:rPr>
        <w:rFonts w:ascii="Arial" w:hAnsi="Arial" w:cs="Arial"/>
      </w:rPr>
      <w:fldChar w:fldCharType="separate"/>
    </w:r>
    <w:r w:rsidR="00DB13DB">
      <w:rPr>
        <w:rFonts w:ascii="Arial" w:hAnsi="Arial" w:cs="Arial"/>
        <w:noProof/>
      </w:rPr>
      <w:t>2</w:t>
    </w:r>
    <w:r w:rsidR="0017533A" w:rsidRPr="00166D36">
      <w:rPr>
        <w:rFonts w:ascii="Arial" w:hAnsi="Arial" w:cs="Arial"/>
      </w:rPr>
      <w:fldChar w:fldCharType="end"/>
    </w:r>
    <w:r w:rsidR="0017533A" w:rsidRPr="00625758">
      <w:rPr>
        <w:rFonts w:ascii="Arial" w:hAnsi="Arial" w:cs="Arial"/>
      </w:rPr>
      <w:tab/>
    </w:r>
    <w:r w:rsidR="00910ED5">
      <w:rPr>
        <w:rFonts w:ascii="Arial" w:hAnsi="Arial" w:cs="Arial"/>
      </w:rPr>
      <w:t>0</w:t>
    </w:r>
    <w:r w:rsidR="00111010">
      <w:rPr>
        <w:rFonts w:ascii="Arial" w:hAnsi="Arial" w:cs="Arial"/>
      </w:rPr>
      <w:t>9-19</w:t>
    </w:r>
    <w:r w:rsidR="00BA3227" w:rsidRPr="00166D36">
      <w:rPr>
        <w:rFonts w:ascii="Arial" w:hAnsi="Arial" w:cs="Arial"/>
      </w:rPr>
      <w:t>-</w:t>
    </w:r>
    <w:r w:rsidR="00550DF3">
      <w:rPr>
        <w:rFonts w:ascii="Arial" w:hAnsi="Arial" w:cs="Arial"/>
      </w:rPr>
      <w:t>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0AF0" w14:textId="5CAF3107" w:rsidR="0017533A" w:rsidRPr="00166D36" w:rsidRDefault="00F74E11" w:rsidP="004C1D3F">
    <w:pPr>
      <w:widowControl w:val="0"/>
      <w:jc w:val="right"/>
      <w:rPr>
        <w:rFonts w:ascii="Arial" w:hAnsi="Arial" w:cs="Arial"/>
      </w:rPr>
    </w:pPr>
    <w:r>
      <w:rPr>
        <w:rFonts w:ascii="Arial" w:hAnsi="Arial" w:cs="Arial"/>
      </w:rPr>
      <w:t>20</w:t>
    </w:r>
    <w:r w:rsidR="001811B1">
      <w:rPr>
        <w:rFonts w:ascii="Arial" w:hAnsi="Arial" w:cs="Arial"/>
      </w:rPr>
      <w:t>RD</w:t>
    </w:r>
    <w:r w:rsidR="0052236A">
      <w:rPr>
        <w:rFonts w:ascii="Arial" w:hAnsi="Arial" w:cs="Arial"/>
      </w:rPr>
      <w:t>501</w:t>
    </w:r>
    <w:r w:rsidR="00D32E66">
      <w:rPr>
        <w:rFonts w:ascii="Arial" w:hAnsi="Arial" w:cs="Arial"/>
      </w:rPr>
      <w:t>(</w:t>
    </w:r>
    <w:r w:rsidR="000B5F24">
      <w:rPr>
        <w:rFonts w:ascii="Arial" w:hAnsi="Arial" w:cs="Arial"/>
      </w:rPr>
      <w:t>D495</w:t>
    </w:r>
    <w:r w:rsidR="00D32E66"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85"/>
    <w:rsid w:val="000330C2"/>
    <w:rsid w:val="00033B88"/>
    <w:rsid w:val="00040607"/>
    <w:rsid w:val="00062D5C"/>
    <w:rsid w:val="0006554D"/>
    <w:rsid w:val="000746BE"/>
    <w:rsid w:val="0007583B"/>
    <w:rsid w:val="00096CE5"/>
    <w:rsid w:val="000B5F24"/>
    <w:rsid w:val="000C6428"/>
    <w:rsid w:val="000C6650"/>
    <w:rsid w:val="000E2580"/>
    <w:rsid w:val="000F4309"/>
    <w:rsid w:val="001006F3"/>
    <w:rsid w:val="00111010"/>
    <w:rsid w:val="00117F64"/>
    <w:rsid w:val="00134FCF"/>
    <w:rsid w:val="001607D4"/>
    <w:rsid w:val="00166D36"/>
    <w:rsid w:val="0017533A"/>
    <w:rsid w:val="00176638"/>
    <w:rsid w:val="001811B1"/>
    <w:rsid w:val="00183647"/>
    <w:rsid w:val="00183C26"/>
    <w:rsid w:val="00184F85"/>
    <w:rsid w:val="00185BDD"/>
    <w:rsid w:val="001921AF"/>
    <w:rsid w:val="00192F0A"/>
    <w:rsid w:val="001964B4"/>
    <w:rsid w:val="001A6335"/>
    <w:rsid w:val="001A704D"/>
    <w:rsid w:val="001D4584"/>
    <w:rsid w:val="001D5210"/>
    <w:rsid w:val="001E0704"/>
    <w:rsid w:val="001E15A8"/>
    <w:rsid w:val="001E19B6"/>
    <w:rsid w:val="001E5181"/>
    <w:rsid w:val="00211A49"/>
    <w:rsid w:val="00214548"/>
    <w:rsid w:val="00232828"/>
    <w:rsid w:val="002337CF"/>
    <w:rsid w:val="00256276"/>
    <w:rsid w:val="002714C9"/>
    <w:rsid w:val="00271A71"/>
    <w:rsid w:val="00271EFB"/>
    <w:rsid w:val="0028670D"/>
    <w:rsid w:val="00291B43"/>
    <w:rsid w:val="00292DDB"/>
    <w:rsid w:val="002A2F7D"/>
    <w:rsid w:val="002B1EB4"/>
    <w:rsid w:val="002F0104"/>
    <w:rsid w:val="003020EF"/>
    <w:rsid w:val="00307174"/>
    <w:rsid w:val="00315246"/>
    <w:rsid w:val="003223C1"/>
    <w:rsid w:val="0032760E"/>
    <w:rsid w:val="003375AF"/>
    <w:rsid w:val="00354AB4"/>
    <w:rsid w:val="0039530F"/>
    <w:rsid w:val="003974EA"/>
    <w:rsid w:val="003C0E3A"/>
    <w:rsid w:val="003E005E"/>
    <w:rsid w:val="003E3320"/>
    <w:rsid w:val="00403F96"/>
    <w:rsid w:val="0041727C"/>
    <w:rsid w:val="00442D85"/>
    <w:rsid w:val="00463F45"/>
    <w:rsid w:val="004826A9"/>
    <w:rsid w:val="0049245F"/>
    <w:rsid w:val="004B4F4D"/>
    <w:rsid w:val="004C1D3F"/>
    <w:rsid w:val="004C410C"/>
    <w:rsid w:val="004C55BD"/>
    <w:rsid w:val="004D0401"/>
    <w:rsid w:val="004E1DB3"/>
    <w:rsid w:val="004F60D7"/>
    <w:rsid w:val="0052236A"/>
    <w:rsid w:val="00531300"/>
    <w:rsid w:val="00550DF3"/>
    <w:rsid w:val="00562EAC"/>
    <w:rsid w:val="00570B1F"/>
    <w:rsid w:val="00581D45"/>
    <w:rsid w:val="00591C03"/>
    <w:rsid w:val="005970D9"/>
    <w:rsid w:val="005A3946"/>
    <w:rsid w:val="005A7FEC"/>
    <w:rsid w:val="005B6587"/>
    <w:rsid w:val="005C36DB"/>
    <w:rsid w:val="005C55F9"/>
    <w:rsid w:val="005D462B"/>
    <w:rsid w:val="005E0C17"/>
    <w:rsid w:val="005F7987"/>
    <w:rsid w:val="00623E13"/>
    <w:rsid w:val="00625758"/>
    <w:rsid w:val="00635382"/>
    <w:rsid w:val="00643C1B"/>
    <w:rsid w:val="00644731"/>
    <w:rsid w:val="00647EE8"/>
    <w:rsid w:val="006527FD"/>
    <w:rsid w:val="00662DF1"/>
    <w:rsid w:val="0066572D"/>
    <w:rsid w:val="00665740"/>
    <w:rsid w:val="00665F7A"/>
    <w:rsid w:val="00673735"/>
    <w:rsid w:val="0069796D"/>
    <w:rsid w:val="006C3250"/>
    <w:rsid w:val="006C44BA"/>
    <w:rsid w:val="006C614C"/>
    <w:rsid w:val="006D31D5"/>
    <w:rsid w:val="006E6061"/>
    <w:rsid w:val="00701B02"/>
    <w:rsid w:val="00702AA5"/>
    <w:rsid w:val="00704034"/>
    <w:rsid w:val="00712108"/>
    <w:rsid w:val="007155CD"/>
    <w:rsid w:val="00736DCF"/>
    <w:rsid w:val="007562F3"/>
    <w:rsid w:val="00787A88"/>
    <w:rsid w:val="007A56BE"/>
    <w:rsid w:val="007B4F61"/>
    <w:rsid w:val="007C59E2"/>
    <w:rsid w:val="007D45B8"/>
    <w:rsid w:val="007E740F"/>
    <w:rsid w:val="007F4E32"/>
    <w:rsid w:val="007F5A9A"/>
    <w:rsid w:val="007F73BC"/>
    <w:rsid w:val="007F7B92"/>
    <w:rsid w:val="0081385E"/>
    <w:rsid w:val="00816381"/>
    <w:rsid w:val="00817353"/>
    <w:rsid w:val="0082335D"/>
    <w:rsid w:val="00824DF2"/>
    <w:rsid w:val="00841084"/>
    <w:rsid w:val="008417CA"/>
    <w:rsid w:val="00844C0D"/>
    <w:rsid w:val="00861525"/>
    <w:rsid w:val="00867160"/>
    <w:rsid w:val="00876238"/>
    <w:rsid w:val="00892FDC"/>
    <w:rsid w:val="008A0462"/>
    <w:rsid w:val="008A10D3"/>
    <w:rsid w:val="008D52D9"/>
    <w:rsid w:val="008D7C5B"/>
    <w:rsid w:val="008F251B"/>
    <w:rsid w:val="008F4A3E"/>
    <w:rsid w:val="008F4AE3"/>
    <w:rsid w:val="00910ED5"/>
    <w:rsid w:val="009408AA"/>
    <w:rsid w:val="00942CDC"/>
    <w:rsid w:val="00944F98"/>
    <w:rsid w:val="009472AF"/>
    <w:rsid w:val="00952950"/>
    <w:rsid w:val="00952F5C"/>
    <w:rsid w:val="009639E7"/>
    <w:rsid w:val="00966701"/>
    <w:rsid w:val="00966C6A"/>
    <w:rsid w:val="0098021B"/>
    <w:rsid w:val="009932EF"/>
    <w:rsid w:val="0099545E"/>
    <w:rsid w:val="009A1660"/>
    <w:rsid w:val="009B45B9"/>
    <w:rsid w:val="009F1057"/>
    <w:rsid w:val="00A03790"/>
    <w:rsid w:val="00A038C0"/>
    <w:rsid w:val="00A079D4"/>
    <w:rsid w:val="00A135E5"/>
    <w:rsid w:val="00A20535"/>
    <w:rsid w:val="00A32F42"/>
    <w:rsid w:val="00A37C45"/>
    <w:rsid w:val="00A52936"/>
    <w:rsid w:val="00A92D77"/>
    <w:rsid w:val="00A959A7"/>
    <w:rsid w:val="00AA548A"/>
    <w:rsid w:val="00AA567E"/>
    <w:rsid w:val="00AB0AC2"/>
    <w:rsid w:val="00AB176D"/>
    <w:rsid w:val="00AC22F2"/>
    <w:rsid w:val="00AD1524"/>
    <w:rsid w:val="00AD65D1"/>
    <w:rsid w:val="00AE6877"/>
    <w:rsid w:val="00B12DBE"/>
    <w:rsid w:val="00B1339E"/>
    <w:rsid w:val="00B13E52"/>
    <w:rsid w:val="00B352D4"/>
    <w:rsid w:val="00B40939"/>
    <w:rsid w:val="00B449EA"/>
    <w:rsid w:val="00B5565C"/>
    <w:rsid w:val="00B62C30"/>
    <w:rsid w:val="00B67620"/>
    <w:rsid w:val="00B807BD"/>
    <w:rsid w:val="00B813D8"/>
    <w:rsid w:val="00B8573D"/>
    <w:rsid w:val="00BA3227"/>
    <w:rsid w:val="00BB6095"/>
    <w:rsid w:val="00BB7D97"/>
    <w:rsid w:val="00BC6EF1"/>
    <w:rsid w:val="00BD000D"/>
    <w:rsid w:val="00BD59CC"/>
    <w:rsid w:val="00C021F9"/>
    <w:rsid w:val="00C0234A"/>
    <w:rsid w:val="00C1097F"/>
    <w:rsid w:val="00C34018"/>
    <w:rsid w:val="00C45857"/>
    <w:rsid w:val="00C9423E"/>
    <w:rsid w:val="00CA0F2C"/>
    <w:rsid w:val="00CC51C6"/>
    <w:rsid w:val="00CD2A44"/>
    <w:rsid w:val="00D005AF"/>
    <w:rsid w:val="00D04B09"/>
    <w:rsid w:val="00D0714D"/>
    <w:rsid w:val="00D32716"/>
    <w:rsid w:val="00D32E66"/>
    <w:rsid w:val="00D331C0"/>
    <w:rsid w:val="00D55931"/>
    <w:rsid w:val="00D675BF"/>
    <w:rsid w:val="00D67626"/>
    <w:rsid w:val="00DB13DB"/>
    <w:rsid w:val="00DB3AC4"/>
    <w:rsid w:val="00DD23D6"/>
    <w:rsid w:val="00DF6123"/>
    <w:rsid w:val="00E15D23"/>
    <w:rsid w:val="00E26381"/>
    <w:rsid w:val="00E52ACB"/>
    <w:rsid w:val="00E53C5C"/>
    <w:rsid w:val="00E62B6E"/>
    <w:rsid w:val="00E65DB3"/>
    <w:rsid w:val="00E67A71"/>
    <w:rsid w:val="00E756F1"/>
    <w:rsid w:val="00E828B2"/>
    <w:rsid w:val="00E830B0"/>
    <w:rsid w:val="00E9155E"/>
    <w:rsid w:val="00E9253B"/>
    <w:rsid w:val="00EA1CFD"/>
    <w:rsid w:val="00EB1B04"/>
    <w:rsid w:val="00EC7939"/>
    <w:rsid w:val="00ED5564"/>
    <w:rsid w:val="00F01F26"/>
    <w:rsid w:val="00F02CDB"/>
    <w:rsid w:val="00F20614"/>
    <w:rsid w:val="00F22EDF"/>
    <w:rsid w:val="00F45461"/>
    <w:rsid w:val="00F50659"/>
    <w:rsid w:val="00F5665B"/>
    <w:rsid w:val="00F568AA"/>
    <w:rsid w:val="00F6025A"/>
    <w:rsid w:val="00F65200"/>
    <w:rsid w:val="00F72FAD"/>
    <w:rsid w:val="00F74E11"/>
    <w:rsid w:val="00F861AD"/>
    <w:rsid w:val="00FB1183"/>
    <w:rsid w:val="00FC6FD1"/>
    <w:rsid w:val="00FD4339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93E271"/>
  <w14:defaultImageDpi w14:val="0"/>
  <w15:docId w15:val="{60377B43-07C3-43D7-8993-76CC91B9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2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53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33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753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33A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68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68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E687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E6877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1E070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B0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660B0-55E7-4EA2-91C6-60E1A547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State Of Michigan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Administrator</dc:creator>
  <cp:keywords/>
  <dc:description/>
  <cp:lastModifiedBy>Pawelec, David B. (MDOT)</cp:lastModifiedBy>
  <cp:revision>10</cp:revision>
  <cp:lastPrinted>2021-08-05T15:27:00Z</cp:lastPrinted>
  <dcterms:created xsi:type="dcterms:W3CDTF">2021-08-09T13:05:00Z</dcterms:created>
  <dcterms:modified xsi:type="dcterms:W3CDTF">2024-04-03T14:16:00Z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2021-07-27T16:05:49Z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614f9a7b-3132-4cb5-96ef-531bdb6aa63d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