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8F08" w14:textId="77777777" w:rsidR="001959FB" w:rsidRPr="00773CFE" w:rsidRDefault="001959FB" w:rsidP="00773CFE">
      <w:pPr>
        <w:widowControl w:val="0"/>
        <w:jc w:val="center"/>
        <w:rPr>
          <w:rFonts w:cs="Arial"/>
          <w:sz w:val="24"/>
          <w:szCs w:val="24"/>
        </w:rPr>
      </w:pPr>
      <w:r w:rsidRPr="00773CFE">
        <w:rPr>
          <w:rFonts w:cs="Arial"/>
          <w:sz w:val="24"/>
          <w:szCs w:val="24"/>
        </w:rPr>
        <w:t>MICHIGAN</w:t>
      </w:r>
    </w:p>
    <w:p w14:paraId="53790F08" w14:textId="77777777" w:rsidR="001959FB" w:rsidRPr="00773CFE" w:rsidRDefault="001959FB" w:rsidP="00773CFE">
      <w:pPr>
        <w:widowControl w:val="0"/>
        <w:jc w:val="center"/>
        <w:rPr>
          <w:rFonts w:cs="Arial"/>
          <w:sz w:val="24"/>
          <w:szCs w:val="24"/>
        </w:rPr>
      </w:pPr>
      <w:r w:rsidRPr="00773CFE">
        <w:rPr>
          <w:rFonts w:cs="Arial"/>
          <w:sz w:val="24"/>
          <w:szCs w:val="24"/>
        </w:rPr>
        <w:t>DEPARTMENT OF TRANSPORTATION</w:t>
      </w:r>
    </w:p>
    <w:p w14:paraId="664279AD" w14:textId="77777777" w:rsidR="001959FB" w:rsidRPr="00773CFE" w:rsidRDefault="001959FB" w:rsidP="00773CFE">
      <w:pPr>
        <w:widowControl w:val="0"/>
        <w:jc w:val="center"/>
        <w:rPr>
          <w:rFonts w:cs="Arial"/>
          <w:sz w:val="24"/>
          <w:szCs w:val="24"/>
        </w:rPr>
      </w:pPr>
    </w:p>
    <w:p w14:paraId="1F42BE89" w14:textId="77777777" w:rsidR="001959FB" w:rsidRPr="00773CFE" w:rsidRDefault="001959FB" w:rsidP="00773CFE">
      <w:pPr>
        <w:widowControl w:val="0"/>
        <w:jc w:val="center"/>
        <w:rPr>
          <w:rFonts w:cs="Arial"/>
          <w:sz w:val="24"/>
          <w:szCs w:val="24"/>
        </w:rPr>
      </w:pPr>
      <w:r w:rsidRPr="00773CFE">
        <w:rPr>
          <w:rFonts w:cs="Arial"/>
          <w:sz w:val="24"/>
          <w:szCs w:val="24"/>
        </w:rPr>
        <w:t>SPECIAL PROVISION</w:t>
      </w:r>
    </w:p>
    <w:p w14:paraId="5E945BB2" w14:textId="77777777" w:rsidR="001959FB" w:rsidRPr="00773CFE" w:rsidRDefault="001959FB" w:rsidP="00773CFE">
      <w:pPr>
        <w:widowControl w:val="0"/>
        <w:jc w:val="center"/>
        <w:rPr>
          <w:rFonts w:cs="Arial"/>
          <w:sz w:val="24"/>
          <w:szCs w:val="24"/>
        </w:rPr>
      </w:pPr>
      <w:r w:rsidRPr="00773CFE">
        <w:rPr>
          <w:rFonts w:cs="Arial"/>
          <w:sz w:val="24"/>
          <w:szCs w:val="24"/>
        </w:rPr>
        <w:t>FOR</w:t>
      </w:r>
    </w:p>
    <w:p w14:paraId="7C8E91E7" w14:textId="34AC2DA8" w:rsidR="001959FB" w:rsidRPr="00773CFE" w:rsidRDefault="0034009E" w:rsidP="00773CFE">
      <w:pPr>
        <w:widowControl w:val="0"/>
        <w:jc w:val="center"/>
        <w:rPr>
          <w:rFonts w:cs="Arial"/>
          <w:bCs/>
          <w:sz w:val="24"/>
          <w:szCs w:val="24"/>
        </w:rPr>
      </w:pPr>
      <w:r w:rsidRPr="00773CFE">
        <w:rPr>
          <w:rFonts w:cs="Arial"/>
          <w:b/>
          <w:sz w:val="24"/>
          <w:szCs w:val="24"/>
        </w:rPr>
        <w:t>CURED-IN-PLACE PIPE LINER FOR SANITARY SEWER</w:t>
      </w:r>
    </w:p>
    <w:p w14:paraId="04804DBF" w14:textId="77777777" w:rsidR="001959FB" w:rsidRPr="00773CFE" w:rsidRDefault="001959FB" w:rsidP="00773CFE">
      <w:pPr>
        <w:widowControl w:val="0"/>
        <w:jc w:val="both"/>
        <w:rPr>
          <w:rFonts w:cs="Arial"/>
          <w:sz w:val="24"/>
          <w:szCs w:val="24"/>
        </w:rPr>
      </w:pPr>
    </w:p>
    <w:p w14:paraId="4933518F" w14:textId="747FB0F8" w:rsidR="001959FB" w:rsidRPr="00094DBF" w:rsidRDefault="005D0B45" w:rsidP="00094DBF">
      <w:pPr>
        <w:widowControl w:val="0"/>
        <w:tabs>
          <w:tab w:val="center" w:pos="4680"/>
          <w:tab w:val="right" w:pos="9360"/>
        </w:tabs>
        <w:jc w:val="both"/>
        <w:rPr>
          <w:szCs w:val="24"/>
        </w:rPr>
      </w:pPr>
      <w:proofErr w:type="gramStart"/>
      <w:r w:rsidRPr="00094DBF">
        <w:rPr>
          <w:sz w:val="24"/>
          <w:szCs w:val="24"/>
        </w:rPr>
        <w:t>GND</w:t>
      </w:r>
      <w:r w:rsidR="00344A75" w:rsidRPr="00094DBF">
        <w:rPr>
          <w:sz w:val="24"/>
          <w:szCs w:val="24"/>
        </w:rPr>
        <w:t>:</w:t>
      </w:r>
      <w:r w:rsidRPr="00094DBF">
        <w:rPr>
          <w:sz w:val="24"/>
          <w:szCs w:val="24"/>
        </w:rPr>
        <w:t>TCS</w:t>
      </w:r>
      <w:proofErr w:type="gramEnd"/>
      <w:r w:rsidR="001959FB" w:rsidRPr="00094DBF">
        <w:rPr>
          <w:sz w:val="24"/>
          <w:szCs w:val="24"/>
        </w:rPr>
        <w:tab/>
      </w:r>
      <w:r w:rsidR="00C914D0" w:rsidRPr="00094DBF">
        <w:rPr>
          <w:sz w:val="24"/>
          <w:szCs w:val="24"/>
        </w:rPr>
        <w:fldChar w:fldCharType="begin"/>
      </w:r>
      <w:r w:rsidR="00C914D0" w:rsidRPr="00094DBF">
        <w:rPr>
          <w:sz w:val="24"/>
          <w:szCs w:val="24"/>
        </w:rPr>
        <w:instrText xml:space="preserve"> PAGE  \* Arabic  \* MERGEFORMAT </w:instrText>
      </w:r>
      <w:r w:rsidR="00C914D0" w:rsidRPr="00094DBF">
        <w:rPr>
          <w:sz w:val="24"/>
          <w:szCs w:val="24"/>
        </w:rPr>
        <w:fldChar w:fldCharType="separate"/>
      </w:r>
      <w:r w:rsidR="00EC5732" w:rsidRPr="00094DBF">
        <w:rPr>
          <w:noProof/>
          <w:sz w:val="24"/>
          <w:szCs w:val="24"/>
        </w:rPr>
        <w:t>1</w:t>
      </w:r>
      <w:r w:rsidR="00C914D0" w:rsidRPr="00094DBF">
        <w:rPr>
          <w:sz w:val="24"/>
          <w:szCs w:val="24"/>
        </w:rPr>
        <w:fldChar w:fldCharType="end"/>
      </w:r>
      <w:r w:rsidR="00C914D0" w:rsidRPr="00094DBF">
        <w:rPr>
          <w:sz w:val="24"/>
          <w:szCs w:val="24"/>
        </w:rPr>
        <w:t xml:space="preserve"> of </w:t>
      </w:r>
      <w:r w:rsidR="00C914D0" w:rsidRPr="00094DBF">
        <w:rPr>
          <w:sz w:val="24"/>
          <w:szCs w:val="24"/>
        </w:rPr>
        <w:fldChar w:fldCharType="begin"/>
      </w:r>
      <w:r w:rsidR="00C914D0" w:rsidRPr="00094DBF">
        <w:rPr>
          <w:sz w:val="24"/>
          <w:szCs w:val="24"/>
        </w:rPr>
        <w:instrText xml:space="preserve"> NUMPAGES  \* Arabic  \* MERGEFORMAT </w:instrText>
      </w:r>
      <w:r w:rsidR="00C914D0" w:rsidRPr="00094DBF">
        <w:rPr>
          <w:sz w:val="24"/>
          <w:szCs w:val="24"/>
        </w:rPr>
        <w:fldChar w:fldCharType="separate"/>
      </w:r>
      <w:r w:rsidR="00EC5732" w:rsidRPr="00094DBF">
        <w:rPr>
          <w:noProof/>
          <w:sz w:val="24"/>
          <w:szCs w:val="24"/>
        </w:rPr>
        <w:t>3</w:t>
      </w:r>
      <w:r w:rsidR="00C914D0" w:rsidRPr="00094DBF">
        <w:rPr>
          <w:sz w:val="24"/>
          <w:szCs w:val="24"/>
        </w:rPr>
        <w:fldChar w:fldCharType="end"/>
      </w:r>
      <w:r w:rsidR="001959FB" w:rsidRPr="00094DBF">
        <w:rPr>
          <w:sz w:val="24"/>
          <w:szCs w:val="24"/>
        </w:rPr>
        <w:tab/>
        <w:t>APPR:</w:t>
      </w:r>
      <w:r w:rsidR="00765C10" w:rsidRPr="00094DBF">
        <w:rPr>
          <w:sz w:val="24"/>
          <w:szCs w:val="24"/>
        </w:rPr>
        <w:t>R</w:t>
      </w:r>
      <w:r w:rsidR="00F330FB" w:rsidRPr="00094DBF">
        <w:rPr>
          <w:sz w:val="24"/>
          <w:szCs w:val="24"/>
        </w:rPr>
        <w:t>P</w:t>
      </w:r>
      <w:r w:rsidR="00765C10" w:rsidRPr="00094DBF">
        <w:rPr>
          <w:sz w:val="24"/>
          <w:szCs w:val="24"/>
        </w:rPr>
        <w:t>B</w:t>
      </w:r>
      <w:r w:rsidR="006D68EC" w:rsidRPr="00094DBF">
        <w:rPr>
          <w:sz w:val="24"/>
          <w:szCs w:val="24"/>
        </w:rPr>
        <w:t>:</w:t>
      </w:r>
      <w:r w:rsidR="00765C10" w:rsidRPr="00094DBF">
        <w:rPr>
          <w:sz w:val="24"/>
          <w:szCs w:val="24"/>
        </w:rPr>
        <w:t>DMG</w:t>
      </w:r>
      <w:r w:rsidR="006D68EC" w:rsidRPr="00094DBF">
        <w:rPr>
          <w:sz w:val="24"/>
          <w:szCs w:val="24"/>
        </w:rPr>
        <w:t>:</w:t>
      </w:r>
      <w:r w:rsidR="007745CF">
        <w:rPr>
          <w:sz w:val="24"/>
          <w:szCs w:val="24"/>
        </w:rPr>
        <w:t>1</w:t>
      </w:r>
      <w:r w:rsidR="009B7BA8" w:rsidRPr="00094DBF">
        <w:rPr>
          <w:sz w:val="24"/>
          <w:szCs w:val="24"/>
        </w:rPr>
        <w:t>0-0</w:t>
      </w:r>
      <w:r w:rsidR="007745CF">
        <w:rPr>
          <w:sz w:val="24"/>
          <w:szCs w:val="24"/>
        </w:rPr>
        <w:t>2</w:t>
      </w:r>
      <w:r w:rsidR="009B7BA8" w:rsidRPr="00094DBF">
        <w:rPr>
          <w:sz w:val="24"/>
          <w:szCs w:val="24"/>
        </w:rPr>
        <w:t>-23</w:t>
      </w:r>
    </w:p>
    <w:p w14:paraId="50CCA521" w14:textId="77777777" w:rsidR="001959FB" w:rsidRPr="00773CFE" w:rsidRDefault="001959FB" w:rsidP="00773CFE">
      <w:pPr>
        <w:widowControl w:val="0"/>
        <w:jc w:val="both"/>
        <w:rPr>
          <w:rFonts w:cs="Arial"/>
          <w:szCs w:val="22"/>
        </w:rPr>
      </w:pPr>
    </w:p>
    <w:p w14:paraId="55E7B615" w14:textId="7A90D502" w:rsidR="008752F3" w:rsidRPr="00773CFE" w:rsidRDefault="001959FB" w:rsidP="00773CFE">
      <w:pPr>
        <w:widowControl w:val="0"/>
        <w:ind w:firstLine="360"/>
        <w:jc w:val="both"/>
        <w:rPr>
          <w:rFonts w:cs="Arial"/>
          <w:szCs w:val="22"/>
        </w:rPr>
      </w:pPr>
      <w:r w:rsidRPr="00773CFE">
        <w:rPr>
          <w:rFonts w:cs="Arial"/>
          <w:b/>
          <w:szCs w:val="22"/>
        </w:rPr>
        <w:t>a.</w:t>
      </w:r>
      <w:r w:rsidRPr="00773CFE">
        <w:rPr>
          <w:rFonts w:cs="Arial"/>
          <w:b/>
          <w:szCs w:val="22"/>
        </w:rPr>
        <w:tab/>
      </w:r>
      <w:r w:rsidR="008752F3" w:rsidRPr="00773CFE">
        <w:rPr>
          <w:rFonts w:cs="Arial"/>
          <w:b/>
          <w:szCs w:val="22"/>
        </w:rPr>
        <w:t>Description.</w:t>
      </w:r>
      <w:r w:rsidR="00433AE2" w:rsidRPr="00773CFE">
        <w:rPr>
          <w:rFonts w:cs="Arial"/>
          <w:szCs w:val="22"/>
        </w:rPr>
        <w:t xml:space="preserve">  </w:t>
      </w:r>
      <w:r w:rsidR="0088447B" w:rsidRPr="00773CFE">
        <w:rPr>
          <w:rFonts w:cs="Arial"/>
          <w:szCs w:val="22"/>
        </w:rPr>
        <w:t xml:space="preserve">This work consists of the design and installation of the cured-in-place resin impregnated felt liner into an existing </w:t>
      </w:r>
      <w:r w:rsidR="001605F6" w:rsidRPr="00773CFE">
        <w:rPr>
          <w:rFonts w:cs="Arial"/>
          <w:szCs w:val="22"/>
        </w:rPr>
        <w:t xml:space="preserve">sanitary sewer by hydrostatic inversion or by the direct pulled-in-place method at the locations </w:t>
      </w:r>
      <w:r w:rsidR="00543767" w:rsidRPr="00773CFE">
        <w:rPr>
          <w:rFonts w:cs="Arial"/>
          <w:szCs w:val="22"/>
        </w:rPr>
        <w:t xml:space="preserve">shown </w:t>
      </w:r>
      <w:r w:rsidR="001605F6" w:rsidRPr="00773CFE">
        <w:rPr>
          <w:rFonts w:cs="Arial"/>
          <w:szCs w:val="22"/>
        </w:rPr>
        <w:t xml:space="preserve">on the plans. </w:t>
      </w:r>
      <w:r w:rsidR="00CF0416" w:rsidRPr="00773CFE">
        <w:rPr>
          <w:rFonts w:cs="Arial"/>
          <w:szCs w:val="22"/>
        </w:rPr>
        <w:t xml:space="preserve"> </w:t>
      </w:r>
      <w:r w:rsidR="001605F6" w:rsidRPr="00773CFE">
        <w:rPr>
          <w:rFonts w:cs="Arial"/>
          <w:szCs w:val="22"/>
        </w:rPr>
        <w:t xml:space="preserve">Cure the liner in place so that the finished installation </w:t>
      </w:r>
      <w:r w:rsidR="00B22FDE" w:rsidRPr="00773CFE">
        <w:rPr>
          <w:rFonts w:cs="Arial"/>
          <w:szCs w:val="22"/>
        </w:rPr>
        <w:t xml:space="preserve">is continuous, </w:t>
      </w:r>
      <w:r w:rsidR="00773CFE">
        <w:rPr>
          <w:rFonts w:cs="Arial"/>
          <w:szCs w:val="22"/>
        </w:rPr>
        <w:t>furnish</w:t>
      </w:r>
      <w:r w:rsidR="00773CFE" w:rsidRPr="00773CFE">
        <w:rPr>
          <w:rFonts w:cs="Arial"/>
          <w:szCs w:val="22"/>
        </w:rPr>
        <w:t xml:space="preserve">es </w:t>
      </w:r>
      <w:r w:rsidR="00B22FDE" w:rsidRPr="00773CFE">
        <w:rPr>
          <w:rFonts w:cs="Arial"/>
          <w:szCs w:val="22"/>
        </w:rPr>
        <w:t xml:space="preserve">structural support and is tight fitting to the existing pipe. </w:t>
      </w:r>
      <w:r w:rsidR="00CF0416" w:rsidRPr="00773CFE">
        <w:rPr>
          <w:rFonts w:cs="Arial"/>
          <w:szCs w:val="22"/>
        </w:rPr>
        <w:t xml:space="preserve"> </w:t>
      </w:r>
      <w:r w:rsidR="00B22FDE" w:rsidRPr="00773CFE">
        <w:rPr>
          <w:rFonts w:cs="Arial"/>
          <w:szCs w:val="22"/>
        </w:rPr>
        <w:t xml:space="preserve">The manufacturer of the liner system must </w:t>
      </w:r>
      <w:r w:rsidR="00773CFE">
        <w:rPr>
          <w:rFonts w:cs="Arial"/>
          <w:szCs w:val="22"/>
        </w:rPr>
        <w:t>furnish</w:t>
      </w:r>
      <w:r w:rsidR="00773CFE" w:rsidRPr="00773CFE">
        <w:rPr>
          <w:rFonts w:cs="Arial"/>
          <w:szCs w:val="22"/>
        </w:rPr>
        <w:t xml:space="preserve"> </w:t>
      </w:r>
      <w:r w:rsidR="00B22FDE" w:rsidRPr="00773CFE">
        <w:rPr>
          <w:rFonts w:cs="Arial"/>
          <w:szCs w:val="22"/>
        </w:rPr>
        <w:t>the design, installation and inspection of the liner and must have an authorized representative on site during installation.</w:t>
      </w:r>
    </w:p>
    <w:p w14:paraId="54229B04" w14:textId="17240A23" w:rsidR="00C50E31" w:rsidRPr="00773CFE" w:rsidRDefault="00C50E31" w:rsidP="00773CFE">
      <w:pPr>
        <w:widowControl w:val="0"/>
        <w:jc w:val="both"/>
        <w:rPr>
          <w:rFonts w:cs="Arial"/>
          <w:szCs w:val="22"/>
        </w:rPr>
      </w:pPr>
    </w:p>
    <w:p w14:paraId="5CA58ED5" w14:textId="34DA2EDC" w:rsidR="00C50E31" w:rsidRPr="00773CFE" w:rsidRDefault="00773CFE" w:rsidP="00773CFE">
      <w:pPr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Furnish</w:t>
      </w:r>
      <w:r w:rsidRPr="00773CFE">
        <w:rPr>
          <w:rFonts w:cs="Arial"/>
          <w:szCs w:val="22"/>
        </w:rPr>
        <w:t xml:space="preserve"> </w:t>
      </w:r>
      <w:r w:rsidR="00C50E31" w:rsidRPr="00773CFE">
        <w:rPr>
          <w:rFonts w:cs="Arial"/>
          <w:szCs w:val="22"/>
        </w:rPr>
        <w:t xml:space="preserve">video inspection of the sewer before (after cleaning) and after lining. </w:t>
      </w:r>
      <w:r w:rsidR="00C914D0" w:rsidRPr="00773CFE">
        <w:rPr>
          <w:rFonts w:cs="Arial"/>
          <w:szCs w:val="22"/>
        </w:rPr>
        <w:t xml:space="preserve"> </w:t>
      </w:r>
      <w:r w:rsidR="00C50E31" w:rsidRPr="00773CFE">
        <w:rPr>
          <w:rFonts w:cs="Arial"/>
          <w:szCs w:val="22"/>
        </w:rPr>
        <w:t>All sewer cleaning, maintaining flow, bypass pumping and site preparation is included in this work except as described below.</w:t>
      </w:r>
      <w:r w:rsidR="005D0B45" w:rsidRPr="00773CFE">
        <w:rPr>
          <w:rFonts w:cs="Arial"/>
          <w:szCs w:val="22"/>
        </w:rPr>
        <w:t xml:space="preserve"> </w:t>
      </w:r>
      <w:r w:rsidR="00EC5732" w:rsidRPr="00773CF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Ensure c</w:t>
      </w:r>
      <w:r w:rsidR="005D0B45" w:rsidRPr="00773CFE">
        <w:rPr>
          <w:rFonts w:cs="Arial"/>
          <w:szCs w:val="22"/>
        </w:rPr>
        <w:t xml:space="preserve">leaning and video inspection of the sewer before lining </w:t>
      </w:r>
      <w:r>
        <w:rPr>
          <w:rFonts w:cs="Arial"/>
          <w:szCs w:val="22"/>
        </w:rPr>
        <w:t>is</w:t>
      </w:r>
      <w:r w:rsidR="005D0B45" w:rsidRPr="00773CFE">
        <w:rPr>
          <w:rFonts w:cs="Arial"/>
          <w:szCs w:val="22"/>
        </w:rPr>
        <w:t xml:space="preserve"> in accordance with the </w:t>
      </w:r>
      <w:r w:rsidRPr="00773CFE">
        <w:rPr>
          <w:rFonts w:cs="Arial"/>
          <w:szCs w:val="22"/>
        </w:rPr>
        <w:t xml:space="preserve">Special Provision </w:t>
      </w:r>
      <w:r w:rsidR="005D0B45" w:rsidRPr="00773CFE">
        <w:rPr>
          <w:rFonts w:cs="Arial"/>
          <w:szCs w:val="22"/>
        </w:rPr>
        <w:t>for Cleaning and Televising Sanitary Sewer Pipeline Assessment Certification Program.</w:t>
      </w:r>
    </w:p>
    <w:p w14:paraId="35412E54" w14:textId="77777777" w:rsidR="001959FB" w:rsidRPr="00773CFE" w:rsidRDefault="001959FB" w:rsidP="00773CFE">
      <w:pPr>
        <w:widowControl w:val="0"/>
        <w:jc w:val="both"/>
        <w:rPr>
          <w:rFonts w:cs="Arial"/>
          <w:szCs w:val="22"/>
        </w:rPr>
      </w:pPr>
    </w:p>
    <w:p w14:paraId="209B192B" w14:textId="79AA7D7C" w:rsidR="00C57B19" w:rsidRPr="00773CFE" w:rsidRDefault="001959FB" w:rsidP="00773CFE">
      <w:pPr>
        <w:widowControl w:val="0"/>
        <w:ind w:firstLine="360"/>
        <w:jc w:val="both"/>
        <w:rPr>
          <w:rFonts w:cs="Arial"/>
          <w:szCs w:val="22"/>
        </w:rPr>
      </w:pPr>
      <w:proofErr w:type="spellStart"/>
      <w:r w:rsidRPr="00773CFE">
        <w:rPr>
          <w:rFonts w:cs="Arial"/>
          <w:b/>
          <w:szCs w:val="22"/>
        </w:rPr>
        <w:t>b.</w:t>
      </w:r>
      <w:proofErr w:type="spellEnd"/>
      <w:r w:rsidRPr="00773CFE">
        <w:rPr>
          <w:rFonts w:cs="Arial"/>
          <w:b/>
          <w:szCs w:val="22"/>
        </w:rPr>
        <w:tab/>
      </w:r>
      <w:r w:rsidR="00C57B19" w:rsidRPr="00773CFE">
        <w:rPr>
          <w:rFonts w:cs="Arial"/>
          <w:b/>
          <w:szCs w:val="22"/>
        </w:rPr>
        <w:t>Materials.</w:t>
      </w:r>
      <w:r w:rsidR="00C57B19" w:rsidRPr="00773CFE">
        <w:rPr>
          <w:rFonts w:cs="Arial"/>
          <w:szCs w:val="22"/>
        </w:rPr>
        <w:t xml:space="preserve">  </w:t>
      </w:r>
      <w:r w:rsidR="00754516" w:rsidRPr="00773CFE">
        <w:rPr>
          <w:rFonts w:cs="Arial"/>
          <w:szCs w:val="22"/>
        </w:rPr>
        <w:t>Use tube and resin material in accordance with one of the following standards:</w:t>
      </w:r>
      <w:r w:rsidR="00252404" w:rsidRPr="00773CFE">
        <w:rPr>
          <w:rFonts w:cs="Arial"/>
          <w:szCs w:val="22"/>
        </w:rPr>
        <w:t xml:space="preserve"> </w:t>
      </w:r>
      <w:r w:rsidR="00754516" w:rsidRPr="00773CFE">
        <w:rPr>
          <w:rFonts w:cs="Arial"/>
          <w:szCs w:val="22"/>
        </w:rPr>
        <w:t xml:space="preserve"> </w:t>
      </w:r>
      <w:r w:rsidR="00754516" w:rsidRPr="00773CFE">
        <w:rPr>
          <w:rFonts w:cs="Arial"/>
          <w:i/>
          <w:iCs/>
          <w:szCs w:val="22"/>
        </w:rPr>
        <w:t>ASTM F1216</w:t>
      </w:r>
      <w:r w:rsidR="00754516" w:rsidRPr="00773CFE">
        <w:rPr>
          <w:rFonts w:cs="Arial"/>
          <w:szCs w:val="22"/>
        </w:rPr>
        <w:t>,</w:t>
      </w:r>
      <w:r w:rsidR="00754516" w:rsidRPr="00773CFE">
        <w:rPr>
          <w:rFonts w:cs="Arial"/>
          <w:i/>
          <w:iCs/>
          <w:szCs w:val="22"/>
        </w:rPr>
        <w:t xml:space="preserve"> ASTM </w:t>
      </w:r>
      <w:r w:rsidR="00815EBC" w:rsidRPr="00773CFE">
        <w:rPr>
          <w:rFonts w:cs="Arial"/>
          <w:i/>
          <w:iCs/>
          <w:szCs w:val="22"/>
        </w:rPr>
        <w:t>F1743</w:t>
      </w:r>
      <w:r w:rsidR="00815EBC" w:rsidRPr="00773CFE">
        <w:rPr>
          <w:rFonts w:cs="Arial"/>
          <w:szCs w:val="22"/>
        </w:rPr>
        <w:t>,</w:t>
      </w:r>
      <w:r w:rsidR="00815EBC" w:rsidRPr="00773CFE">
        <w:rPr>
          <w:rFonts w:cs="Arial"/>
          <w:i/>
          <w:iCs/>
          <w:szCs w:val="22"/>
        </w:rPr>
        <w:t xml:space="preserve"> </w:t>
      </w:r>
      <w:r w:rsidR="00815EBC" w:rsidRPr="00773CFE">
        <w:rPr>
          <w:rFonts w:cs="Arial"/>
          <w:szCs w:val="22"/>
        </w:rPr>
        <w:t xml:space="preserve">or </w:t>
      </w:r>
      <w:r w:rsidR="00815EBC" w:rsidRPr="00773CFE">
        <w:rPr>
          <w:rFonts w:cs="Arial"/>
          <w:i/>
          <w:iCs/>
          <w:szCs w:val="22"/>
        </w:rPr>
        <w:t>ASTM F2019</w:t>
      </w:r>
      <w:r w:rsidR="00674A1D" w:rsidRPr="00773CFE">
        <w:rPr>
          <w:rFonts w:cs="Arial"/>
          <w:szCs w:val="22"/>
        </w:rPr>
        <w:t>, as applicable.</w:t>
      </w:r>
    </w:p>
    <w:p w14:paraId="51DE6DD1" w14:textId="5D27DE9D" w:rsidR="00674A1D" w:rsidRPr="00773CFE" w:rsidRDefault="00674A1D" w:rsidP="00773CFE">
      <w:pPr>
        <w:widowControl w:val="0"/>
        <w:jc w:val="both"/>
        <w:rPr>
          <w:rFonts w:cs="Arial"/>
          <w:szCs w:val="22"/>
        </w:rPr>
      </w:pPr>
    </w:p>
    <w:p w14:paraId="5D941842" w14:textId="2D3E9812" w:rsidR="00674A1D" w:rsidRPr="00773CFE" w:rsidRDefault="00674A1D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Design the liner for HS-20 live loading. </w:t>
      </w:r>
      <w:r w:rsidR="00252404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>Design the required cured-in-place liner wall thickness</w:t>
      </w:r>
      <w:r w:rsidR="00BD1574" w:rsidRPr="00773CFE">
        <w:rPr>
          <w:rFonts w:cs="Arial"/>
          <w:szCs w:val="22"/>
        </w:rPr>
        <w:t xml:space="preserve"> in accordance with </w:t>
      </w:r>
      <w:r w:rsidR="00BD1574" w:rsidRPr="00773CFE">
        <w:rPr>
          <w:rFonts w:cs="Arial"/>
          <w:i/>
          <w:iCs/>
          <w:szCs w:val="22"/>
        </w:rPr>
        <w:t>Appendix X1 of</w:t>
      </w:r>
      <w:r w:rsidR="00BD1574" w:rsidRPr="00773CFE">
        <w:rPr>
          <w:rFonts w:cs="Arial"/>
          <w:szCs w:val="22"/>
        </w:rPr>
        <w:t xml:space="preserve"> </w:t>
      </w:r>
      <w:r w:rsidR="00BD1574" w:rsidRPr="00773CFE">
        <w:rPr>
          <w:rFonts w:cs="Arial"/>
          <w:i/>
          <w:iCs/>
          <w:szCs w:val="22"/>
        </w:rPr>
        <w:t>ASTM F1216</w:t>
      </w:r>
      <w:r w:rsidR="00BD1574" w:rsidRPr="00773CFE">
        <w:rPr>
          <w:rFonts w:cs="Arial"/>
          <w:szCs w:val="22"/>
        </w:rPr>
        <w:t xml:space="preserve">. </w:t>
      </w:r>
      <w:r w:rsidR="00CF0416" w:rsidRPr="00773CFE">
        <w:rPr>
          <w:rFonts w:cs="Arial"/>
          <w:szCs w:val="22"/>
        </w:rPr>
        <w:t xml:space="preserve"> </w:t>
      </w:r>
      <w:r w:rsidR="00BD1574" w:rsidRPr="00773CFE">
        <w:rPr>
          <w:rFonts w:cs="Arial"/>
          <w:szCs w:val="22"/>
        </w:rPr>
        <w:t>Use the formulas assuming a fully deteriorated pipe condition and assume the water table is at the top surface of the pavement over the existing pipe.</w:t>
      </w:r>
    </w:p>
    <w:p w14:paraId="2A1A3E52" w14:textId="4BD59805" w:rsidR="00DF18FD" w:rsidRPr="00773CFE" w:rsidRDefault="00DF18FD" w:rsidP="00773CFE">
      <w:pPr>
        <w:widowControl w:val="0"/>
        <w:jc w:val="both"/>
        <w:rPr>
          <w:rFonts w:cs="Arial"/>
          <w:szCs w:val="22"/>
        </w:rPr>
      </w:pPr>
    </w:p>
    <w:p w14:paraId="5C35D58D" w14:textId="2972DF8B" w:rsidR="00DF18FD" w:rsidRPr="00773CFE" w:rsidRDefault="00252404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Furnish </w:t>
      </w:r>
      <w:r w:rsidR="00DF18FD" w:rsidRPr="00773CFE">
        <w:rPr>
          <w:rFonts w:cs="Arial"/>
          <w:szCs w:val="22"/>
        </w:rPr>
        <w:t xml:space="preserve">documentation and calculations to the Engineer </w:t>
      </w:r>
      <w:r w:rsidR="00DB7BD3">
        <w:rPr>
          <w:rFonts w:cs="Arial"/>
          <w:szCs w:val="22"/>
        </w:rPr>
        <w:t>show</w:t>
      </w:r>
      <w:r w:rsidR="00DB7BD3" w:rsidRPr="00773CFE">
        <w:rPr>
          <w:rFonts w:cs="Arial"/>
          <w:szCs w:val="22"/>
        </w:rPr>
        <w:t xml:space="preserve">ing </w:t>
      </w:r>
      <w:r w:rsidR="00DF18FD" w:rsidRPr="00773CFE">
        <w:rPr>
          <w:rFonts w:cs="Arial"/>
          <w:szCs w:val="22"/>
        </w:rPr>
        <w:t xml:space="preserve">the proposed design liner thickness for each run of pipe, all component materials, and that the liner meets the minimum chemical resistance requirements in accordance with </w:t>
      </w:r>
      <w:r w:rsidR="00DF18FD" w:rsidRPr="00773CFE">
        <w:rPr>
          <w:rFonts w:cs="Arial"/>
          <w:i/>
          <w:iCs/>
          <w:szCs w:val="22"/>
        </w:rPr>
        <w:t>Appendix X2 of</w:t>
      </w:r>
      <w:r w:rsidR="00DF18FD" w:rsidRPr="00773CFE">
        <w:rPr>
          <w:rFonts w:cs="Arial"/>
          <w:szCs w:val="22"/>
        </w:rPr>
        <w:t xml:space="preserve"> </w:t>
      </w:r>
      <w:r w:rsidR="00DF18FD" w:rsidRPr="00773CFE">
        <w:rPr>
          <w:rFonts w:cs="Arial"/>
          <w:i/>
          <w:iCs/>
          <w:szCs w:val="22"/>
        </w:rPr>
        <w:t>ASTM F1216</w:t>
      </w:r>
      <w:r w:rsidR="00DF18FD" w:rsidRPr="00773CFE">
        <w:rPr>
          <w:rFonts w:cs="Arial"/>
          <w:szCs w:val="22"/>
        </w:rPr>
        <w:t xml:space="preserve"> prior to installation.</w:t>
      </w:r>
    </w:p>
    <w:p w14:paraId="6CCD98C8" w14:textId="266B1656" w:rsidR="00DF18FD" w:rsidRPr="00773CFE" w:rsidRDefault="00DF18FD" w:rsidP="00773CFE">
      <w:pPr>
        <w:widowControl w:val="0"/>
        <w:jc w:val="both"/>
        <w:rPr>
          <w:rFonts w:cs="Arial"/>
          <w:szCs w:val="22"/>
        </w:rPr>
      </w:pPr>
    </w:p>
    <w:p w14:paraId="7544A772" w14:textId="4899B3D4" w:rsidR="00DF18FD" w:rsidRPr="00773CFE" w:rsidRDefault="002540F5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Furnish </w:t>
      </w:r>
      <w:r w:rsidR="00DF18FD" w:rsidRPr="00773CFE">
        <w:rPr>
          <w:rFonts w:cs="Arial"/>
          <w:szCs w:val="22"/>
        </w:rPr>
        <w:t xml:space="preserve">a tube consisting of one or more layers of flexible needled felt or equivalent </w:t>
      </w:r>
      <w:r w:rsidR="00E13DE4" w:rsidRPr="00773CFE">
        <w:rPr>
          <w:rFonts w:cs="Arial"/>
          <w:szCs w:val="22"/>
        </w:rPr>
        <w:t>woven or nonwoven material capable of carrying resin</w:t>
      </w:r>
      <w:r w:rsidR="00EB3D13" w:rsidRPr="00773CFE">
        <w:rPr>
          <w:rFonts w:cs="Arial"/>
          <w:szCs w:val="22"/>
        </w:rPr>
        <w:t>,</w:t>
      </w:r>
      <w:r w:rsidR="00E13DE4" w:rsidRPr="00773CFE">
        <w:rPr>
          <w:rFonts w:cs="Arial"/>
          <w:szCs w:val="22"/>
        </w:rPr>
        <w:t xml:space="preserve"> withstanding installation </w:t>
      </w:r>
      <w:proofErr w:type="gramStart"/>
      <w:r w:rsidR="00E13DE4" w:rsidRPr="00773CFE">
        <w:rPr>
          <w:rFonts w:cs="Arial"/>
          <w:szCs w:val="22"/>
        </w:rPr>
        <w:t>pressures</w:t>
      </w:r>
      <w:proofErr w:type="gramEnd"/>
      <w:r w:rsidR="00E13DE4" w:rsidRPr="00773CFE">
        <w:rPr>
          <w:rFonts w:cs="Arial"/>
          <w:szCs w:val="22"/>
        </w:rPr>
        <w:t xml:space="preserve"> and curing</w:t>
      </w:r>
      <w:r w:rsidR="006D6ABB" w:rsidRPr="00773CFE">
        <w:rPr>
          <w:rFonts w:cs="Arial"/>
          <w:szCs w:val="22"/>
        </w:rPr>
        <w:t xml:space="preserve"> temperatures</w:t>
      </w:r>
      <w:r w:rsidR="001C175F" w:rsidRPr="00773CFE">
        <w:rPr>
          <w:rFonts w:cs="Arial"/>
          <w:szCs w:val="22"/>
        </w:rPr>
        <w:t xml:space="preserve">. </w:t>
      </w:r>
      <w:r w:rsidR="00993B81" w:rsidRPr="00773CFE">
        <w:rPr>
          <w:rFonts w:cs="Arial"/>
          <w:szCs w:val="22"/>
        </w:rPr>
        <w:t xml:space="preserve"> </w:t>
      </w:r>
      <w:r w:rsidR="001C175F" w:rsidRPr="00773CFE">
        <w:rPr>
          <w:rFonts w:cs="Arial"/>
          <w:szCs w:val="22"/>
        </w:rPr>
        <w:t xml:space="preserve">Ensure the tube is compatible with the resin system used. </w:t>
      </w:r>
      <w:r w:rsidRPr="00773CFE">
        <w:rPr>
          <w:rFonts w:cs="Arial"/>
          <w:szCs w:val="22"/>
        </w:rPr>
        <w:t xml:space="preserve"> </w:t>
      </w:r>
      <w:r w:rsidR="001C175F" w:rsidRPr="00773CFE">
        <w:rPr>
          <w:rFonts w:cs="Arial"/>
          <w:szCs w:val="22"/>
        </w:rPr>
        <w:t xml:space="preserve">Ensure the tube material can stretch to fit irregular sewer sections. </w:t>
      </w:r>
      <w:r w:rsidR="00993B81" w:rsidRPr="00773CFE">
        <w:rPr>
          <w:rFonts w:cs="Arial"/>
          <w:szCs w:val="22"/>
        </w:rPr>
        <w:t xml:space="preserve"> </w:t>
      </w:r>
      <w:r w:rsidR="00871FAD" w:rsidRPr="00773CFE">
        <w:rPr>
          <w:rFonts w:cs="Arial"/>
          <w:szCs w:val="22"/>
        </w:rPr>
        <w:t xml:space="preserve">Ensure the outside layer of the tube is plastic-coated with a material that is compatible with the resin system used. </w:t>
      </w:r>
      <w:r w:rsidR="00CF0416" w:rsidRPr="00773CFE">
        <w:rPr>
          <w:rFonts w:cs="Arial"/>
          <w:szCs w:val="22"/>
        </w:rPr>
        <w:t xml:space="preserve"> </w:t>
      </w:r>
      <w:r w:rsidR="00871FAD" w:rsidRPr="00773CFE">
        <w:rPr>
          <w:rFonts w:cs="Arial"/>
          <w:szCs w:val="22"/>
        </w:rPr>
        <w:t xml:space="preserve">Fabricate the tube to the required size to fit the inside diameter for the full length of the existing sewer </w:t>
      </w:r>
      <w:r w:rsidR="0096554A" w:rsidRPr="00773CFE">
        <w:rPr>
          <w:rFonts w:cs="Arial"/>
          <w:szCs w:val="22"/>
        </w:rPr>
        <w:t xml:space="preserve">when cured. </w:t>
      </w:r>
      <w:r w:rsidRPr="00773CFE">
        <w:rPr>
          <w:rFonts w:cs="Arial"/>
          <w:szCs w:val="22"/>
        </w:rPr>
        <w:t xml:space="preserve"> </w:t>
      </w:r>
      <w:r w:rsidR="0096554A" w:rsidRPr="00773CFE">
        <w:rPr>
          <w:rFonts w:cs="Arial"/>
          <w:szCs w:val="22"/>
        </w:rPr>
        <w:t>Ensure allowance is made for circumferential stretch during the hydrostatic inversion method and for longitudinal stretch during the direct pulled-in-place method.</w:t>
      </w:r>
    </w:p>
    <w:p w14:paraId="7921597D" w14:textId="77777777" w:rsidR="00267E1B" w:rsidRPr="00773CFE" w:rsidRDefault="00267E1B" w:rsidP="00773CFE">
      <w:pPr>
        <w:widowControl w:val="0"/>
        <w:jc w:val="both"/>
        <w:rPr>
          <w:rFonts w:cs="Arial"/>
          <w:szCs w:val="22"/>
        </w:rPr>
      </w:pPr>
    </w:p>
    <w:p w14:paraId="52B98309" w14:textId="6FFC41FB" w:rsidR="00E24D64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1.</w:t>
      </w:r>
      <w:r w:rsidRPr="00773CFE">
        <w:rPr>
          <w:rFonts w:cs="Arial"/>
          <w:bCs/>
          <w:szCs w:val="22"/>
        </w:rPr>
        <w:tab/>
      </w:r>
      <w:r w:rsidR="00CA3D58" w:rsidRPr="00773CFE">
        <w:rPr>
          <w:rFonts w:cs="Arial"/>
          <w:bCs/>
          <w:szCs w:val="22"/>
        </w:rPr>
        <w:t>Furnish a corrosion resistant, unsaturated, iso</w:t>
      </w:r>
      <w:r w:rsidR="00E24D64" w:rsidRPr="00773CFE">
        <w:rPr>
          <w:rFonts w:cs="Arial"/>
          <w:bCs/>
          <w:szCs w:val="22"/>
        </w:rPr>
        <w:t>phthalic polyester or vinyl ester thermoset resin and catalyst system.</w:t>
      </w:r>
      <w:r w:rsidR="003057C6" w:rsidRPr="00773CFE">
        <w:rPr>
          <w:rFonts w:cs="Arial"/>
          <w:bCs/>
          <w:szCs w:val="22"/>
        </w:rPr>
        <w:t xml:space="preserve"> </w:t>
      </w:r>
      <w:r w:rsidR="00993B81" w:rsidRPr="00773CFE">
        <w:rPr>
          <w:rFonts w:cs="Arial"/>
          <w:bCs/>
          <w:szCs w:val="22"/>
        </w:rPr>
        <w:t xml:space="preserve"> </w:t>
      </w:r>
      <w:r w:rsidR="003057C6" w:rsidRPr="00773CFE">
        <w:rPr>
          <w:rFonts w:cs="Arial"/>
          <w:bCs/>
          <w:szCs w:val="22"/>
        </w:rPr>
        <w:t xml:space="preserve">The cured-in-place pipe liner </w:t>
      </w:r>
      <w:r w:rsidR="000344B1" w:rsidRPr="00773CFE">
        <w:rPr>
          <w:rFonts w:cs="Arial"/>
          <w:bCs/>
          <w:szCs w:val="22"/>
        </w:rPr>
        <w:t xml:space="preserve">must </w:t>
      </w:r>
      <w:r w:rsidR="003057C6" w:rsidRPr="00773CFE">
        <w:rPr>
          <w:rFonts w:cs="Arial"/>
          <w:bCs/>
          <w:szCs w:val="22"/>
        </w:rPr>
        <w:t xml:space="preserve">have a long-term </w:t>
      </w:r>
      <w:r w:rsidR="00DA67E8" w:rsidRPr="00773CFE">
        <w:rPr>
          <w:rFonts w:cs="Arial"/>
          <w:bCs/>
          <w:szCs w:val="22"/>
        </w:rPr>
        <w:t>(50 years</w:t>
      </w:r>
      <w:r w:rsidR="00EB3D13" w:rsidRPr="00773CFE">
        <w:rPr>
          <w:rFonts w:cs="Arial"/>
          <w:bCs/>
          <w:szCs w:val="22"/>
        </w:rPr>
        <w:t xml:space="preserve"> minimum</w:t>
      </w:r>
      <w:r w:rsidR="00DA67E8" w:rsidRPr="00773CFE">
        <w:rPr>
          <w:rFonts w:cs="Arial"/>
          <w:bCs/>
          <w:szCs w:val="22"/>
        </w:rPr>
        <w:t>) corrosion resistance to typical chemicals found in domestic sewage.</w:t>
      </w:r>
    </w:p>
    <w:p w14:paraId="7E028578" w14:textId="77777777" w:rsidR="00765C10" w:rsidRPr="00773CFE" w:rsidRDefault="00765C10" w:rsidP="00773CFE">
      <w:pPr>
        <w:widowControl w:val="0"/>
        <w:jc w:val="both"/>
        <w:rPr>
          <w:rFonts w:cs="Arial"/>
          <w:bCs/>
          <w:szCs w:val="22"/>
        </w:rPr>
      </w:pPr>
    </w:p>
    <w:p w14:paraId="250B00CE" w14:textId="23952EFA" w:rsidR="00C660DF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2.</w:t>
      </w:r>
      <w:r w:rsidRPr="00773CFE">
        <w:rPr>
          <w:rFonts w:cs="Arial"/>
          <w:bCs/>
          <w:szCs w:val="22"/>
        </w:rPr>
        <w:tab/>
      </w:r>
      <w:r w:rsidR="00DB7BD3">
        <w:rPr>
          <w:rFonts w:cs="Arial"/>
          <w:bCs/>
          <w:szCs w:val="22"/>
        </w:rPr>
        <w:t>Ensure t</w:t>
      </w:r>
      <w:r w:rsidR="003C1AE2" w:rsidRPr="00773CFE">
        <w:rPr>
          <w:rFonts w:cs="Arial"/>
          <w:bCs/>
          <w:szCs w:val="22"/>
        </w:rPr>
        <w:t xml:space="preserve">he cured-in-place pipe liner, when cured, </w:t>
      </w:r>
      <w:r w:rsidR="00DB7BD3">
        <w:rPr>
          <w:rFonts w:cs="Arial"/>
          <w:bCs/>
          <w:szCs w:val="22"/>
        </w:rPr>
        <w:t>is</w:t>
      </w:r>
      <w:r w:rsidR="003C1AE2" w:rsidRPr="00773CFE">
        <w:rPr>
          <w:rFonts w:cs="Arial"/>
          <w:bCs/>
          <w:szCs w:val="22"/>
        </w:rPr>
        <w:t xml:space="preserve"> chemically resistant to withstand internal exposure to sewage gases containing hydrogen sulfide, carbon monoxide</w:t>
      </w:r>
      <w:r w:rsidR="007053B3" w:rsidRPr="00773CFE">
        <w:rPr>
          <w:rFonts w:cs="Arial"/>
          <w:bCs/>
          <w:szCs w:val="22"/>
        </w:rPr>
        <w:t xml:space="preserve"> and </w:t>
      </w:r>
      <w:r w:rsidR="00EC5732" w:rsidRPr="00773CFE">
        <w:rPr>
          <w:rFonts w:cs="Arial"/>
          <w:bCs/>
          <w:szCs w:val="22"/>
        </w:rPr>
        <w:t xml:space="preserve">carbon </w:t>
      </w:r>
      <w:r w:rsidR="007053B3" w:rsidRPr="00773CFE">
        <w:rPr>
          <w:rFonts w:cs="Arial"/>
          <w:bCs/>
          <w:szCs w:val="22"/>
        </w:rPr>
        <w:lastRenderedPageBreak/>
        <w:t xml:space="preserve">dioxide, methane gas, dilute sulfuric acid, and external exposure to soil bacteria and chemical attack which may </w:t>
      </w:r>
      <w:r w:rsidR="008D7946" w:rsidRPr="00773CFE">
        <w:rPr>
          <w:rFonts w:cs="Arial"/>
          <w:bCs/>
          <w:szCs w:val="22"/>
        </w:rPr>
        <w:t>be due to materials in the surrounding ground or sewage within.</w:t>
      </w:r>
    </w:p>
    <w:p w14:paraId="0220C25B" w14:textId="77777777" w:rsidR="00EC5732" w:rsidRPr="00773CFE" w:rsidRDefault="00EC5732" w:rsidP="00094DBF">
      <w:pPr>
        <w:widowControl w:val="0"/>
        <w:jc w:val="both"/>
        <w:rPr>
          <w:rFonts w:cs="Arial"/>
          <w:bCs/>
          <w:szCs w:val="22"/>
        </w:rPr>
      </w:pPr>
    </w:p>
    <w:p w14:paraId="5EC41F73" w14:textId="182AEF9B" w:rsidR="008D7946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3.</w:t>
      </w:r>
      <w:r w:rsidRPr="00773CFE">
        <w:rPr>
          <w:rFonts w:cs="Arial"/>
          <w:bCs/>
          <w:szCs w:val="22"/>
        </w:rPr>
        <w:tab/>
      </w:r>
      <w:r w:rsidR="008D7946" w:rsidRPr="00773CFE">
        <w:rPr>
          <w:rFonts w:cs="Arial"/>
          <w:bCs/>
          <w:szCs w:val="22"/>
        </w:rPr>
        <w:t xml:space="preserve">Use minimal styrene chemicals </w:t>
      </w:r>
      <w:r w:rsidR="005C4C88" w:rsidRPr="00773CFE">
        <w:rPr>
          <w:rFonts w:cs="Arial"/>
          <w:bCs/>
          <w:szCs w:val="22"/>
        </w:rPr>
        <w:t xml:space="preserve">for the cured-in-place pipe resin to minimize styrene odors in residential homes </w:t>
      </w:r>
      <w:r w:rsidR="00FC5150" w:rsidRPr="00773CFE">
        <w:rPr>
          <w:rFonts w:cs="Arial"/>
          <w:bCs/>
          <w:szCs w:val="22"/>
        </w:rPr>
        <w:t>and business offices.</w:t>
      </w:r>
      <w:r w:rsidR="00637F75" w:rsidRPr="00773CFE">
        <w:rPr>
          <w:rFonts w:cs="Arial"/>
          <w:bCs/>
          <w:szCs w:val="22"/>
        </w:rPr>
        <w:t xml:space="preserve"> </w:t>
      </w:r>
      <w:r w:rsidR="00993B81" w:rsidRPr="00773CFE">
        <w:rPr>
          <w:rFonts w:cs="Arial"/>
          <w:bCs/>
          <w:szCs w:val="22"/>
        </w:rPr>
        <w:t xml:space="preserve"> </w:t>
      </w:r>
      <w:r w:rsidR="00637F75" w:rsidRPr="00773CFE">
        <w:rPr>
          <w:rFonts w:cs="Arial"/>
          <w:bCs/>
          <w:szCs w:val="22"/>
        </w:rPr>
        <w:t xml:space="preserve">The maximum level </w:t>
      </w:r>
      <w:r w:rsidR="0004390D" w:rsidRPr="00773CFE">
        <w:rPr>
          <w:rFonts w:cs="Arial"/>
          <w:bCs/>
          <w:szCs w:val="22"/>
        </w:rPr>
        <w:t xml:space="preserve">of released styrene </w:t>
      </w:r>
      <w:r w:rsidR="000344B1" w:rsidRPr="00773CFE">
        <w:rPr>
          <w:rFonts w:cs="Arial"/>
          <w:bCs/>
          <w:szCs w:val="22"/>
        </w:rPr>
        <w:t xml:space="preserve">must </w:t>
      </w:r>
      <w:r w:rsidR="0004390D" w:rsidRPr="00773CFE">
        <w:rPr>
          <w:rFonts w:cs="Arial"/>
          <w:bCs/>
          <w:szCs w:val="22"/>
        </w:rPr>
        <w:t xml:space="preserve">not exceed 50 </w:t>
      </w:r>
      <w:r w:rsidR="002540F5" w:rsidRPr="00773CFE">
        <w:rPr>
          <w:rFonts w:cs="Arial"/>
          <w:bCs/>
          <w:szCs w:val="22"/>
        </w:rPr>
        <w:t>parts per million (</w:t>
      </w:r>
      <w:r w:rsidR="0004390D" w:rsidRPr="00773CFE">
        <w:rPr>
          <w:rFonts w:cs="Arial"/>
          <w:bCs/>
          <w:szCs w:val="22"/>
        </w:rPr>
        <w:t>ppm</w:t>
      </w:r>
      <w:r w:rsidR="002540F5" w:rsidRPr="00773CFE">
        <w:rPr>
          <w:rFonts w:cs="Arial"/>
          <w:bCs/>
          <w:szCs w:val="22"/>
        </w:rPr>
        <w:t>)</w:t>
      </w:r>
      <w:r w:rsidR="0004390D" w:rsidRPr="00773CFE">
        <w:rPr>
          <w:rFonts w:cs="Arial"/>
          <w:bCs/>
          <w:szCs w:val="22"/>
        </w:rPr>
        <w:t>.</w:t>
      </w:r>
    </w:p>
    <w:p w14:paraId="4BB5EFC4" w14:textId="77777777" w:rsidR="00C57B19" w:rsidRPr="00773CFE" w:rsidRDefault="00C57B19" w:rsidP="00773CFE">
      <w:pPr>
        <w:widowControl w:val="0"/>
        <w:jc w:val="both"/>
        <w:rPr>
          <w:rFonts w:cs="Arial"/>
          <w:bCs/>
          <w:szCs w:val="22"/>
        </w:rPr>
      </w:pPr>
    </w:p>
    <w:p w14:paraId="1DBC0AEC" w14:textId="1E55AF22" w:rsidR="00925CA4" w:rsidRPr="00773CFE" w:rsidRDefault="00043C4D" w:rsidP="00773CFE">
      <w:pPr>
        <w:widowControl w:val="0"/>
        <w:ind w:firstLine="360"/>
        <w:jc w:val="both"/>
        <w:rPr>
          <w:rFonts w:cs="Arial"/>
          <w:szCs w:val="22"/>
        </w:rPr>
      </w:pPr>
      <w:r w:rsidRPr="00773CFE">
        <w:rPr>
          <w:rFonts w:cs="Arial"/>
          <w:b/>
          <w:szCs w:val="22"/>
        </w:rPr>
        <w:t>c.</w:t>
      </w:r>
      <w:r w:rsidRPr="00773CFE">
        <w:rPr>
          <w:rFonts w:cs="Arial"/>
          <w:b/>
          <w:szCs w:val="22"/>
        </w:rPr>
        <w:tab/>
        <w:t>Construction</w:t>
      </w:r>
      <w:r w:rsidRPr="00773CFE">
        <w:rPr>
          <w:rFonts w:cs="Arial"/>
          <w:szCs w:val="22"/>
        </w:rPr>
        <w:t xml:space="preserve">. </w:t>
      </w:r>
      <w:r w:rsidR="00993B81" w:rsidRPr="00773CFE">
        <w:rPr>
          <w:rFonts w:cs="Arial"/>
          <w:szCs w:val="22"/>
        </w:rPr>
        <w:t xml:space="preserve"> </w:t>
      </w:r>
      <w:r w:rsidR="002540F5" w:rsidRPr="00773CFE">
        <w:rPr>
          <w:rFonts w:cs="Arial"/>
          <w:szCs w:val="22"/>
        </w:rPr>
        <w:t xml:space="preserve">Notify the Engineer </w:t>
      </w:r>
      <w:r w:rsidR="004E7F31" w:rsidRPr="00773CFE">
        <w:rPr>
          <w:rFonts w:cs="Arial"/>
          <w:szCs w:val="22"/>
        </w:rPr>
        <w:t xml:space="preserve">at least 10 </w:t>
      </w:r>
      <w:proofErr w:type="gramStart"/>
      <w:r w:rsidR="004E7F31" w:rsidRPr="00773CFE">
        <w:rPr>
          <w:rFonts w:cs="Arial"/>
          <w:szCs w:val="22"/>
        </w:rPr>
        <w:t>work days</w:t>
      </w:r>
      <w:proofErr w:type="gramEnd"/>
      <w:r w:rsidR="004E7F31" w:rsidRPr="00773CFE">
        <w:rPr>
          <w:rFonts w:cs="Arial"/>
          <w:szCs w:val="22"/>
        </w:rPr>
        <w:t xml:space="preserve"> </w:t>
      </w:r>
      <w:r w:rsidR="005B0372" w:rsidRPr="00773CFE">
        <w:rPr>
          <w:rFonts w:cs="Arial"/>
          <w:szCs w:val="22"/>
        </w:rPr>
        <w:t xml:space="preserve">prior to starting the work. </w:t>
      </w:r>
      <w:r w:rsidR="00EB3D13" w:rsidRPr="00773CFE">
        <w:rPr>
          <w:rFonts w:cs="Arial"/>
          <w:szCs w:val="22"/>
        </w:rPr>
        <w:t xml:space="preserve"> </w:t>
      </w:r>
      <w:r w:rsidR="005B0372" w:rsidRPr="00773CFE">
        <w:rPr>
          <w:rFonts w:cs="Arial"/>
          <w:szCs w:val="22"/>
        </w:rPr>
        <w:t xml:space="preserve">Electronically submit all required documentation to the Engineer </w:t>
      </w:r>
      <w:r w:rsidR="00FB48BA" w:rsidRPr="00773CFE">
        <w:rPr>
          <w:rFonts w:cs="Arial"/>
          <w:szCs w:val="22"/>
        </w:rPr>
        <w:t xml:space="preserve">for approval prior to starting the work. </w:t>
      </w:r>
      <w:r w:rsidR="00EB3D13" w:rsidRPr="00773CFE">
        <w:rPr>
          <w:rFonts w:cs="Arial"/>
          <w:szCs w:val="22"/>
        </w:rPr>
        <w:t xml:space="preserve"> </w:t>
      </w:r>
      <w:r w:rsidR="003E3D9A" w:rsidRPr="00773CFE">
        <w:rPr>
          <w:rFonts w:cs="Arial"/>
          <w:szCs w:val="22"/>
        </w:rPr>
        <w:t>Do not begin work until approval is received from the Engineer.</w:t>
      </w:r>
    </w:p>
    <w:p w14:paraId="27E267F2" w14:textId="33BA6A69" w:rsidR="003E3D9A" w:rsidRPr="00773CFE" w:rsidRDefault="003E3D9A" w:rsidP="00773CFE">
      <w:pPr>
        <w:widowControl w:val="0"/>
        <w:jc w:val="both"/>
        <w:rPr>
          <w:rFonts w:cs="Arial"/>
          <w:szCs w:val="22"/>
        </w:rPr>
      </w:pPr>
    </w:p>
    <w:p w14:paraId="1190FA2A" w14:textId="07FBEDCD" w:rsidR="003E3D9A" w:rsidRPr="00773CFE" w:rsidRDefault="005D0B45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Clean and video inspect the existing pipe in accordance with the </w:t>
      </w:r>
      <w:r w:rsidR="00DB7BD3" w:rsidRPr="00773CFE">
        <w:rPr>
          <w:rFonts w:cs="Arial"/>
          <w:szCs w:val="22"/>
        </w:rPr>
        <w:t xml:space="preserve">Special Provision </w:t>
      </w:r>
      <w:r w:rsidRPr="00773CFE">
        <w:rPr>
          <w:rFonts w:cs="Arial"/>
          <w:szCs w:val="22"/>
        </w:rPr>
        <w:t xml:space="preserve">for Cleaning and Televising Sanitary Sewer Pipeline Assessment Certification Program. </w:t>
      </w:r>
      <w:r w:rsidR="00EC5732" w:rsidRPr="00773CFE">
        <w:rPr>
          <w:rFonts w:cs="Arial"/>
          <w:szCs w:val="22"/>
        </w:rPr>
        <w:t xml:space="preserve"> </w:t>
      </w:r>
      <w:proofErr w:type="gramStart"/>
      <w:r w:rsidR="003E3D9A" w:rsidRPr="00773CFE">
        <w:rPr>
          <w:rFonts w:cs="Arial"/>
          <w:szCs w:val="22"/>
        </w:rPr>
        <w:t>Video</w:t>
      </w:r>
      <w:proofErr w:type="gramEnd"/>
      <w:r w:rsidR="003E3D9A" w:rsidRPr="00773CFE">
        <w:rPr>
          <w:rFonts w:cs="Arial"/>
          <w:szCs w:val="22"/>
        </w:rPr>
        <w:t xml:space="preserve"> inspect the lined pipe in accordance with subsection 402.03.J</w:t>
      </w:r>
      <w:r w:rsidR="00D3109C" w:rsidRPr="00773CFE">
        <w:rPr>
          <w:rFonts w:cs="Arial"/>
          <w:szCs w:val="22"/>
        </w:rPr>
        <w:t xml:space="preserve"> of the Standard Specifications for Construction. </w:t>
      </w:r>
      <w:r w:rsidR="00EB3D13" w:rsidRPr="00773CFE">
        <w:rPr>
          <w:rFonts w:cs="Arial"/>
          <w:szCs w:val="22"/>
        </w:rPr>
        <w:t xml:space="preserve"> </w:t>
      </w:r>
      <w:r w:rsidR="00DB7BD3">
        <w:rPr>
          <w:rFonts w:cs="Arial"/>
          <w:szCs w:val="22"/>
        </w:rPr>
        <w:t>C</w:t>
      </w:r>
      <w:r w:rsidR="00D3109C" w:rsidRPr="00773CFE">
        <w:rPr>
          <w:rFonts w:cs="Arial"/>
          <w:szCs w:val="22"/>
        </w:rPr>
        <w:t xml:space="preserve">lean the </w:t>
      </w:r>
      <w:r w:rsidRPr="00773CFE">
        <w:rPr>
          <w:rFonts w:cs="Arial"/>
          <w:szCs w:val="22"/>
        </w:rPr>
        <w:t>lined</w:t>
      </w:r>
      <w:r w:rsidR="00D3109C" w:rsidRPr="00773CFE">
        <w:rPr>
          <w:rFonts w:cs="Arial"/>
          <w:szCs w:val="22"/>
        </w:rPr>
        <w:t xml:space="preserve"> pipe prior to video inspection. </w:t>
      </w:r>
      <w:r w:rsidR="00993B81" w:rsidRPr="00773CFE">
        <w:rPr>
          <w:rFonts w:cs="Arial"/>
          <w:szCs w:val="22"/>
        </w:rPr>
        <w:t xml:space="preserve"> </w:t>
      </w:r>
      <w:r w:rsidR="00D3109C" w:rsidRPr="00773CFE">
        <w:rPr>
          <w:rFonts w:cs="Arial"/>
          <w:szCs w:val="22"/>
        </w:rPr>
        <w:t>Dispose of all debris in accordance with subsection 205.03.P of the Standard Specifications for Construction.</w:t>
      </w:r>
      <w:r w:rsidRPr="00773CFE">
        <w:rPr>
          <w:rFonts w:cs="Arial"/>
          <w:szCs w:val="22"/>
        </w:rPr>
        <w:t xml:space="preserve"> </w:t>
      </w:r>
      <w:r w:rsidR="00EC5732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 xml:space="preserve">Furnish the Engineer </w:t>
      </w:r>
      <w:r w:rsidR="00EC5732" w:rsidRPr="00773CFE">
        <w:rPr>
          <w:rFonts w:cs="Arial"/>
          <w:szCs w:val="22"/>
        </w:rPr>
        <w:t>and</w:t>
      </w:r>
      <w:r w:rsidRPr="00773CFE">
        <w:rPr>
          <w:rFonts w:cs="Arial"/>
          <w:szCs w:val="22"/>
        </w:rPr>
        <w:t xml:space="preserve"> City of Allegan with two copies of the lined sewer video inspection in a digital format (CD, DVD, or </w:t>
      </w:r>
      <w:r w:rsidR="00EC5732" w:rsidRPr="00773CFE">
        <w:rPr>
          <w:rFonts w:cs="Arial"/>
          <w:szCs w:val="22"/>
        </w:rPr>
        <w:t>p</w:t>
      </w:r>
      <w:r w:rsidRPr="00773CFE">
        <w:rPr>
          <w:rFonts w:cs="Arial"/>
          <w:szCs w:val="22"/>
        </w:rPr>
        <w:t>ortable</w:t>
      </w:r>
      <w:r w:rsidR="00DB7BD3">
        <w:rPr>
          <w:rFonts w:cs="Arial"/>
          <w:szCs w:val="22"/>
        </w:rPr>
        <w:t xml:space="preserve"> </w:t>
      </w:r>
      <w:r w:rsidR="00DB7BD3" w:rsidRPr="00094DBF">
        <w:rPr>
          <w:rFonts w:cs="Arial"/>
          <w:color w:val="040C28"/>
          <w:szCs w:val="22"/>
        </w:rPr>
        <w:t>universal serial bus</w:t>
      </w:r>
      <w:r w:rsidRPr="00773CFE">
        <w:rPr>
          <w:rFonts w:cs="Arial"/>
          <w:szCs w:val="22"/>
        </w:rPr>
        <w:t xml:space="preserve"> </w:t>
      </w:r>
      <w:r w:rsidR="00DB7BD3">
        <w:rPr>
          <w:rFonts w:cs="Arial"/>
          <w:szCs w:val="22"/>
        </w:rPr>
        <w:t>(</w:t>
      </w:r>
      <w:r w:rsidRPr="00773CFE">
        <w:rPr>
          <w:rFonts w:cs="Arial"/>
          <w:szCs w:val="22"/>
        </w:rPr>
        <w:t>USB</w:t>
      </w:r>
      <w:r w:rsidR="00DB7BD3">
        <w:rPr>
          <w:rFonts w:cs="Arial"/>
          <w:szCs w:val="22"/>
        </w:rPr>
        <w:t>)</w:t>
      </w:r>
      <w:r w:rsidRPr="00773CFE">
        <w:rPr>
          <w:rFonts w:cs="Arial"/>
          <w:szCs w:val="22"/>
        </w:rPr>
        <w:t xml:space="preserve"> hard drive)</w:t>
      </w:r>
      <w:r w:rsidR="00924218" w:rsidRPr="00773CFE">
        <w:rPr>
          <w:rFonts w:cs="Arial"/>
          <w:szCs w:val="22"/>
        </w:rPr>
        <w:t>.</w:t>
      </w:r>
    </w:p>
    <w:p w14:paraId="0AC2009C" w14:textId="4F9E10DA" w:rsidR="00291C14" w:rsidRPr="00773CFE" w:rsidRDefault="00291C14" w:rsidP="00773CFE">
      <w:pPr>
        <w:widowControl w:val="0"/>
        <w:jc w:val="both"/>
        <w:rPr>
          <w:rFonts w:cs="Arial"/>
          <w:szCs w:val="22"/>
        </w:rPr>
      </w:pPr>
    </w:p>
    <w:p w14:paraId="7DF94D2A" w14:textId="01C7D43A" w:rsidR="00291C14" w:rsidRPr="00773CFE" w:rsidRDefault="00291C14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Propose a corrective action to </w:t>
      </w:r>
      <w:r w:rsidR="00BB250A" w:rsidRPr="00773CFE">
        <w:rPr>
          <w:rFonts w:cs="Arial"/>
          <w:szCs w:val="22"/>
        </w:rPr>
        <w:t xml:space="preserve">eliminate any obstruction revealed by the pre-installation inspection that cannot be removed by conventional </w:t>
      </w:r>
      <w:r w:rsidR="001323FD" w:rsidRPr="00773CFE">
        <w:rPr>
          <w:rFonts w:cs="Arial"/>
          <w:szCs w:val="22"/>
        </w:rPr>
        <w:t xml:space="preserve">pipe cleaning equipment and that prevents the cured-in-place liner from being installed properly. </w:t>
      </w:r>
      <w:r w:rsidR="00993B81" w:rsidRPr="00773CFE">
        <w:rPr>
          <w:rFonts w:cs="Arial"/>
          <w:szCs w:val="22"/>
        </w:rPr>
        <w:t xml:space="preserve"> </w:t>
      </w:r>
      <w:r w:rsidR="001323FD" w:rsidRPr="00773CFE">
        <w:rPr>
          <w:rFonts w:cs="Arial"/>
          <w:szCs w:val="22"/>
        </w:rPr>
        <w:t xml:space="preserve">Ensure the proposed corrective action is approved by the Engineer prior to </w:t>
      </w:r>
      <w:r w:rsidR="00CA64BD" w:rsidRPr="00773CFE">
        <w:rPr>
          <w:rFonts w:cs="Arial"/>
          <w:szCs w:val="22"/>
        </w:rPr>
        <w:t>commencement of the work.</w:t>
      </w:r>
    </w:p>
    <w:p w14:paraId="21A5F7CC" w14:textId="77201E1B" w:rsidR="00CA64BD" w:rsidRPr="00773CFE" w:rsidRDefault="00CA64BD" w:rsidP="00773CFE">
      <w:pPr>
        <w:widowControl w:val="0"/>
        <w:jc w:val="both"/>
        <w:rPr>
          <w:rFonts w:cs="Arial"/>
          <w:szCs w:val="22"/>
        </w:rPr>
      </w:pPr>
    </w:p>
    <w:p w14:paraId="262FD936" w14:textId="370B6486" w:rsidR="00CA64BD" w:rsidRPr="00773CFE" w:rsidRDefault="00CA64BD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Maintain flow around the run of the pipe designated for lining as necessary. </w:t>
      </w:r>
      <w:r w:rsidR="00993B81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 xml:space="preserve">Ensure the bypass pumping system </w:t>
      </w:r>
      <w:r w:rsidR="000452B2" w:rsidRPr="00773CFE">
        <w:rPr>
          <w:rFonts w:cs="Arial"/>
          <w:szCs w:val="22"/>
        </w:rPr>
        <w:t xml:space="preserve">can provide adequate capacity to handle the existing flow. </w:t>
      </w:r>
      <w:r w:rsidR="00993B81" w:rsidRPr="00773CFE">
        <w:rPr>
          <w:rFonts w:cs="Arial"/>
          <w:szCs w:val="22"/>
        </w:rPr>
        <w:t xml:space="preserve"> </w:t>
      </w:r>
      <w:r w:rsidR="000452B2" w:rsidRPr="00773CFE">
        <w:rPr>
          <w:rFonts w:cs="Arial"/>
          <w:szCs w:val="22"/>
        </w:rPr>
        <w:t xml:space="preserve">Electronically submit a bypass pumping plan containing all necessary details to the Engineer for approval at least 10 </w:t>
      </w:r>
      <w:proofErr w:type="gramStart"/>
      <w:r w:rsidR="000452B2" w:rsidRPr="00773CFE">
        <w:rPr>
          <w:rFonts w:cs="Arial"/>
          <w:szCs w:val="22"/>
        </w:rPr>
        <w:t>work days</w:t>
      </w:r>
      <w:proofErr w:type="gramEnd"/>
      <w:r w:rsidR="000452B2" w:rsidRPr="00773CFE">
        <w:rPr>
          <w:rFonts w:cs="Arial"/>
          <w:szCs w:val="22"/>
        </w:rPr>
        <w:t xml:space="preserve"> </w:t>
      </w:r>
      <w:r w:rsidR="00C04F75" w:rsidRPr="00773CFE">
        <w:rPr>
          <w:rFonts w:cs="Arial"/>
          <w:szCs w:val="22"/>
        </w:rPr>
        <w:t>prior to conducting the work.</w:t>
      </w:r>
    </w:p>
    <w:p w14:paraId="075607EB" w14:textId="0A7A6404" w:rsidR="00C04F75" w:rsidRPr="00773CFE" w:rsidRDefault="00C04F75" w:rsidP="00773CFE">
      <w:pPr>
        <w:widowControl w:val="0"/>
        <w:jc w:val="both"/>
        <w:rPr>
          <w:rFonts w:cs="Arial"/>
          <w:szCs w:val="22"/>
        </w:rPr>
      </w:pPr>
    </w:p>
    <w:p w14:paraId="145BB649" w14:textId="070C6A8A" w:rsidR="00C04F75" w:rsidRPr="00773CFE" w:rsidRDefault="00C04F75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Continuously monitor all pumps and equipment. </w:t>
      </w:r>
      <w:r w:rsidR="00993B81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>Follow local noise ordinances if pumping is required on a 24-hour basis.</w:t>
      </w:r>
    </w:p>
    <w:p w14:paraId="6CC694B6" w14:textId="1943F7BD" w:rsidR="00C04F75" w:rsidRPr="00773CFE" w:rsidRDefault="00C04F75" w:rsidP="00773CFE">
      <w:pPr>
        <w:widowControl w:val="0"/>
        <w:jc w:val="both"/>
        <w:rPr>
          <w:rFonts w:cs="Arial"/>
          <w:szCs w:val="22"/>
        </w:rPr>
      </w:pPr>
    </w:p>
    <w:p w14:paraId="5F83DD9B" w14:textId="00306760" w:rsidR="00C04F75" w:rsidRPr="00773CFE" w:rsidRDefault="00C04F75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Install the cured-in-place </w:t>
      </w:r>
      <w:r w:rsidR="008C5AAC" w:rsidRPr="00773CFE">
        <w:rPr>
          <w:rFonts w:cs="Arial"/>
          <w:szCs w:val="22"/>
        </w:rPr>
        <w:t xml:space="preserve">liner in accordance with </w:t>
      </w:r>
      <w:r w:rsidR="000679A0" w:rsidRPr="00773CFE">
        <w:rPr>
          <w:rFonts w:cs="Arial"/>
          <w:szCs w:val="22"/>
        </w:rPr>
        <w:t xml:space="preserve">the manufacturer's guidelines and </w:t>
      </w:r>
      <w:r w:rsidR="000679A0" w:rsidRPr="00773CFE">
        <w:rPr>
          <w:rFonts w:cs="Arial"/>
          <w:i/>
          <w:iCs/>
          <w:szCs w:val="22"/>
        </w:rPr>
        <w:t>ASTM F1216</w:t>
      </w:r>
      <w:r w:rsidR="000679A0" w:rsidRPr="00773CFE">
        <w:rPr>
          <w:rFonts w:cs="Arial"/>
          <w:szCs w:val="22"/>
        </w:rPr>
        <w:t xml:space="preserve">, </w:t>
      </w:r>
      <w:r w:rsidR="000679A0" w:rsidRPr="00773CFE">
        <w:rPr>
          <w:rFonts w:cs="Arial"/>
          <w:i/>
          <w:iCs/>
          <w:szCs w:val="22"/>
        </w:rPr>
        <w:t>ASTM F1743</w:t>
      </w:r>
      <w:r w:rsidR="00314F59" w:rsidRPr="00773CFE">
        <w:rPr>
          <w:rFonts w:cs="Arial"/>
          <w:szCs w:val="22"/>
        </w:rPr>
        <w:t xml:space="preserve">, or </w:t>
      </w:r>
      <w:r w:rsidR="00314F59" w:rsidRPr="00773CFE">
        <w:rPr>
          <w:rFonts w:cs="Arial"/>
          <w:i/>
          <w:iCs/>
          <w:szCs w:val="22"/>
        </w:rPr>
        <w:t>ASTM F2019</w:t>
      </w:r>
      <w:r w:rsidR="003454DC" w:rsidRPr="00773CFE">
        <w:rPr>
          <w:rFonts w:cs="Arial"/>
          <w:szCs w:val="22"/>
        </w:rPr>
        <w:t xml:space="preserve">, as applicable. </w:t>
      </w:r>
      <w:r w:rsidR="00993B81" w:rsidRPr="00773CFE">
        <w:rPr>
          <w:rFonts w:cs="Arial"/>
          <w:szCs w:val="22"/>
        </w:rPr>
        <w:t xml:space="preserve"> </w:t>
      </w:r>
      <w:r w:rsidR="003454DC" w:rsidRPr="00773CFE">
        <w:rPr>
          <w:rFonts w:cs="Arial"/>
          <w:szCs w:val="22"/>
        </w:rPr>
        <w:t xml:space="preserve">Ensure the finished liner is continuous over the entire length of the pipe and is free from visual defects, such as foreign inclusions, dry spots, pinholes, </w:t>
      </w:r>
      <w:r w:rsidR="004467CB" w:rsidRPr="00773CFE">
        <w:rPr>
          <w:rFonts w:cs="Arial"/>
          <w:szCs w:val="22"/>
        </w:rPr>
        <w:t>lifts, and delamination.</w:t>
      </w:r>
      <w:r w:rsidR="004B6C42" w:rsidRPr="00773CFE">
        <w:rPr>
          <w:rFonts w:cs="Arial"/>
          <w:szCs w:val="22"/>
        </w:rPr>
        <w:t xml:space="preserve"> </w:t>
      </w:r>
      <w:r w:rsidR="004467CB" w:rsidRPr="00773CFE">
        <w:rPr>
          <w:rFonts w:cs="Arial"/>
          <w:szCs w:val="22"/>
        </w:rPr>
        <w:t xml:space="preserve"> Wrinkles or other flaws in the cured liner that reduce the hydraulic capacity of the pipe are unacceptable. </w:t>
      </w:r>
      <w:r w:rsidR="00993B81" w:rsidRPr="00773CFE">
        <w:rPr>
          <w:rFonts w:cs="Arial"/>
          <w:szCs w:val="22"/>
        </w:rPr>
        <w:t xml:space="preserve"> </w:t>
      </w:r>
      <w:r w:rsidR="004467CB" w:rsidRPr="00773CFE">
        <w:rPr>
          <w:rFonts w:cs="Arial"/>
          <w:szCs w:val="22"/>
        </w:rPr>
        <w:t xml:space="preserve">Correct any deficiency </w:t>
      </w:r>
      <w:r w:rsidR="00AA44ED" w:rsidRPr="00773CFE">
        <w:rPr>
          <w:rFonts w:cs="Arial"/>
          <w:szCs w:val="22"/>
        </w:rPr>
        <w:t xml:space="preserve">found at no cost to the contract, utilizing a method approved by the Engineer. </w:t>
      </w:r>
      <w:r w:rsidR="00993B81" w:rsidRPr="00773CFE">
        <w:rPr>
          <w:rFonts w:cs="Arial"/>
          <w:szCs w:val="22"/>
        </w:rPr>
        <w:t xml:space="preserve"> </w:t>
      </w:r>
      <w:r w:rsidR="00AA44ED" w:rsidRPr="00773CFE">
        <w:rPr>
          <w:rFonts w:cs="Arial"/>
          <w:szCs w:val="22"/>
        </w:rPr>
        <w:t>Remove and dispose of excess resin and other materials generated from the installation.</w:t>
      </w:r>
    </w:p>
    <w:p w14:paraId="38B4B97E" w14:textId="083CFC15" w:rsidR="00AA44ED" w:rsidRPr="00773CFE" w:rsidRDefault="00AA44ED" w:rsidP="00773CFE">
      <w:pPr>
        <w:widowControl w:val="0"/>
        <w:jc w:val="both"/>
        <w:rPr>
          <w:rFonts w:cs="Arial"/>
          <w:szCs w:val="22"/>
        </w:rPr>
      </w:pPr>
    </w:p>
    <w:p w14:paraId="269F6063" w14:textId="331964BF" w:rsidR="00AA44ED" w:rsidRPr="00773CFE" w:rsidRDefault="00AA44ED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For all types of resin and installation methods, capture and dispose of all process water and wastewater resulting from the installation </w:t>
      </w:r>
      <w:r w:rsidR="00B57551" w:rsidRPr="00773CFE">
        <w:rPr>
          <w:rFonts w:cs="Arial"/>
          <w:szCs w:val="22"/>
        </w:rPr>
        <w:t xml:space="preserve">and flushing of the cured-in-place liner. </w:t>
      </w:r>
      <w:r w:rsidR="00EB3D13" w:rsidRPr="00773CFE">
        <w:rPr>
          <w:rFonts w:cs="Arial"/>
          <w:szCs w:val="22"/>
        </w:rPr>
        <w:t xml:space="preserve"> </w:t>
      </w:r>
      <w:r w:rsidR="00B57551" w:rsidRPr="00773CFE">
        <w:rPr>
          <w:rFonts w:cs="Arial"/>
          <w:szCs w:val="22"/>
        </w:rPr>
        <w:t xml:space="preserve">Ensure the captured water is disposed of at a local wastewater treatment facility or as otherwise approved </w:t>
      </w:r>
      <w:r w:rsidR="006D4D1C" w:rsidRPr="00773CFE">
        <w:rPr>
          <w:rFonts w:cs="Arial"/>
          <w:szCs w:val="22"/>
        </w:rPr>
        <w:t xml:space="preserve">by the Engineer in accordance with applicable federal, state, and local regulations and permit </w:t>
      </w:r>
      <w:r w:rsidR="002C5826" w:rsidRPr="00773CFE">
        <w:rPr>
          <w:rFonts w:cs="Arial"/>
          <w:szCs w:val="22"/>
        </w:rPr>
        <w:t xml:space="preserve">requirements. </w:t>
      </w:r>
      <w:r w:rsidR="00993B81" w:rsidRPr="00773CFE">
        <w:rPr>
          <w:rFonts w:cs="Arial"/>
          <w:szCs w:val="22"/>
        </w:rPr>
        <w:t xml:space="preserve"> </w:t>
      </w:r>
      <w:r w:rsidR="002C5826" w:rsidRPr="00773CFE">
        <w:rPr>
          <w:rFonts w:cs="Arial"/>
          <w:szCs w:val="22"/>
        </w:rPr>
        <w:t xml:space="preserve">Provide written authorization to the Engineer for acceptance of this water from the local wastewater treatment facility prior to starting the work. </w:t>
      </w:r>
      <w:r w:rsidR="00993B81" w:rsidRPr="00773CFE">
        <w:rPr>
          <w:rFonts w:cs="Arial"/>
          <w:szCs w:val="22"/>
        </w:rPr>
        <w:t xml:space="preserve"> </w:t>
      </w:r>
      <w:r w:rsidR="002C5826" w:rsidRPr="00773CFE">
        <w:rPr>
          <w:rFonts w:cs="Arial"/>
          <w:szCs w:val="22"/>
        </w:rPr>
        <w:t xml:space="preserve">Provide written confirmation to the Engineer from the disposal facility </w:t>
      </w:r>
      <w:r w:rsidR="00C53D22" w:rsidRPr="00773CFE">
        <w:rPr>
          <w:rFonts w:cs="Arial"/>
          <w:szCs w:val="22"/>
        </w:rPr>
        <w:t xml:space="preserve">verifying the process water was disposed of properly. </w:t>
      </w:r>
      <w:r w:rsidR="004B6C42" w:rsidRPr="00773CFE">
        <w:rPr>
          <w:rFonts w:cs="Arial"/>
          <w:szCs w:val="22"/>
        </w:rPr>
        <w:t xml:space="preserve"> </w:t>
      </w:r>
      <w:r w:rsidR="00C53D22" w:rsidRPr="00773CFE">
        <w:rPr>
          <w:rFonts w:cs="Arial"/>
          <w:szCs w:val="22"/>
        </w:rPr>
        <w:t>Ensure the process water is not discharged directly or indirectly into a ditch, storm sewer, surface water body, or other unapproved location.</w:t>
      </w:r>
    </w:p>
    <w:p w14:paraId="0EDE2272" w14:textId="7ADC35EB" w:rsidR="00C53D22" w:rsidRPr="00773CFE" w:rsidRDefault="00C53D22" w:rsidP="00773CFE">
      <w:pPr>
        <w:widowControl w:val="0"/>
        <w:jc w:val="both"/>
        <w:rPr>
          <w:rFonts w:cs="Arial"/>
          <w:szCs w:val="22"/>
        </w:rPr>
      </w:pPr>
    </w:p>
    <w:p w14:paraId="1738218D" w14:textId="120BE4A3" w:rsidR="00431729" w:rsidRPr="00773CFE" w:rsidRDefault="00431729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Monitor and record styrene odor levels when monitoring structures and when requested by the </w:t>
      </w:r>
      <w:r w:rsidR="00224611" w:rsidRPr="00773CFE">
        <w:rPr>
          <w:rFonts w:cs="Arial"/>
          <w:szCs w:val="22"/>
        </w:rPr>
        <w:lastRenderedPageBreak/>
        <w:t>City of Allegan</w:t>
      </w:r>
      <w:r w:rsidR="00224611" w:rsidRPr="00773CFE" w:rsidDel="00224611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>or Engineer.</w:t>
      </w:r>
      <w:r w:rsidR="00993B81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 xml:space="preserve"> Read and record styrene levels every 1 hour with a Dra</w:t>
      </w:r>
      <w:r w:rsidR="00993B81" w:rsidRPr="00773CFE">
        <w:rPr>
          <w:rFonts w:cs="Arial"/>
          <w:szCs w:val="22"/>
        </w:rPr>
        <w:t>e</w:t>
      </w:r>
      <w:r w:rsidRPr="00773CFE">
        <w:rPr>
          <w:rFonts w:cs="Arial"/>
          <w:szCs w:val="22"/>
        </w:rPr>
        <w:t>ger</w:t>
      </w:r>
      <w:r w:rsidR="00993B81" w:rsidRPr="00773CFE">
        <w:rPr>
          <w:rFonts w:cs="Arial"/>
          <w:szCs w:val="22"/>
        </w:rPr>
        <w:t xml:space="preserve"> Gas Detection</w:t>
      </w:r>
      <w:r w:rsidRPr="00773CFE">
        <w:rPr>
          <w:rFonts w:cs="Arial"/>
          <w:szCs w:val="22"/>
        </w:rPr>
        <w:t xml:space="preserve"> Tube or approved equal. </w:t>
      </w:r>
      <w:r w:rsidR="00993B81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 xml:space="preserve">Measure styrene levels a maximum of 10 feet away from the inversion manhole while liner is being inverted and cured. </w:t>
      </w:r>
      <w:r w:rsidR="00993B81" w:rsidRPr="00773CFE">
        <w:rPr>
          <w:rFonts w:cs="Arial"/>
          <w:szCs w:val="22"/>
        </w:rPr>
        <w:t xml:space="preserve"> </w:t>
      </w:r>
      <w:r w:rsidRPr="00773CFE">
        <w:rPr>
          <w:rFonts w:cs="Arial"/>
          <w:szCs w:val="22"/>
        </w:rPr>
        <w:t xml:space="preserve">Notify </w:t>
      </w:r>
      <w:r w:rsidR="00993B81" w:rsidRPr="00773CFE">
        <w:rPr>
          <w:rFonts w:cs="Arial"/>
          <w:szCs w:val="22"/>
        </w:rPr>
        <w:t xml:space="preserve">the </w:t>
      </w:r>
      <w:r w:rsidR="00224611" w:rsidRPr="00773CFE">
        <w:rPr>
          <w:rFonts w:cs="Arial"/>
          <w:szCs w:val="22"/>
        </w:rPr>
        <w:t>City of Allegan</w:t>
      </w:r>
      <w:r w:rsidR="00224611" w:rsidRPr="00773CFE" w:rsidDel="00224611">
        <w:rPr>
          <w:rFonts w:cs="Arial"/>
          <w:szCs w:val="22"/>
        </w:rPr>
        <w:t xml:space="preserve"> </w:t>
      </w:r>
      <w:r w:rsidR="00993B81" w:rsidRPr="00773CFE">
        <w:rPr>
          <w:rFonts w:cs="Arial"/>
          <w:szCs w:val="22"/>
        </w:rPr>
        <w:t>or Engineer</w:t>
      </w:r>
      <w:r w:rsidRPr="00773CFE">
        <w:rPr>
          <w:rFonts w:cs="Arial"/>
          <w:szCs w:val="22"/>
        </w:rPr>
        <w:t xml:space="preserve"> and implement procedures for work progress should styrene level readings exceed 50 ppm or resident complaints of excessive styrene odors are filed.</w:t>
      </w:r>
    </w:p>
    <w:p w14:paraId="6E118E85" w14:textId="77777777" w:rsidR="00431729" w:rsidRPr="00773CFE" w:rsidRDefault="00431729" w:rsidP="00773CFE">
      <w:pPr>
        <w:widowControl w:val="0"/>
        <w:jc w:val="both"/>
        <w:rPr>
          <w:rFonts w:cs="Arial"/>
          <w:szCs w:val="22"/>
        </w:rPr>
      </w:pPr>
    </w:p>
    <w:p w14:paraId="6D0D75A6" w14:textId="04EE0B10" w:rsidR="00C53D22" w:rsidRPr="00773CFE" w:rsidRDefault="00C53D22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>Prepare and test samples for each lined run</w:t>
      </w:r>
      <w:r w:rsidR="00041C89" w:rsidRPr="00773CFE">
        <w:rPr>
          <w:rFonts w:cs="Arial"/>
          <w:szCs w:val="22"/>
        </w:rPr>
        <w:t xml:space="preserve"> of pipe in accordance with </w:t>
      </w:r>
      <w:r w:rsidR="00041C89" w:rsidRPr="00773CFE">
        <w:rPr>
          <w:rFonts w:cs="Arial"/>
          <w:i/>
          <w:iCs/>
          <w:szCs w:val="22"/>
        </w:rPr>
        <w:t>ASTM</w:t>
      </w:r>
      <w:r w:rsidR="00041C89" w:rsidRPr="00773CFE">
        <w:rPr>
          <w:rFonts w:cs="Arial"/>
          <w:szCs w:val="22"/>
        </w:rPr>
        <w:t xml:space="preserve"> </w:t>
      </w:r>
      <w:r w:rsidR="00041C89" w:rsidRPr="00773CFE">
        <w:rPr>
          <w:rFonts w:cs="Arial"/>
          <w:i/>
          <w:iCs/>
          <w:szCs w:val="22"/>
        </w:rPr>
        <w:t>F1216</w:t>
      </w:r>
      <w:r w:rsidR="00041C89" w:rsidRPr="00773CFE">
        <w:rPr>
          <w:rFonts w:cs="Arial"/>
          <w:szCs w:val="22"/>
        </w:rPr>
        <w:t xml:space="preserve">, section 8.1 or </w:t>
      </w:r>
      <w:r w:rsidR="00041C89" w:rsidRPr="00773CFE">
        <w:rPr>
          <w:rFonts w:cs="Arial"/>
          <w:i/>
          <w:iCs/>
          <w:szCs w:val="22"/>
        </w:rPr>
        <w:t>ASTM F2019</w:t>
      </w:r>
      <w:r w:rsidR="00041C89" w:rsidRPr="00773CFE">
        <w:rPr>
          <w:rFonts w:cs="Arial"/>
          <w:szCs w:val="22"/>
        </w:rPr>
        <w:t>, section 7.1, as applicable.</w:t>
      </w:r>
    </w:p>
    <w:p w14:paraId="3B2B1EF5" w14:textId="004F750D" w:rsidR="00041C89" w:rsidRPr="00773CFE" w:rsidRDefault="00041C89" w:rsidP="00773CFE">
      <w:pPr>
        <w:widowControl w:val="0"/>
        <w:jc w:val="both"/>
        <w:rPr>
          <w:rFonts w:cs="Arial"/>
          <w:szCs w:val="22"/>
        </w:rPr>
      </w:pPr>
    </w:p>
    <w:p w14:paraId="034A1140" w14:textId="7338C9BD" w:rsidR="00041C89" w:rsidRPr="00773CFE" w:rsidRDefault="00041C89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Provide a certification, sealed by a </w:t>
      </w:r>
      <w:r w:rsidR="000B15DB" w:rsidRPr="00773CFE">
        <w:rPr>
          <w:rFonts w:cs="Arial"/>
          <w:szCs w:val="22"/>
        </w:rPr>
        <w:t>Professional Engineer licensed in the State of Michigan, verifying that the lining system has been designed, manufactured, and installed in accord</w:t>
      </w:r>
      <w:r w:rsidR="003C5413" w:rsidRPr="00773CFE">
        <w:rPr>
          <w:rFonts w:cs="Arial"/>
          <w:szCs w:val="22"/>
        </w:rPr>
        <w:t xml:space="preserve">ance </w:t>
      </w:r>
      <w:r w:rsidR="00B0058D" w:rsidRPr="00773CFE">
        <w:rPr>
          <w:rFonts w:cs="Arial"/>
          <w:szCs w:val="22"/>
        </w:rPr>
        <w:t xml:space="preserve">with the applicable </w:t>
      </w:r>
      <w:r w:rsidR="00B0058D" w:rsidRPr="00773CFE">
        <w:rPr>
          <w:rFonts w:cs="Arial"/>
          <w:i/>
          <w:iCs/>
          <w:szCs w:val="22"/>
        </w:rPr>
        <w:t>ASTM standards</w:t>
      </w:r>
      <w:r w:rsidR="00B0058D" w:rsidRPr="00773CFE">
        <w:rPr>
          <w:rFonts w:cs="Arial"/>
          <w:szCs w:val="22"/>
        </w:rPr>
        <w:t xml:space="preserve"> and this special provision.</w:t>
      </w:r>
    </w:p>
    <w:p w14:paraId="64A04401" w14:textId="735DCD60" w:rsidR="00B0058D" w:rsidRPr="00773CFE" w:rsidRDefault="00B0058D" w:rsidP="00773CFE">
      <w:pPr>
        <w:widowControl w:val="0"/>
        <w:jc w:val="both"/>
        <w:rPr>
          <w:rFonts w:cs="Arial"/>
          <w:szCs w:val="22"/>
        </w:rPr>
      </w:pPr>
    </w:p>
    <w:p w14:paraId="709CD51B" w14:textId="3D79C6C9" w:rsidR="00B0058D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1.</w:t>
      </w:r>
      <w:r w:rsidRPr="00773CFE">
        <w:rPr>
          <w:rFonts w:cs="Arial"/>
          <w:bCs/>
          <w:szCs w:val="22"/>
        </w:rPr>
        <w:tab/>
      </w:r>
      <w:r w:rsidR="00D93CC5" w:rsidRPr="00773CFE">
        <w:rPr>
          <w:rFonts w:cs="Arial"/>
          <w:bCs/>
          <w:szCs w:val="22"/>
        </w:rPr>
        <w:t>Record location of all service connections.</w:t>
      </w:r>
    </w:p>
    <w:p w14:paraId="03CBE48A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7D612741" w14:textId="6D4F08B2" w:rsidR="00D93CC5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2.</w:t>
      </w:r>
      <w:r w:rsidRPr="00773CFE">
        <w:rPr>
          <w:rFonts w:cs="Arial"/>
          <w:bCs/>
          <w:szCs w:val="22"/>
        </w:rPr>
        <w:tab/>
      </w:r>
      <w:r w:rsidR="0049063A" w:rsidRPr="00773CFE">
        <w:rPr>
          <w:rFonts w:cs="Arial"/>
          <w:bCs/>
          <w:szCs w:val="22"/>
        </w:rPr>
        <w:t xml:space="preserve">Determine capped and unused services with the </w:t>
      </w:r>
      <w:r w:rsidR="00224611" w:rsidRPr="00773CFE">
        <w:rPr>
          <w:rFonts w:cs="Arial"/>
          <w:szCs w:val="22"/>
        </w:rPr>
        <w:t>City of Allegan</w:t>
      </w:r>
      <w:r w:rsidR="0049063A" w:rsidRPr="00773CFE">
        <w:rPr>
          <w:rFonts w:cs="Arial"/>
          <w:bCs/>
          <w:szCs w:val="22"/>
        </w:rPr>
        <w:t>.</w:t>
      </w:r>
    </w:p>
    <w:p w14:paraId="62AC137C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3730DE39" w14:textId="7E745475" w:rsidR="0049063A" w:rsidRPr="00773CFE" w:rsidRDefault="00BB7853" w:rsidP="00773CFE">
      <w:pPr>
        <w:widowControl w:val="0"/>
        <w:ind w:left="36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3.</w:t>
      </w:r>
      <w:r w:rsidRPr="00773CFE">
        <w:rPr>
          <w:rFonts w:cs="Arial"/>
          <w:bCs/>
          <w:szCs w:val="22"/>
        </w:rPr>
        <w:tab/>
      </w:r>
      <w:r w:rsidR="0049063A" w:rsidRPr="00773CFE">
        <w:rPr>
          <w:rFonts w:cs="Arial"/>
          <w:bCs/>
          <w:szCs w:val="22"/>
        </w:rPr>
        <w:t>Establish service connections to reinstate.</w:t>
      </w:r>
    </w:p>
    <w:p w14:paraId="4FD91998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0CE29AD7" w14:textId="0C0D84F3" w:rsidR="0049063A" w:rsidRPr="00773CFE" w:rsidRDefault="005B36DA" w:rsidP="00773CFE">
      <w:pPr>
        <w:widowControl w:val="0"/>
        <w:ind w:left="72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A</w:t>
      </w:r>
      <w:r w:rsidR="00BB7853" w:rsidRPr="00773CFE">
        <w:rPr>
          <w:rFonts w:cs="Arial"/>
          <w:bCs/>
          <w:szCs w:val="22"/>
        </w:rPr>
        <w:t>.</w:t>
      </w:r>
      <w:r w:rsidR="00BB7853" w:rsidRPr="00773CFE">
        <w:rPr>
          <w:rFonts w:cs="Arial"/>
          <w:bCs/>
          <w:szCs w:val="22"/>
        </w:rPr>
        <w:tab/>
      </w:r>
      <w:r w:rsidR="004B6C42" w:rsidRPr="00773CFE">
        <w:rPr>
          <w:rFonts w:cs="Arial"/>
          <w:bCs/>
          <w:szCs w:val="22"/>
        </w:rPr>
        <w:t>Reinstate a</w:t>
      </w:r>
      <w:r w:rsidR="0049063A" w:rsidRPr="00773CFE">
        <w:rPr>
          <w:rFonts w:cs="Arial"/>
          <w:bCs/>
          <w:szCs w:val="22"/>
        </w:rPr>
        <w:t xml:space="preserve">ll service connections </w:t>
      </w:r>
      <w:r w:rsidR="00F119FE" w:rsidRPr="00773CFE">
        <w:rPr>
          <w:rFonts w:cs="Arial"/>
          <w:bCs/>
          <w:szCs w:val="22"/>
        </w:rPr>
        <w:t xml:space="preserve">unless otherwise directed by the </w:t>
      </w:r>
      <w:r w:rsidR="00224611" w:rsidRPr="00773CFE">
        <w:rPr>
          <w:rFonts w:cs="Arial"/>
          <w:szCs w:val="22"/>
        </w:rPr>
        <w:t>City of Allegan</w:t>
      </w:r>
      <w:r w:rsidR="00F119FE" w:rsidRPr="00773CFE">
        <w:rPr>
          <w:rFonts w:cs="Arial"/>
          <w:bCs/>
          <w:szCs w:val="22"/>
        </w:rPr>
        <w:t>.</w:t>
      </w:r>
    </w:p>
    <w:p w14:paraId="0FBCA0F8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2545A334" w14:textId="7DB205E9" w:rsidR="00F119FE" w:rsidRPr="00773CFE" w:rsidRDefault="005B36DA" w:rsidP="00773CFE">
      <w:pPr>
        <w:widowControl w:val="0"/>
        <w:ind w:left="72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B</w:t>
      </w:r>
      <w:r w:rsidR="00BB7853" w:rsidRPr="00773CFE">
        <w:rPr>
          <w:rFonts w:cs="Arial"/>
          <w:bCs/>
          <w:szCs w:val="22"/>
        </w:rPr>
        <w:t>.</w:t>
      </w:r>
      <w:r w:rsidR="00BB7853" w:rsidRPr="00773CFE">
        <w:rPr>
          <w:rFonts w:cs="Arial"/>
          <w:bCs/>
          <w:szCs w:val="22"/>
        </w:rPr>
        <w:tab/>
      </w:r>
      <w:r w:rsidR="00F119FE" w:rsidRPr="00773CFE">
        <w:rPr>
          <w:rFonts w:cs="Arial"/>
          <w:bCs/>
          <w:szCs w:val="22"/>
        </w:rPr>
        <w:t xml:space="preserve">Coordinate with the </w:t>
      </w:r>
      <w:r w:rsidR="00224611" w:rsidRPr="00773CFE">
        <w:rPr>
          <w:rFonts w:cs="Arial"/>
          <w:szCs w:val="22"/>
        </w:rPr>
        <w:t>City of Allegan</w:t>
      </w:r>
      <w:r w:rsidR="00224611" w:rsidRPr="00773CFE" w:rsidDel="00224611">
        <w:rPr>
          <w:rFonts w:cs="Arial"/>
          <w:bCs/>
          <w:szCs w:val="22"/>
        </w:rPr>
        <w:t xml:space="preserve"> </w:t>
      </w:r>
      <w:r w:rsidR="00F119FE" w:rsidRPr="00773CFE">
        <w:rPr>
          <w:rFonts w:cs="Arial"/>
          <w:bCs/>
          <w:szCs w:val="22"/>
        </w:rPr>
        <w:t>any service connections that are not to be reconnected.</w:t>
      </w:r>
    </w:p>
    <w:p w14:paraId="5FF43F76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51FBB59B" w14:textId="074B2093" w:rsidR="00723B89" w:rsidRPr="00773CFE" w:rsidRDefault="005B36DA" w:rsidP="00773CFE">
      <w:pPr>
        <w:widowControl w:val="0"/>
        <w:ind w:left="720" w:firstLine="360"/>
        <w:jc w:val="both"/>
        <w:rPr>
          <w:rFonts w:cs="Arial"/>
          <w:bCs/>
          <w:szCs w:val="22"/>
        </w:rPr>
      </w:pPr>
      <w:r w:rsidRPr="00773CFE">
        <w:rPr>
          <w:rFonts w:cs="Arial"/>
          <w:bCs/>
          <w:szCs w:val="22"/>
        </w:rPr>
        <w:t>C</w:t>
      </w:r>
      <w:r w:rsidR="00BB7853" w:rsidRPr="00773CFE">
        <w:rPr>
          <w:rFonts w:cs="Arial"/>
          <w:bCs/>
          <w:szCs w:val="22"/>
        </w:rPr>
        <w:t>.</w:t>
      </w:r>
      <w:r w:rsidR="00BB7853" w:rsidRPr="00773CFE">
        <w:rPr>
          <w:rFonts w:cs="Arial"/>
          <w:bCs/>
          <w:szCs w:val="22"/>
        </w:rPr>
        <w:tab/>
      </w:r>
      <w:r w:rsidR="00F119FE" w:rsidRPr="00773CFE">
        <w:rPr>
          <w:rFonts w:cs="Arial"/>
          <w:bCs/>
          <w:szCs w:val="22"/>
        </w:rPr>
        <w:t>Re</w:t>
      </w:r>
      <w:r w:rsidR="009D7E38" w:rsidRPr="00773CFE">
        <w:rPr>
          <w:rFonts w:cs="Arial"/>
          <w:bCs/>
          <w:szCs w:val="22"/>
        </w:rPr>
        <w:t>cord plan for all service connections.</w:t>
      </w:r>
    </w:p>
    <w:p w14:paraId="7F67C415" w14:textId="77777777" w:rsidR="00765C10" w:rsidRPr="00773CFE" w:rsidRDefault="00765C10" w:rsidP="00773CFE">
      <w:pPr>
        <w:widowControl w:val="0"/>
        <w:jc w:val="both"/>
        <w:rPr>
          <w:rFonts w:cs="Arial"/>
          <w:szCs w:val="22"/>
        </w:rPr>
      </w:pPr>
    </w:p>
    <w:p w14:paraId="4072EC27" w14:textId="34C364C9" w:rsidR="001959FB" w:rsidRPr="00773CFE" w:rsidRDefault="001959FB" w:rsidP="00773CFE">
      <w:pPr>
        <w:widowControl w:val="0"/>
        <w:ind w:firstLine="360"/>
        <w:jc w:val="both"/>
        <w:rPr>
          <w:rFonts w:cs="Arial"/>
          <w:szCs w:val="22"/>
        </w:rPr>
      </w:pPr>
      <w:r w:rsidRPr="00773CFE">
        <w:rPr>
          <w:rFonts w:cs="Arial"/>
          <w:b/>
          <w:szCs w:val="22"/>
        </w:rPr>
        <w:t>d.</w:t>
      </w:r>
      <w:r w:rsidRPr="00773CFE">
        <w:rPr>
          <w:rFonts w:cs="Arial"/>
          <w:b/>
          <w:szCs w:val="22"/>
        </w:rPr>
        <w:tab/>
      </w:r>
      <w:r w:rsidR="008752F3" w:rsidRPr="00773CFE">
        <w:rPr>
          <w:rFonts w:cs="Arial"/>
          <w:b/>
          <w:szCs w:val="22"/>
        </w:rPr>
        <w:t>Measurement and Payment.</w:t>
      </w:r>
      <w:r w:rsidR="008752F3" w:rsidRPr="00773CFE">
        <w:rPr>
          <w:rFonts w:cs="Arial"/>
          <w:szCs w:val="22"/>
        </w:rPr>
        <w:t xml:space="preserve">  The completed work</w:t>
      </w:r>
      <w:r w:rsidR="00C57B19" w:rsidRPr="00773CFE">
        <w:rPr>
          <w:rFonts w:cs="Arial"/>
          <w:szCs w:val="22"/>
        </w:rPr>
        <w:t>,</w:t>
      </w:r>
      <w:r w:rsidR="008752F3" w:rsidRPr="00773CFE">
        <w:rPr>
          <w:rFonts w:cs="Arial"/>
          <w:szCs w:val="22"/>
        </w:rPr>
        <w:t xml:space="preserve"> as described</w:t>
      </w:r>
      <w:r w:rsidR="00C57B19" w:rsidRPr="00773CFE">
        <w:rPr>
          <w:rFonts w:cs="Arial"/>
          <w:szCs w:val="22"/>
        </w:rPr>
        <w:t>,</w:t>
      </w:r>
      <w:r w:rsidR="008752F3" w:rsidRPr="00773CFE">
        <w:rPr>
          <w:rFonts w:cs="Arial"/>
          <w:szCs w:val="22"/>
        </w:rPr>
        <w:t xml:space="preserve"> will be </w:t>
      </w:r>
      <w:proofErr w:type="gramStart"/>
      <w:r w:rsidR="008752F3" w:rsidRPr="00773CFE">
        <w:rPr>
          <w:rFonts w:cs="Arial"/>
          <w:szCs w:val="22"/>
        </w:rPr>
        <w:t>measured</w:t>
      </w:r>
      <w:proofErr w:type="gramEnd"/>
      <w:r w:rsidR="008752F3" w:rsidRPr="00773CFE">
        <w:rPr>
          <w:rFonts w:cs="Arial"/>
          <w:szCs w:val="22"/>
        </w:rPr>
        <w:t xml:space="preserve"> </w:t>
      </w:r>
      <w:r w:rsidR="00FE79D3" w:rsidRPr="00773CFE">
        <w:rPr>
          <w:rFonts w:cs="Arial"/>
          <w:szCs w:val="22"/>
        </w:rPr>
        <w:t>and paid for at the contract price using the following pay item:</w:t>
      </w:r>
    </w:p>
    <w:p w14:paraId="13DA5CC7" w14:textId="77777777" w:rsidR="008752F3" w:rsidRPr="00773CFE" w:rsidRDefault="008752F3" w:rsidP="00773CFE">
      <w:pPr>
        <w:widowControl w:val="0"/>
        <w:jc w:val="both"/>
        <w:rPr>
          <w:rFonts w:cs="Arial"/>
          <w:szCs w:val="22"/>
        </w:rPr>
      </w:pPr>
    </w:p>
    <w:p w14:paraId="3B25F225" w14:textId="77777777" w:rsidR="008752F3" w:rsidRPr="00773CFE" w:rsidRDefault="008752F3" w:rsidP="00773CFE">
      <w:pPr>
        <w:widowControl w:val="0"/>
        <w:tabs>
          <w:tab w:val="right" w:pos="9360"/>
        </w:tabs>
        <w:ind w:left="720"/>
        <w:jc w:val="both"/>
        <w:rPr>
          <w:rFonts w:cs="Arial"/>
          <w:bCs/>
          <w:szCs w:val="22"/>
        </w:rPr>
      </w:pPr>
      <w:r w:rsidRPr="00773CFE">
        <w:rPr>
          <w:rFonts w:cs="Arial"/>
          <w:b/>
          <w:szCs w:val="22"/>
        </w:rPr>
        <w:t>Pay Item</w:t>
      </w:r>
      <w:r w:rsidRPr="00773CFE">
        <w:rPr>
          <w:rFonts w:cs="Arial"/>
          <w:szCs w:val="22"/>
        </w:rPr>
        <w:tab/>
      </w:r>
      <w:r w:rsidRPr="00773CFE">
        <w:rPr>
          <w:rFonts w:cs="Arial"/>
          <w:b/>
          <w:szCs w:val="22"/>
        </w:rPr>
        <w:t>Pay Unit</w:t>
      </w:r>
    </w:p>
    <w:p w14:paraId="39C74398" w14:textId="77777777" w:rsidR="001959FB" w:rsidRPr="00773CFE" w:rsidRDefault="001959FB" w:rsidP="00773CFE">
      <w:pPr>
        <w:widowControl w:val="0"/>
        <w:jc w:val="both"/>
        <w:rPr>
          <w:rFonts w:cs="Arial"/>
          <w:szCs w:val="22"/>
        </w:rPr>
      </w:pPr>
    </w:p>
    <w:p w14:paraId="2C78E301" w14:textId="3D12518A" w:rsidR="0084423E" w:rsidRPr="00773CFE" w:rsidRDefault="00E622DB" w:rsidP="00773CFE">
      <w:pPr>
        <w:widowControl w:val="0"/>
        <w:tabs>
          <w:tab w:val="right" w:leader="dot" w:pos="9360"/>
        </w:tabs>
        <w:ind w:left="72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Cured-In-Place Pipe </w:t>
      </w:r>
      <w:r w:rsidR="00924218" w:rsidRPr="00773CFE">
        <w:rPr>
          <w:rFonts w:cs="Arial"/>
          <w:szCs w:val="22"/>
        </w:rPr>
        <w:t xml:space="preserve">Sanitary Sewer </w:t>
      </w:r>
      <w:r w:rsidRPr="00773CFE">
        <w:rPr>
          <w:rFonts w:cs="Arial"/>
          <w:szCs w:val="22"/>
        </w:rPr>
        <w:t>Lining,</w:t>
      </w:r>
      <w:r w:rsidR="00267E1B" w:rsidRPr="00773CFE">
        <w:rPr>
          <w:rFonts w:cs="Arial"/>
          <w:szCs w:val="22"/>
        </w:rPr>
        <w:t xml:space="preserve"> __ inch</w:t>
      </w:r>
      <w:r w:rsidR="0084423E" w:rsidRPr="00773CFE">
        <w:rPr>
          <w:rFonts w:cs="Arial"/>
          <w:szCs w:val="22"/>
        </w:rPr>
        <w:tab/>
      </w:r>
      <w:r w:rsidR="00267E1B" w:rsidRPr="00773CFE">
        <w:rPr>
          <w:rFonts w:cs="Arial"/>
          <w:szCs w:val="22"/>
        </w:rPr>
        <w:t>F</w:t>
      </w:r>
      <w:r w:rsidR="00765C10" w:rsidRPr="00773CFE">
        <w:rPr>
          <w:rFonts w:cs="Arial"/>
          <w:szCs w:val="22"/>
        </w:rPr>
        <w:t>oo</w:t>
      </w:r>
      <w:r w:rsidR="00267E1B" w:rsidRPr="00773CFE">
        <w:rPr>
          <w:rFonts w:cs="Arial"/>
          <w:szCs w:val="22"/>
        </w:rPr>
        <w:t>t</w:t>
      </w:r>
    </w:p>
    <w:p w14:paraId="34A96D76" w14:textId="77777777" w:rsidR="00C57B19" w:rsidRPr="00773CFE" w:rsidRDefault="00C57B19" w:rsidP="00773CFE">
      <w:pPr>
        <w:widowControl w:val="0"/>
        <w:jc w:val="both"/>
        <w:rPr>
          <w:rFonts w:cs="Arial"/>
          <w:szCs w:val="22"/>
        </w:rPr>
      </w:pPr>
    </w:p>
    <w:p w14:paraId="62D9285F" w14:textId="0D7FDC56" w:rsidR="001959FB" w:rsidRPr="00773CFE" w:rsidRDefault="00FA2081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b/>
          <w:szCs w:val="22"/>
        </w:rPr>
        <w:t xml:space="preserve">Cured-In-Place Pipe </w:t>
      </w:r>
      <w:r w:rsidR="00924218" w:rsidRPr="00773CFE">
        <w:rPr>
          <w:rFonts w:cs="Arial"/>
          <w:b/>
          <w:szCs w:val="22"/>
        </w:rPr>
        <w:t xml:space="preserve">Sanitary Sewer </w:t>
      </w:r>
      <w:r w:rsidRPr="00773CFE">
        <w:rPr>
          <w:rFonts w:cs="Arial"/>
          <w:b/>
          <w:szCs w:val="22"/>
        </w:rPr>
        <w:t>Lining,</w:t>
      </w:r>
      <w:r w:rsidR="00267E1B" w:rsidRPr="00773CFE">
        <w:rPr>
          <w:rFonts w:cs="Arial"/>
          <w:b/>
          <w:szCs w:val="22"/>
        </w:rPr>
        <w:t xml:space="preserve"> __ inch</w:t>
      </w:r>
      <w:r w:rsidR="008752F3" w:rsidRPr="00773CFE">
        <w:rPr>
          <w:rFonts w:cs="Arial"/>
          <w:szCs w:val="22"/>
        </w:rPr>
        <w:t xml:space="preserve"> includes </w:t>
      </w:r>
      <w:r w:rsidR="009E6C28" w:rsidRPr="00773CFE">
        <w:rPr>
          <w:rFonts w:cs="Arial"/>
          <w:szCs w:val="22"/>
        </w:rPr>
        <w:t xml:space="preserve">cleaning, debris disposal and video inspection </w:t>
      </w:r>
      <w:r w:rsidR="00924218" w:rsidRPr="00773CFE">
        <w:rPr>
          <w:rFonts w:cs="Arial"/>
          <w:szCs w:val="22"/>
        </w:rPr>
        <w:t xml:space="preserve">of the </w:t>
      </w:r>
      <w:r w:rsidR="009E6C28" w:rsidRPr="00773CFE">
        <w:rPr>
          <w:rFonts w:cs="Arial"/>
          <w:szCs w:val="22"/>
        </w:rPr>
        <w:t>line</w:t>
      </w:r>
      <w:r w:rsidR="00924218" w:rsidRPr="00773CFE">
        <w:rPr>
          <w:rFonts w:cs="Arial"/>
          <w:szCs w:val="22"/>
        </w:rPr>
        <w:t>d</w:t>
      </w:r>
      <w:r w:rsidR="009E6C28" w:rsidRPr="00773CFE">
        <w:rPr>
          <w:rFonts w:cs="Arial"/>
          <w:szCs w:val="22"/>
        </w:rPr>
        <w:t xml:space="preserve"> sanitary sewer as described.</w:t>
      </w:r>
    </w:p>
    <w:p w14:paraId="0BAF43EB" w14:textId="5DCD4059" w:rsidR="009E6C28" w:rsidRPr="00773CFE" w:rsidRDefault="009E6C28" w:rsidP="00773CFE">
      <w:pPr>
        <w:widowControl w:val="0"/>
        <w:jc w:val="both"/>
        <w:rPr>
          <w:rFonts w:cs="Arial"/>
          <w:szCs w:val="22"/>
        </w:rPr>
      </w:pPr>
    </w:p>
    <w:p w14:paraId="262A7618" w14:textId="78EBCFB7" w:rsidR="009E6C28" w:rsidRPr="00773CFE" w:rsidRDefault="009E6C28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>The cost for the work to remove an obstruction that cannot be removed with conventional pipe cleaning equipment will be paid for separately in accordance with the contract.</w:t>
      </w:r>
    </w:p>
    <w:p w14:paraId="1FB8903F" w14:textId="77777777" w:rsidR="00431729" w:rsidRPr="00773CFE" w:rsidRDefault="00431729" w:rsidP="00773CFE">
      <w:pPr>
        <w:widowControl w:val="0"/>
        <w:jc w:val="both"/>
        <w:rPr>
          <w:rFonts w:cs="Arial"/>
          <w:szCs w:val="22"/>
        </w:rPr>
      </w:pPr>
    </w:p>
    <w:p w14:paraId="1EFF5F57" w14:textId="49824542" w:rsidR="00431729" w:rsidRPr="00773CFE" w:rsidRDefault="00431729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Any additives, resin modifications, installation methods, or other changes in work necessary to reduce styrene odors </w:t>
      </w:r>
      <w:r w:rsidR="00CF0416" w:rsidRPr="00773CFE">
        <w:rPr>
          <w:rFonts w:cs="Arial"/>
          <w:szCs w:val="22"/>
        </w:rPr>
        <w:t>is</w:t>
      </w:r>
      <w:r w:rsidRPr="00773CFE">
        <w:rPr>
          <w:rFonts w:cs="Arial"/>
          <w:szCs w:val="22"/>
        </w:rPr>
        <w:t xml:space="preserve"> included in the contract bid price for </w:t>
      </w:r>
      <w:r w:rsidRPr="00773CFE">
        <w:rPr>
          <w:rFonts w:cs="Arial"/>
          <w:b/>
          <w:bCs/>
          <w:szCs w:val="22"/>
        </w:rPr>
        <w:t xml:space="preserve">Cured-In-Place Pipe </w:t>
      </w:r>
      <w:r w:rsidR="00924218" w:rsidRPr="00773CFE">
        <w:rPr>
          <w:rFonts w:cs="Arial"/>
          <w:b/>
          <w:bCs/>
          <w:szCs w:val="22"/>
        </w:rPr>
        <w:t xml:space="preserve">Sanitary Sewer </w:t>
      </w:r>
      <w:r w:rsidRPr="00773CFE">
        <w:rPr>
          <w:rFonts w:cs="Arial"/>
          <w:b/>
          <w:bCs/>
          <w:szCs w:val="22"/>
        </w:rPr>
        <w:t>Lining, __ inch</w:t>
      </w:r>
      <w:r w:rsidRPr="00773CFE">
        <w:rPr>
          <w:rFonts w:cs="Arial"/>
          <w:szCs w:val="22"/>
        </w:rPr>
        <w:t>.</w:t>
      </w:r>
    </w:p>
    <w:p w14:paraId="0E4AF8E8" w14:textId="77777777" w:rsidR="00924218" w:rsidRPr="00773CFE" w:rsidRDefault="00924218" w:rsidP="00773CFE">
      <w:pPr>
        <w:widowControl w:val="0"/>
        <w:jc w:val="both"/>
        <w:rPr>
          <w:rFonts w:cs="Arial"/>
          <w:szCs w:val="22"/>
        </w:rPr>
      </w:pPr>
    </w:p>
    <w:p w14:paraId="7A84C84C" w14:textId="30185A75" w:rsidR="00924218" w:rsidRPr="00773CFE" w:rsidRDefault="00924218" w:rsidP="00773CFE">
      <w:pPr>
        <w:widowControl w:val="0"/>
        <w:jc w:val="both"/>
        <w:rPr>
          <w:rFonts w:cs="Arial"/>
          <w:szCs w:val="22"/>
        </w:rPr>
      </w:pPr>
      <w:r w:rsidRPr="00773CFE">
        <w:rPr>
          <w:rFonts w:cs="Arial"/>
          <w:szCs w:val="22"/>
        </w:rPr>
        <w:t xml:space="preserve">The cost for the work of cleaning and video inspection before lining the pipe will be paid for separately in accordance with the </w:t>
      </w:r>
      <w:r w:rsidR="007745CF" w:rsidRPr="00773CFE">
        <w:rPr>
          <w:rFonts w:cs="Arial"/>
          <w:szCs w:val="22"/>
        </w:rPr>
        <w:t xml:space="preserve">Special Provision </w:t>
      </w:r>
      <w:r w:rsidRPr="00773CFE">
        <w:rPr>
          <w:rFonts w:cs="Arial"/>
          <w:szCs w:val="22"/>
        </w:rPr>
        <w:t>for Cleaning and Televising Sanitary Sewer Pipeline Assessment Certification Program.</w:t>
      </w:r>
    </w:p>
    <w:sectPr w:rsidR="00924218" w:rsidRPr="00773CFE" w:rsidSect="001959FB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52DD" w14:textId="77777777" w:rsidR="00501BC3" w:rsidRDefault="00501BC3">
      <w:r>
        <w:separator/>
      </w:r>
    </w:p>
  </w:endnote>
  <w:endnote w:type="continuationSeparator" w:id="0">
    <w:p w14:paraId="2D331838" w14:textId="77777777" w:rsidR="00501BC3" w:rsidRDefault="0050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730" w14:textId="77777777" w:rsidR="00B52152" w:rsidRDefault="00B52152">
    <w:pPr>
      <w:pStyle w:val="Footer"/>
      <w:tabs>
        <w:tab w:val="clear" w:pos="4320"/>
        <w:tab w:val="center" w:pos="468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6CB9" w14:textId="1A754873" w:rsidR="00B52152" w:rsidRDefault="00B52152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A8845" w14:textId="77777777" w:rsidR="00501BC3" w:rsidRDefault="00501BC3">
      <w:r>
        <w:separator/>
      </w:r>
    </w:p>
  </w:footnote>
  <w:footnote w:type="continuationSeparator" w:id="0">
    <w:p w14:paraId="18BE1151" w14:textId="77777777" w:rsidR="00501BC3" w:rsidRDefault="0050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585D" w14:textId="7D3395FB" w:rsidR="00B52152" w:rsidRPr="00252404" w:rsidRDefault="00CA5BE8" w:rsidP="00933FA1">
    <w:pPr>
      <w:widowControl w:val="0"/>
      <w:jc w:val="right"/>
      <w:rPr>
        <w:rFonts w:cs="Arial"/>
        <w:szCs w:val="24"/>
      </w:rPr>
    </w:pPr>
    <w:r w:rsidRPr="00933FA1">
      <w:rPr>
        <w:rFonts w:cs="Arial"/>
        <w:sz w:val="24"/>
        <w:szCs w:val="24"/>
      </w:rPr>
      <w:t>20MU825</w:t>
    </w:r>
    <w:r w:rsidR="00B52152" w:rsidRPr="00933FA1">
      <w:rPr>
        <w:rFonts w:cs="Arial"/>
        <w:sz w:val="24"/>
        <w:szCs w:val="24"/>
      </w:rPr>
      <w:t>(</w:t>
    </w:r>
    <w:r w:rsidR="00094DBF">
      <w:rPr>
        <w:rFonts w:cs="Arial"/>
        <w:sz w:val="24"/>
        <w:szCs w:val="24"/>
      </w:rPr>
      <w:t>B200</w:t>
    </w:r>
    <w:r w:rsidR="00B52152" w:rsidRPr="00933FA1">
      <w:rPr>
        <w:rFonts w:cs="Arial"/>
        <w:sz w:val="24"/>
        <w:szCs w:val="24"/>
      </w:rPr>
      <w:t>)</w:t>
    </w:r>
  </w:p>
  <w:p w14:paraId="0A02DEA0" w14:textId="049E5BE6" w:rsidR="00B52152" w:rsidRPr="00252404" w:rsidRDefault="00924218" w:rsidP="00933FA1">
    <w:pPr>
      <w:widowControl w:val="0"/>
      <w:tabs>
        <w:tab w:val="center" w:pos="4680"/>
        <w:tab w:val="right" w:pos="9360"/>
      </w:tabs>
      <w:jc w:val="both"/>
      <w:rPr>
        <w:rFonts w:cs="Arial"/>
        <w:szCs w:val="24"/>
      </w:rPr>
    </w:pPr>
    <w:proofErr w:type="gramStart"/>
    <w:r>
      <w:rPr>
        <w:rFonts w:cs="Arial"/>
        <w:sz w:val="24"/>
        <w:szCs w:val="24"/>
      </w:rPr>
      <w:t>GND</w:t>
    </w:r>
    <w:r w:rsidR="00B52152" w:rsidRPr="00933FA1">
      <w:rPr>
        <w:rFonts w:cs="Arial"/>
        <w:sz w:val="24"/>
        <w:szCs w:val="24"/>
      </w:rPr>
      <w:t>:</w:t>
    </w:r>
    <w:r>
      <w:rPr>
        <w:rFonts w:cs="Arial"/>
        <w:sz w:val="24"/>
        <w:szCs w:val="24"/>
      </w:rPr>
      <w:t>TCS</w:t>
    </w:r>
    <w:proofErr w:type="gramEnd"/>
    <w:r w:rsidR="00B52152" w:rsidRPr="00933FA1">
      <w:rPr>
        <w:rFonts w:cs="Arial"/>
        <w:sz w:val="24"/>
        <w:szCs w:val="24"/>
      </w:rPr>
      <w:tab/>
    </w:r>
    <w:r w:rsidR="00B52152" w:rsidRPr="00933FA1">
      <w:rPr>
        <w:rFonts w:cs="Arial"/>
        <w:sz w:val="24"/>
        <w:szCs w:val="24"/>
      </w:rPr>
      <w:fldChar w:fldCharType="begin"/>
    </w:r>
    <w:r w:rsidR="00B52152" w:rsidRPr="00933FA1">
      <w:rPr>
        <w:rFonts w:cs="Arial"/>
        <w:sz w:val="24"/>
        <w:szCs w:val="24"/>
      </w:rPr>
      <w:instrText xml:space="preserve"> PAGE  \* MERGEFORMAT </w:instrText>
    </w:r>
    <w:r w:rsidR="00B52152" w:rsidRPr="00933FA1">
      <w:rPr>
        <w:rFonts w:cs="Arial"/>
        <w:sz w:val="24"/>
        <w:szCs w:val="24"/>
      </w:rPr>
      <w:fldChar w:fldCharType="separate"/>
    </w:r>
    <w:r w:rsidR="000B420B" w:rsidRPr="00933FA1">
      <w:rPr>
        <w:rFonts w:cs="Arial"/>
        <w:noProof/>
        <w:sz w:val="24"/>
        <w:szCs w:val="24"/>
      </w:rPr>
      <w:t>3</w:t>
    </w:r>
    <w:r w:rsidR="00B52152" w:rsidRPr="00933FA1">
      <w:rPr>
        <w:rFonts w:cs="Arial"/>
        <w:sz w:val="24"/>
        <w:szCs w:val="24"/>
      </w:rPr>
      <w:fldChar w:fldCharType="end"/>
    </w:r>
    <w:r w:rsidR="00B52152" w:rsidRPr="00933FA1">
      <w:rPr>
        <w:rFonts w:cs="Arial"/>
        <w:sz w:val="24"/>
        <w:szCs w:val="24"/>
      </w:rPr>
      <w:t xml:space="preserve"> of </w:t>
    </w:r>
    <w:r w:rsidR="00B52152" w:rsidRPr="00933FA1">
      <w:rPr>
        <w:rFonts w:cs="Arial"/>
        <w:sz w:val="24"/>
        <w:szCs w:val="24"/>
      </w:rPr>
      <w:fldChar w:fldCharType="begin"/>
    </w:r>
    <w:r w:rsidR="00B52152" w:rsidRPr="00933FA1">
      <w:rPr>
        <w:rFonts w:cs="Arial"/>
        <w:sz w:val="24"/>
        <w:szCs w:val="24"/>
      </w:rPr>
      <w:instrText xml:space="preserve"> NUMPAGES  \* MERGEFORMAT </w:instrText>
    </w:r>
    <w:r w:rsidR="00B52152" w:rsidRPr="00933FA1">
      <w:rPr>
        <w:rFonts w:cs="Arial"/>
        <w:sz w:val="24"/>
        <w:szCs w:val="24"/>
      </w:rPr>
      <w:fldChar w:fldCharType="separate"/>
    </w:r>
    <w:r w:rsidR="000B420B" w:rsidRPr="00933FA1">
      <w:rPr>
        <w:rFonts w:cs="Arial"/>
        <w:noProof/>
        <w:sz w:val="24"/>
        <w:szCs w:val="24"/>
      </w:rPr>
      <w:t>3</w:t>
    </w:r>
    <w:r w:rsidR="00B52152" w:rsidRPr="00933FA1">
      <w:rPr>
        <w:rFonts w:cs="Arial"/>
        <w:sz w:val="24"/>
        <w:szCs w:val="24"/>
      </w:rPr>
      <w:fldChar w:fldCharType="end"/>
    </w:r>
    <w:r w:rsidR="00B52152" w:rsidRPr="00933FA1">
      <w:rPr>
        <w:rFonts w:cs="Arial"/>
        <w:sz w:val="24"/>
        <w:szCs w:val="24"/>
      </w:rPr>
      <w:tab/>
    </w:r>
    <w:r w:rsidR="007745CF">
      <w:rPr>
        <w:rFonts w:cs="Arial"/>
        <w:sz w:val="24"/>
        <w:szCs w:val="24"/>
      </w:rPr>
      <w:t>1</w:t>
    </w:r>
    <w:r w:rsidR="00773CFE">
      <w:rPr>
        <w:rFonts w:cs="Arial"/>
        <w:sz w:val="24"/>
        <w:szCs w:val="24"/>
      </w:rPr>
      <w:t>0-0</w:t>
    </w:r>
    <w:r w:rsidR="007745CF">
      <w:rPr>
        <w:rFonts w:cs="Arial"/>
        <w:sz w:val="24"/>
        <w:szCs w:val="24"/>
      </w:rPr>
      <w:t>2</w:t>
    </w:r>
    <w:r w:rsidR="00773CFE">
      <w:rPr>
        <w:rFonts w:cs="Arial"/>
        <w:sz w:val="24"/>
        <w:szCs w:val="24"/>
      </w:rPr>
      <w:t>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561F" w14:textId="2A5D746B" w:rsidR="00B52152" w:rsidRPr="00252404" w:rsidRDefault="0088447B" w:rsidP="00933FA1">
    <w:pPr>
      <w:widowControl w:val="0"/>
      <w:jc w:val="right"/>
      <w:rPr>
        <w:rFonts w:cs="Arial"/>
        <w:szCs w:val="24"/>
      </w:rPr>
    </w:pPr>
    <w:r w:rsidRPr="00933FA1">
      <w:rPr>
        <w:rFonts w:cs="Arial"/>
        <w:sz w:val="24"/>
        <w:szCs w:val="24"/>
      </w:rPr>
      <w:t>20MU825</w:t>
    </w:r>
    <w:r w:rsidR="00B52152" w:rsidRPr="00933FA1">
      <w:rPr>
        <w:rFonts w:cs="Arial"/>
        <w:sz w:val="24"/>
        <w:szCs w:val="24"/>
      </w:rPr>
      <w:t>(</w:t>
    </w:r>
    <w:r w:rsidR="00094DBF">
      <w:rPr>
        <w:rFonts w:cs="Arial"/>
        <w:sz w:val="24"/>
        <w:szCs w:val="24"/>
      </w:rPr>
      <w:t>B200</w:t>
    </w:r>
    <w:r w:rsidR="00B52152" w:rsidRPr="00933FA1">
      <w:rPr>
        <w:rFonts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5A4C"/>
    <w:multiLevelType w:val="hybridMultilevel"/>
    <w:tmpl w:val="ADEA61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E69DB"/>
    <w:multiLevelType w:val="hybridMultilevel"/>
    <w:tmpl w:val="8AE01A1A"/>
    <w:lvl w:ilvl="0" w:tplc="7EF87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33BFC"/>
    <w:multiLevelType w:val="singleLevel"/>
    <w:tmpl w:val="E35E3B22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A5E19D2"/>
    <w:multiLevelType w:val="hybridMultilevel"/>
    <w:tmpl w:val="A4B8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B6EB5"/>
    <w:multiLevelType w:val="multilevel"/>
    <w:tmpl w:val="9B94FAC2"/>
    <w:lvl w:ilvl="0">
      <w:start w:val="1"/>
      <w:numFmt w:val="lowerLetter"/>
      <w:pStyle w:val="MDOTSPFormat"/>
      <w:lvlText w:val="%1."/>
      <w:lvlJc w:val="left"/>
      <w:pPr>
        <w:tabs>
          <w:tab w:val="num" w:pos="720"/>
        </w:tabs>
        <w:ind w:left="0" w:firstLine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520" w:hanging="36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28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BB33CED"/>
    <w:multiLevelType w:val="singleLevel"/>
    <w:tmpl w:val="196A6DA0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3686891"/>
    <w:multiLevelType w:val="hybridMultilevel"/>
    <w:tmpl w:val="2DEC0734"/>
    <w:lvl w:ilvl="0" w:tplc="D182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0257224">
    <w:abstractNumId w:val="5"/>
  </w:num>
  <w:num w:numId="2" w16cid:durableId="2124306929">
    <w:abstractNumId w:val="2"/>
  </w:num>
  <w:num w:numId="3" w16cid:durableId="1128859758">
    <w:abstractNumId w:val="4"/>
  </w:num>
  <w:num w:numId="4" w16cid:durableId="662928759">
    <w:abstractNumId w:val="4"/>
  </w:num>
  <w:num w:numId="5" w16cid:durableId="484005850">
    <w:abstractNumId w:val="4"/>
  </w:num>
  <w:num w:numId="6" w16cid:durableId="470950037">
    <w:abstractNumId w:val="4"/>
  </w:num>
  <w:num w:numId="7" w16cid:durableId="1039817810">
    <w:abstractNumId w:val="4"/>
  </w:num>
  <w:num w:numId="8" w16cid:durableId="212079421">
    <w:abstractNumId w:val="4"/>
  </w:num>
  <w:num w:numId="9" w16cid:durableId="1019550905">
    <w:abstractNumId w:val="4"/>
  </w:num>
  <w:num w:numId="10" w16cid:durableId="776943468">
    <w:abstractNumId w:val="1"/>
  </w:num>
  <w:num w:numId="11" w16cid:durableId="1982222363">
    <w:abstractNumId w:val="4"/>
  </w:num>
  <w:num w:numId="12" w16cid:durableId="1780445422">
    <w:abstractNumId w:val="0"/>
  </w:num>
  <w:num w:numId="13" w16cid:durableId="929005138">
    <w:abstractNumId w:val="6"/>
  </w:num>
  <w:num w:numId="14" w16cid:durableId="65615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96"/>
    <w:rsid w:val="0002324F"/>
    <w:rsid w:val="000344B1"/>
    <w:rsid w:val="000357C9"/>
    <w:rsid w:val="000400BD"/>
    <w:rsid w:val="00041913"/>
    <w:rsid w:val="00041C89"/>
    <w:rsid w:val="0004390D"/>
    <w:rsid w:val="00043C4D"/>
    <w:rsid w:val="000452B2"/>
    <w:rsid w:val="000568C0"/>
    <w:rsid w:val="0006373D"/>
    <w:rsid w:val="000679A0"/>
    <w:rsid w:val="00075FC4"/>
    <w:rsid w:val="00094DBF"/>
    <w:rsid w:val="000A7141"/>
    <w:rsid w:val="000B15DB"/>
    <w:rsid w:val="000B420B"/>
    <w:rsid w:val="000C0829"/>
    <w:rsid w:val="000C2B5D"/>
    <w:rsid w:val="000C6A61"/>
    <w:rsid w:val="000D0096"/>
    <w:rsid w:val="000E32B5"/>
    <w:rsid w:val="001272DE"/>
    <w:rsid w:val="00131DF9"/>
    <w:rsid w:val="001323FD"/>
    <w:rsid w:val="00151EFE"/>
    <w:rsid w:val="00154E82"/>
    <w:rsid w:val="001605F6"/>
    <w:rsid w:val="00160AB7"/>
    <w:rsid w:val="001672DB"/>
    <w:rsid w:val="0017746C"/>
    <w:rsid w:val="00185B78"/>
    <w:rsid w:val="001959FB"/>
    <w:rsid w:val="001C175F"/>
    <w:rsid w:val="001C747E"/>
    <w:rsid w:val="001D1425"/>
    <w:rsid w:val="001F07CC"/>
    <w:rsid w:val="00224611"/>
    <w:rsid w:val="00224B3B"/>
    <w:rsid w:val="002314A4"/>
    <w:rsid w:val="00234AD3"/>
    <w:rsid w:val="00252404"/>
    <w:rsid w:val="002540F5"/>
    <w:rsid w:val="00255DAF"/>
    <w:rsid w:val="00260CB0"/>
    <w:rsid w:val="00267E1B"/>
    <w:rsid w:val="00275A67"/>
    <w:rsid w:val="00291C14"/>
    <w:rsid w:val="00297680"/>
    <w:rsid w:val="002A26DB"/>
    <w:rsid w:val="002A3499"/>
    <w:rsid w:val="002A6278"/>
    <w:rsid w:val="002C5826"/>
    <w:rsid w:val="002E2DBF"/>
    <w:rsid w:val="002E7C72"/>
    <w:rsid w:val="002E7E2E"/>
    <w:rsid w:val="002F38C8"/>
    <w:rsid w:val="00303B96"/>
    <w:rsid w:val="003057C6"/>
    <w:rsid w:val="00314F59"/>
    <w:rsid w:val="00317A51"/>
    <w:rsid w:val="0034009E"/>
    <w:rsid w:val="00344A75"/>
    <w:rsid w:val="003454DC"/>
    <w:rsid w:val="0034623E"/>
    <w:rsid w:val="003467B1"/>
    <w:rsid w:val="00367984"/>
    <w:rsid w:val="00374944"/>
    <w:rsid w:val="003853DE"/>
    <w:rsid w:val="00390830"/>
    <w:rsid w:val="003A02BB"/>
    <w:rsid w:val="003A5AA2"/>
    <w:rsid w:val="003C1AE2"/>
    <w:rsid w:val="003C5413"/>
    <w:rsid w:val="003C6879"/>
    <w:rsid w:val="003D2D6A"/>
    <w:rsid w:val="003D4FE4"/>
    <w:rsid w:val="003E3D9A"/>
    <w:rsid w:val="003F7EBA"/>
    <w:rsid w:val="00411608"/>
    <w:rsid w:val="00431729"/>
    <w:rsid w:val="00433AE2"/>
    <w:rsid w:val="004440E4"/>
    <w:rsid w:val="004467CB"/>
    <w:rsid w:val="00453239"/>
    <w:rsid w:val="00477FD9"/>
    <w:rsid w:val="00481BC4"/>
    <w:rsid w:val="004829A9"/>
    <w:rsid w:val="0049063A"/>
    <w:rsid w:val="004B1D1A"/>
    <w:rsid w:val="004B6C42"/>
    <w:rsid w:val="004C2525"/>
    <w:rsid w:val="004C2AA8"/>
    <w:rsid w:val="004C5B57"/>
    <w:rsid w:val="004D46E2"/>
    <w:rsid w:val="004E7F31"/>
    <w:rsid w:val="00501BC3"/>
    <w:rsid w:val="00542B3B"/>
    <w:rsid w:val="00543767"/>
    <w:rsid w:val="00552BFE"/>
    <w:rsid w:val="00561AAE"/>
    <w:rsid w:val="00565BC4"/>
    <w:rsid w:val="00577AFC"/>
    <w:rsid w:val="005A6911"/>
    <w:rsid w:val="005A6A17"/>
    <w:rsid w:val="005B0196"/>
    <w:rsid w:val="005B0372"/>
    <w:rsid w:val="005B36DA"/>
    <w:rsid w:val="005C4C88"/>
    <w:rsid w:val="005D0B45"/>
    <w:rsid w:val="005D3BD8"/>
    <w:rsid w:val="006124CA"/>
    <w:rsid w:val="00626EB6"/>
    <w:rsid w:val="00637F75"/>
    <w:rsid w:val="006437E4"/>
    <w:rsid w:val="00654696"/>
    <w:rsid w:val="0065639E"/>
    <w:rsid w:val="00674A1D"/>
    <w:rsid w:val="006A3D29"/>
    <w:rsid w:val="006D1807"/>
    <w:rsid w:val="006D4D1C"/>
    <w:rsid w:val="006D68EC"/>
    <w:rsid w:val="006D6ABB"/>
    <w:rsid w:val="006D7596"/>
    <w:rsid w:val="006E08DC"/>
    <w:rsid w:val="006F7269"/>
    <w:rsid w:val="007053B3"/>
    <w:rsid w:val="007127A9"/>
    <w:rsid w:val="00723B89"/>
    <w:rsid w:val="00724D71"/>
    <w:rsid w:val="00725462"/>
    <w:rsid w:val="007275E5"/>
    <w:rsid w:val="00727858"/>
    <w:rsid w:val="0074304E"/>
    <w:rsid w:val="007521B8"/>
    <w:rsid w:val="00754516"/>
    <w:rsid w:val="00754ECB"/>
    <w:rsid w:val="00763A2D"/>
    <w:rsid w:val="00765C10"/>
    <w:rsid w:val="00773CFE"/>
    <w:rsid w:val="007745CF"/>
    <w:rsid w:val="00792A7B"/>
    <w:rsid w:val="00793A45"/>
    <w:rsid w:val="0079535C"/>
    <w:rsid w:val="007A6520"/>
    <w:rsid w:val="007B33E3"/>
    <w:rsid w:val="007C049E"/>
    <w:rsid w:val="007C0E3F"/>
    <w:rsid w:val="007C16C0"/>
    <w:rsid w:val="007D1D29"/>
    <w:rsid w:val="007F45B6"/>
    <w:rsid w:val="00815EBC"/>
    <w:rsid w:val="00830A99"/>
    <w:rsid w:val="00836AC8"/>
    <w:rsid w:val="00837835"/>
    <w:rsid w:val="0084088C"/>
    <w:rsid w:val="0084423E"/>
    <w:rsid w:val="00845590"/>
    <w:rsid w:val="00847044"/>
    <w:rsid w:val="008620EB"/>
    <w:rsid w:val="00871FAD"/>
    <w:rsid w:val="00873A89"/>
    <w:rsid w:val="008752F3"/>
    <w:rsid w:val="0088447B"/>
    <w:rsid w:val="008B5A2C"/>
    <w:rsid w:val="008C1A56"/>
    <w:rsid w:val="008C5AAC"/>
    <w:rsid w:val="008D7946"/>
    <w:rsid w:val="008E53EE"/>
    <w:rsid w:val="00921D5B"/>
    <w:rsid w:val="00924218"/>
    <w:rsid w:val="00925CA4"/>
    <w:rsid w:val="009326F0"/>
    <w:rsid w:val="00932963"/>
    <w:rsid w:val="009334EF"/>
    <w:rsid w:val="00933FA1"/>
    <w:rsid w:val="00943831"/>
    <w:rsid w:val="00963163"/>
    <w:rsid w:val="0096554A"/>
    <w:rsid w:val="009736AD"/>
    <w:rsid w:val="00975102"/>
    <w:rsid w:val="009935C5"/>
    <w:rsid w:val="00993B81"/>
    <w:rsid w:val="009B7BA8"/>
    <w:rsid w:val="009C613D"/>
    <w:rsid w:val="009D7E38"/>
    <w:rsid w:val="009E18BA"/>
    <w:rsid w:val="009E53DF"/>
    <w:rsid w:val="009E6C28"/>
    <w:rsid w:val="009E798E"/>
    <w:rsid w:val="00A01EFB"/>
    <w:rsid w:val="00A04450"/>
    <w:rsid w:val="00A429D5"/>
    <w:rsid w:val="00A5405C"/>
    <w:rsid w:val="00A6602C"/>
    <w:rsid w:val="00A87643"/>
    <w:rsid w:val="00AA2740"/>
    <w:rsid w:val="00AA44ED"/>
    <w:rsid w:val="00AA5347"/>
    <w:rsid w:val="00AA6E81"/>
    <w:rsid w:val="00AB5CB0"/>
    <w:rsid w:val="00AB6EE8"/>
    <w:rsid w:val="00AB7E85"/>
    <w:rsid w:val="00AD35BE"/>
    <w:rsid w:val="00AF53FA"/>
    <w:rsid w:val="00B0058D"/>
    <w:rsid w:val="00B12E87"/>
    <w:rsid w:val="00B15C52"/>
    <w:rsid w:val="00B21F0F"/>
    <w:rsid w:val="00B22FDE"/>
    <w:rsid w:val="00B4695A"/>
    <w:rsid w:val="00B52152"/>
    <w:rsid w:val="00B57551"/>
    <w:rsid w:val="00B57DFF"/>
    <w:rsid w:val="00B8558E"/>
    <w:rsid w:val="00BA0864"/>
    <w:rsid w:val="00BA39FC"/>
    <w:rsid w:val="00BB250A"/>
    <w:rsid w:val="00BB443A"/>
    <w:rsid w:val="00BB7853"/>
    <w:rsid w:val="00BC431F"/>
    <w:rsid w:val="00BC55B1"/>
    <w:rsid w:val="00BD1574"/>
    <w:rsid w:val="00BE3F7D"/>
    <w:rsid w:val="00C04F75"/>
    <w:rsid w:val="00C27F0C"/>
    <w:rsid w:val="00C306FC"/>
    <w:rsid w:val="00C365E1"/>
    <w:rsid w:val="00C50E31"/>
    <w:rsid w:val="00C53D22"/>
    <w:rsid w:val="00C55C40"/>
    <w:rsid w:val="00C57B19"/>
    <w:rsid w:val="00C63305"/>
    <w:rsid w:val="00C660DF"/>
    <w:rsid w:val="00C819CF"/>
    <w:rsid w:val="00C914D0"/>
    <w:rsid w:val="00CA07FE"/>
    <w:rsid w:val="00CA3D58"/>
    <w:rsid w:val="00CA5BE8"/>
    <w:rsid w:val="00CA64BD"/>
    <w:rsid w:val="00CB0D14"/>
    <w:rsid w:val="00CB3A10"/>
    <w:rsid w:val="00CC6BD5"/>
    <w:rsid w:val="00CE4598"/>
    <w:rsid w:val="00CF0416"/>
    <w:rsid w:val="00D02636"/>
    <w:rsid w:val="00D178B3"/>
    <w:rsid w:val="00D3109C"/>
    <w:rsid w:val="00D401C0"/>
    <w:rsid w:val="00D46EE4"/>
    <w:rsid w:val="00D52FEF"/>
    <w:rsid w:val="00D60F5A"/>
    <w:rsid w:val="00D6385D"/>
    <w:rsid w:val="00D82C1B"/>
    <w:rsid w:val="00D92AF1"/>
    <w:rsid w:val="00D93CC5"/>
    <w:rsid w:val="00DA2D21"/>
    <w:rsid w:val="00DA67E8"/>
    <w:rsid w:val="00DB7BD3"/>
    <w:rsid w:val="00DE2DE2"/>
    <w:rsid w:val="00DF13FC"/>
    <w:rsid w:val="00DF18FD"/>
    <w:rsid w:val="00E13DE4"/>
    <w:rsid w:val="00E1506A"/>
    <w:rsid w:val="00E24D64"/>
    <w:rsid w:val="00E372A6"/>
    <w:rsid w:val="00E37BDB"/>
    <w:rsid w:val="00E513BF"/>
    <w:rsid w:val="00E61508"/>
    <w:rsid w:val="00E622DB"/>
    <w:rsid w:val="00E676B6"/>
    <w:rsid w:val="00E678E8"/>
    <w:rsid w:val="00E87F8B"/>
    <w:rsid w:val="00EA2662"/>
    <w:rsid w:val="00EA566E"/>
    <w:rsid w:val="00EB264B"/>
    <w:rsid w:val="00EB3D13"/>
    <w:rsid w:val="00EC5732"/>
    <w:rsid w:val="00EE0E37"/>
    <w:rsid w:val="00EE5947"/>
    <w:rsid w:val="00F02E9E"/>
    <w:rsid w:val="00F03D58"/>
    <w:rsid w:val="00F10E97"/>
    <w:rsid w:val="00F119FE"/>
    <w:rsid w:val="00F13BFD"/>
    <w:rsid w:val="00F15DCF"/>
    <w:rsid w:val="00F27354"/>
    <w:rsid w:val="00F330FB"/>
    <w:rsid w:val="00F54C5F"/>
    <w:rsid w:val="00F71422"/>
    <w:rsid w:val="00F72AA4"/>
    <w:rsid w:val="00F74C35"/>
    <w:rsid w:val="00FA2081"/>
    <w:rsid w:val="00FB48BA"/>
    <w:rsid w:val="00FB55E0"/>
    <w:rsid w:val="00FC5150"/>
    <w:rsid w:val="00FE32C6"/>
    <w:rsid w:val="00FE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D2DA15"/>
  <w15:chartTrackingRefBased/>
  <w15:docId w15:val="{5128FBF5-3926-4BD5-90B5-8F1C5CD3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ing1"/>
    <w:pPr>
      <w:tabs>
        <w:tab w:val="center" w:pos="4320"/>
        <w:tab w:val="right" w:pos="8640"/>
      </w:tabs>
    </w:pPr>
    <w:rPr>
      <w:b w:val="0"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MDOTSPFormat">
    <w:name w:val="MDOT SP Format"/>
    <w:basedOn w:val="Normal"/>
    <w:pPr>
      <w:numPr>
        <w:numId w:val="3"/>
      </w:numPr>
      <w:spacing w:after="220"/>
    </w:pPr>
  </w:style>
  <w:style w:type="paragraph" w:styleId="BalloonText">
    <w:name w:val="Balloon Text"/>
    <w:basedOn w:val="Normal"/>
    <w:semiHidden/>
    <w:rsid w:val="001959F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E7E2E"/>
    <w:rPr>
      <w:sz w:val="16"/>
      <w:szCs w:val="16"/>
    </w:rPr>
  </w:style>
  <w:style w:type="paragraph" w:styleId="CommentText">
    <w:name w:val="annotation text"/>
    <w:basedOn w:val="Normal"/>
    <w:semiHidden/>
    <w:rsid w:val="002E7E2E"/>
    <w:rPr>
      <w:sz w:val="20"/>
    </w:rPr>
  </w:style>
  <w:style w:type="paragraph" w:styleId="CommentSubject">
    <w:name w:val="annotation subject"/>
    <w:basedOn w:val="CommentText"/>
    <w:next w:val="CommentText"/>
    <w:semiHidden/>
    <w:rsid w:val="002E7E2E"/>
    <w:rPr>
      <w:b/>
      <w:bCs/>
    </w:rPr>
  </w:style>
  <w:style w:type="paragraph" w:styleId="ListParagraph">
    <w:name w:val="List Paragraph"/>
    <w:basedOn w:val="Normal"/>
    <w:uiPriority w:val="34"/>
    <w:qFormat/>
    <w:rsid w:val="006437E4"/>
    <w:pPr>
      <w:ind w:left="720"/>
    </w:pPr>
  </w:style>
  <w:style w:type="paragraph" w:styleId="Revision">
    <w:name w:val="Revision"/>
    <w:hidden/>
    <w:uiPriority w:val="99"/>
    <w:semiHidden/>
    <w:rsid w:val="00041913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E7C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9039D-0F84-49C4-98FF-C947C357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MDOT Spec. Prov. Format</vt:lpstr>
    </vt:vector>
  </TitlesOfParts>
  <Company>URS Corporation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MDOT Spec. Prov. Format</dc:title>
  <dc:subject/>
  <dc:creator>JahanI</dc:creator>
  <cp:keywords/>
  <cp:lastModifiedBy>Pawelec, David B. (MDOT)</cp:lastModifiedBy>
  <cp:revision>10</cp:revision>
  <cp:lastPrinted>2023-09-26T09:32:00Z</cp:lastPrinted>
  <dcterms:created xsi:type="dcterms:W3CDTF">2023-09-26T11:30:00Z</dcterms:created>
  <dcterms:modified xsi:type="dcterms:W3CDTF">2023-10-02T19:09:00Z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2023-04-28T12:19:57Z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4e7d7f2f-a838-4ec4-913a-17b99615c569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