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B5C7" w14:textId="77777777" w:rsidR="00DF4481" w:rsidRPr="008A280B" w:rsidRDefault="00DF4481" w:rsidP="008A280B">
      <w:pPr>
        <w:jc w:val="center"/>
        <w:rPr>
          <w:rFonts w:ascii="Arial" w:hAnsi="Arial" w:cs="Arial"/>
        </w:rPr>
      </w:pPr>
      <w:r w:rsidRPr="008A280B">
        <w:rPr>
          <w:rFonts w:ascii="Arial" w:hAnsi="Arial" w:cs="Arial"/>
        </w:rPr>
        <w:t>MICHIGAN</w:t>
      </w:r>
    </w:p>
    <w:p w14:paraId="548266FD" w14:textId="77777777" w:rsidR="00DF4481" w:rsidRPr="008A280B" w:rsidRDefault="00DF4481" w:rsidP="008A280B">
      <w:pPr>
        <w:jc w:val="center"/>
        <w:rPr>
          <w:rFonts w:ascii="Arial" w:hAnsi="Arial" w:cs="Arial"/>
        </w:rPr>
      </w:pPr>
      <w:r w:rsidRPr="008A280B">
        <w:rPr>
          <w:rFonts w:ascii="Arial" w:hAnsi="Arial" w:cs="Arial"/>
        </w:rPr>
        <w:t>DEPARTMENT OF TRANSPORTATION</w:t>
      </w:r>
    </w:p>
    <w:p w14:paraId="29B5CDA1" w14:textId="77777777" w:rsidR="00DF4481" w:rsidRPr="008A280B" w:rsidRDefault="00DF4481" w:rsidP="008A280B">
      <w:pPr>
        <w:jc w:val="center"/>
        <w:rPr>
          <w:rFonts w:ascii="Arial" w:hAnsi="Arial" w:cs="Arial"/>
        </w:rPr>
      </w:pPr>
    </w:p>
    <w:p w14:paraId="3E9E6B89" w14:textId="77777777" w:rsidR="00DF4481" w:rsidRPr="008A280B" w:rsidRDefault="00DF4481" w:rsidP="008A280B">
      <w:pPr>
        <w:jc w:val="center"/>
        <w:rPr>
          <w:rFonts w:ascii="Arial" w:hAnsi="Arial" w:cs="Arial"/>
        </w:rPr>
      </w:pPr>
      <w:r w:rsidRPr="008A280B">
        <w:rPr>
          <w:rFonts w:ascii="Arial" w:hAnsi="Arial" w:cs="Arial"/>
        </w:rPr>
        <w:t>SPECIAL PROVISION</w:t>
      </w:r>
    </w:p>
    <w:p w14:paraId="5E903CA3" w14:textId="77777777" w:rsidR="00DF4481" w:rsidRPr="008A280B" w:rsidRDefault="00DF4481" w:rsidP="008A280B">
      <w:pPr>
        <w:jc w:val="center"/>
        <w:rPr>
          <w:rFonts w:ascii="Arial" w:hAnsi="Arial" w:cs="Arial"/>
        </w:rPr>
      </w:pPr>
      <w:r w:rsidRPr="008A280B">
        <w:rPr>
          <w:rFonts w:ascii="Arial" w:hAnsi="Arial" w:cs="Arial"/>
        </w:rPr>
        <w:t>FOR</w:t>
      </w:r>
    </w:p>
    <w:p w14:paraId="5E731932" w14:textId="77777777" w:rsidR="00DF4481" w:rsidRPr="008A280B" w:rsidRDefault="0054703A" w:rsidP="008A280B">
      <w:pPr>
        <w:jc w:val="center"/>
        <w:rPr>
          <w:rFonts w:ascii="Arial" w:hAnsi="Arial" w:cs="Arial"/>
        </w:rPr>
      </w:pPr>
      <w:r w:rsidRPr="008A280B">
        <w:rPr>
          <w:rFonts w:ascii="Arial" w:hAnsi="Arial" w:cs="Arial"/>
          <w:b/>
          <w:bCs/>
        </w:rPr>
        <w:t>MANUAL TRANSFER SWITCH</w:t>
      </w:r>
    </w:p>
    <w:p w14:paraId="009A8728" w14:textId="77777777" w:rsidR="00DF4481" w:rsidRPr="008A280B" w:rsidRDefault="00DF4481">
      <w:pPr>
        <w:jc w:val="both"/>
        <w:rPr>
          <w:rFonts w:ascii="Arial" w:hAnsi="Arial" w:cs="Arial"/>
        </w:rPr>
      </w:pPr>
    </w:p>
    <w:p w14:paraId="433FC3E7" w14:textId="7060E1F5" w:rsidR="003F2A2B" w:rsidRPr="008A280B" w:rsidRDefault="00B605E9">
      <w:pPr>
        <w:tabs>
          <w:tab w:val="center" w:pos="4675"/>
          <w:tab w:val="right" w:pos="9360"/>
        </w:tabs>
        <w:jc w:val="both"/>
        <w:rPr>
          <w:rFonts w:ascii="Arial" w:hAnsi="Arial" w:cs="Arial"/>
        </w:rPr>
      </w:pPr>
      <w:proofErr w:type="gramStart"/>
      <w:r w:rsidRPr="008A280B">
        <w:rPr>
          <w:rFonts w:ascii="Arial" w:hAnsi="Arial" w:cs="Arial"/>
        </w:rPr>
        <w:t>UTL</w:t>
      </w:r>
      <w:r w:rsidR="005B7C0D" w:rsidRPr="008A280B">
        <w:rPr>
          <w:rFonts w:ascii="Arial" w:hAnsi="Arial" w:cs="Arial"/>
        </w:rPr>
        <w:t>:</w:t>
      </w:r>
      <w:r w:rsidRPr="008A280B">
        <w:rPr>
          <w:rFonts w:ascii="Arial" w:hAnsi="Arial" w:cs="Arial"/>
        </w:rPr>
        <w:t>B</w:t>
      </w:r>
      <w:r w:rsidR="0080011E" w:rsidRPr="008A280B">
        <w:rPr>
          <w:rFonts w:ascii="Arial" w:hAnsi="Arial" w:cs="Arial"/>
        </w:rPr>
        <w:t>MB</w:t>
      </w:r>
      <w:proofErr w:type="gramEnd"/>
      <w:r w:rsidR="00D65D88" w:rsidRPr="008A280B">
        <w:rPr>
          <w:rFonts w:ascii="Arial" w:hAnsi="Arial" w:cs="Arial"/>
        </w:rPr>
        <w:tab/>
      </w:r>
      <w:r w:rsidRPr="00A25F55">
        <w:rPr>
          <w:rFonts w:ascii="Arial" w:hAnsi="Arial" w:cs="Arial"/>
        </w:rPr>
        <w:fldChar w:fldCharType="begin"/>
      </w:r>
      <w:r w:rsidRPr="008A280B">
        <w:rPr>
          <w:rFonts w:ascii="Arial" w:hAnsi="Arial" w:cs="Arial"/>
        </w:rPr>
        <w:instrText xml:space="preserve"> PAGE  \* Arabic  \* MERGEFORMAT </w:instrText>
      </w:r>
      <w:r w:rsidRPr="00A25F55">
        <w:rPr>
          <w:rFonts w:ascii="Arial" w:hAnsi="Arial" w:cs="Arial"/>
        </w:rPr>
        <w:fldChar w:fldCharType="separate"/>
      </w:r>
      <w:r w:rsidR="00A25F55">
        <w:rPr>
          <w:rFonts w:ascii="Arial" w:hAnsi="Arial" w:cs="Arial"/>
          <w:noProof/>
        </w:rPr>
        <w:t>1</w:t>
      </w:r>
      <w:r w:rsidRPr="00A25F55">
        <w:rPr>
          <w:rFonts w:ascii="Arial" w:hAnsi="Arial" w:cs="Arial"/>
        </w:rPr>
        <w:fldChar w:fldCharType="end"/>
      </w:r>
      <w:r w:rsidRPr="008A280B">
        <w:rPr>
          <w:rFonts w:ascii="Arial" w:hAnsi="Arial" w:cs="Arial"/>
        </w:rPr>
        <w:t xml:space="preserve"> of </w:t>
      </w:r>
      <w:r w:rsidRPr="00A25F55">
        <w:rPr>
          <w:rFonts w:ascii="Arial" w:hAnsi="Arial" w:cs="Arial"/>
        </w:rPr>
        <w:fldChar w:fldCharType="begin"/>
      </w:r>
      <w:r w:rsidRPr="008A280B">
        <w:rPr>
          <w:rFonts w:ascii="Arial" w:hAnsi="Arial" w:cs="Arial"/>
        </w:rPr>
        <w:instrText xml:space="preserve"> NUMPAGES  \* Arabic  \* MERGEFORMAT </w:instrText>
      </w:r>
      <w:r w:rsidRPr="00A25F55">
        <w:rPr>
          <w:rFonts w:ascii="Arial" w:hAnsi="Arial" w:cs="Arial"/>
        </w:rPr>
        <w:fldChar w:fldCharType="separate"/>
      </w:r>
      <w:r w:rsidR="00A25F55">
        <w:rPr>
          <w:rFonts w:ascii="Arial" w:hAnsi="Arial" w:cs="Arial"/>
          <w:noProof/>
        </w:rPr>
        <w:t>4</w:t>
      </w:r>
      <w:r w:rsidRPr="00A25F55">
        <w:rPr>
          <w:rFonts w:ascii="Arial" w:hAnsi="Arial" w:cs="Arial"/>
        </w:rPr>
        <w:fldChar w:fldCharType="end"/>
      </w:r>
      <w:r w:rsidR="003D0E61" w:rsidRPr="008A280B">
        <w:rPr>
          <w:rFonts w:ascii="Arial" w:hAnsi="Arial" w:cs="Arial"/>
        </w:rPr>
        <w:tab/>
      </w:r>
      <w:r w:rsidR="00DC5DE1" w:rsidRPr="008A280B">
        <w:rPr>
          <w:rFonts w:ascii="Arial" w:hAnsi="Arial" w:cs="Arial"/>
        </w:rPr>
        <w:t>APPR:</w:t>
      </w:r>
      <w:r w:rsidR="005C4B37" w:rsidRPr="008A280B">
        <w:rPr>
          <w:rFonts w:ascii="Arial" w:hAnsi="Arial" w:cs="Arial"/>
        </w:rPr>
        <w:t>N</w:t>
      </w:r>
      <w:r w:rsidR="007563FE" w:rsidRPr="008A280B">
        <w:rPr>
          <w:rFonts w:ascii="Arial" w:hAnsi="Arial" w:cs="Arial"/>
        </w:rPr>
        <w:t>J</w:t>
      </w:r>
      <w:r w:rsidR="005C4B37" w:rsidRPr="008A280B">
        <w:rPr>
          <w:rFonts w:ascii="Arial" w:hAnsi="Arial" w:cs="Arial"/>
        </w:rPr>
        <w:t>M:</w:t>
      </w:r>
      <w:r w:rsidRPr="008A280B">
        <w:rPr>
          <w:rFonts w:ascii="Arial" w:hAnsi="Arial" w:cs="Arial"/>
        </w:rPr>
        <w:t>DBP:</w:t>
      </w:r>
      <w:r w:rsidR="005C4B37" w:rsidRPr="008A280B">
        <w:rPr>
          <w:rFonts w:ascii="Arial" w:hAnsi="Arial" w:cs="Arial"/>
        </w:rPr>
        <w:t>0</w:t>
      </w:r>
      <w:r w:rsidR="00943F6B" w:rsidRPr="008A280B">
        <w:rPr>
          <w:rFonts w:ascii="Arial" w:hAnsi="Arial" w:cs="Arial"/>
        </w:rPr>
        <w:t>7</w:t>
      </w:r>
      <w:r w:rsidR="005C4B37" w:rsidRPr="008A280B">
        <w:rPr>
          <w:rFonts w:ascii="Arial" w:hAnsi="Arial" w:cs="Arial"/>
        </w:rPr>
        <w:t>-</w:t>
      </w:r>
      <w:r w:rsidR="008A280B">
        <w:rPr>
          <w:rFonts w:ascii="Arial" w:hAnsi="Arial" w:cs="Arial"/>
        </w:rPr>
        <w:t>21</w:t>
      </w:r>
      <w:r w:rsidR="005C4B37" w:rsidRPr="008A280B">
        <w:rPr>
          <w:rFonts w:ascii="Arial" w:hAnsi="Arial" w:cs="Arial"/>
        </w:rPr>
        <w:t>-21</w:t>
      </w:r>
    </w:p>
    <w:p w14:paraId="004B3B81" w14:textId="77777777" w:rsidR="005B7C0D" w:rsidRPr="008A280B" w:rsidRDefault="005B7C0D">
      <w:pPr>
        <w:jc w:val="both"/>
        <w:rPr>
          <w:rFonts w:ascii="Arial" w:hAnsi="Arial" w:cs="Arial"/>
          <w:sz w:val="22"/>
          <w:szCs w:val="22"/>
        </w:rPr>
      </w:pPr>
    </w:p>
    <w:p w14:paraId="613686D9" w14:textId="78C40FCB" w:rsidR="00DF4481" w:rsidRPr="008A280B" w:rsidRDefault="000674B4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/>
          <w:bCs/>
          <w:sz w:val="22"/>
          <w:szCs w:val="22"/>
        </w:rPr>
        <w:t>a.</w:t>
      </w:r>
      <w:r w:rsidRPr="008A280B">
        <w:rPr>
          <w:rFonts w:ascii="Arial" w:hAnsi="Arial" w:cs="Arial"/>
          <w:b/>
          <w:bCs/>
          <w:sz w:val="22"/>
          <w:szCs w:val="22"/>
        </w:rPr>
        <w:tab/>
      </w:r>
      <w:r w:rsidR="00DF4481" w:rsidRPr="008A280B">
        <w:rPr>
          <w:rFonts w:ascii="Arial" w:hAnsi="Arial" w:cs="Arial"/>
          <w:b/>
          <w:bCs/>
          <w:sz w:val="22"/>
          <w:szCs w:val="22"/>
        </w:rPr>
        <w:t>Description.</w:t>
      </w:r>
      <w:r w:rsidR="00D3112A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100AD2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sz w:val="22"/>
          <w:szCs w:val="22"/>
        </w:rPr>
        <w:t xml:space="preserve">This work consists of the installation of a new electrical service, main disconnect switch, transfer switch, </w:t>
      </w:r>
      <w:r w:rsidR="00695B40" w:rsidRPr="008A280B">
        <w:rPr>
          <w:rFonts w:ascii="Arial" w:hAnsi="Arial" w:cs="Arial"/>
          <w:sz w:val="22"/>
          <w:szCs w:val="22"/>
        </w:rPr>
        <w:t>provisions</w:t>
      </w:r>
      <w:r w:rsidR="000E3804" w:rsidRPr="008A280B">
        <w:rPr>
          <w:rFonts w:ascii="Arial" w:hAnsi="Arial" w:cs="Arial"/>
          <w:sz w:val="22"/>
          <w:szCs w:val="22"/>
        </w:rPr>
        <w:t xml:space="preserve"> for connection to the </w:t>
      </w:r>
      <w:r w:rsidR="008371ED" w:rsidRPr="008A280B">
        <w:rPr>
          <w:rFonts w:ascii="Arial" w:hAnsi="Arial" w:cs="Arial"/>
          <w:sz w:val="22"/>
          <w:szCs w:val="22"/>
        </w:rPr>
        <w:t xml:space="preserve">portable </w:t>
      </w:r>
      <w:r w:rsidR="000E3804" w:rsidRPr="008A280B">
        <w:rPr>
          <w:rFonts w:ascii="Arial" w:hAnsi="Arial" w:cs="Arial"/>
          <w:sz w:val="22"/>
          <w:szCs w:val="22"/>
        </w:rPr>
        <w:t xml:space="preserve">generator </w:t>
      </w:r>
      <w:r w:rsidR="009854FF" w:rsidRPr="008A280B">
        <w:rPr>
          <w:rFonts w:ascii="Arial" w:hAnsi="Arial" w:cs="Arial"/>
          <w:sz w:val="22"/>
          <w:szCs w:val="22"/>
        </w:rPr>
        <w:t>(a</w:t>
      </w:r>
      <w:r w:rsidR="00B61E2E" w:rsidRPr="008A280B">
        <w:rPr>
          <w:rFonts w:ascii="Arial" w:hAnsi="Arial" w:cs="Arial"/>
          <w:sz w:val="22"/>
          <w:szCs w:val="22"/>
        </w:rPr>
        <w:t>t</w:t>
      </w:r>
      <w:r w:rsidR="009854FF" w:rsidRPr="008A280B">
        <w:rPr>
          <w:rFonts w:ascii="Arial" w:hAnsi="Arial" w:cs="Arial"/>
          <w:sz w:val="22"/>
          <w:szCs w:val="22"/>
        </w:rPr>
        <w:t xml:space="preserve"> the noted pump stations) </w:t>
      </w:r>
      <w:r w:rsidR="000E3804" w:rsidRPr="008A280B">
        <w:rPr>
          <w:rFonts w:ascii="Arial" w:hAnsi="Arial" w:cs="Arial"/>
          <w:sz w:val="22"/>
          <w:szCs w:val="22"/>
        </w:rPr>
        <w:t xml:space="preserve">and all the necessary splicing, cable, conduit, conduit troughs, and modifications to the existing electrical system required to form a complete, ready-for-operation electrical system. </w:t>
      </w:r>
      <w:r w:rsidR="00100AD2" w:rsidRPr="008A280B">
        <w:rPr>
          <w:rFonts w:ascii="Arial" w:hAnsi="Arial" w:cs="Arial"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sz w:val="22"/>
          <w:szCs w:val="22"/>
        </w:rPr>
        <w:t xml:space="preserve">The removal of the existing conduit, conduit riser, meter enclosure, cable junction boxes, disconnect switches and any associated hardware is included in this item. </w:t>
      </w:r>
      <w:r w:rsidR="00100AD2" w:rsidRPr="008A280B">
        <w:rPr>
          <w:rFonts w:ascii="Arial" w:hAnsi="Arial" w:cs="Arial"/>
          <w:sz w:val="22"/>
          <w:szCs w:val="22"/>
        </w:rPr>
        <w:t xml:space="preserve"> </w:t>
      </w:r>
      <w:r w:rsidR="00282630" w:rsidRPr="008A280B">
        <w:rPr>
          <w:rFonts w:ascii="Arial" w:hAnsi="Arial" w:cs="Arial"/>
          <w:sz w:val="22"/>
          <w:szCs w:val="22"/>
        </w:rPr>
        <w:t>F</w:t>
      </w:r>
      <w:r w:rsidR="00632C43" w:rsidRPr="008A280B">
        <w:rPr>
          <w:rFonts w:ascii="Arial" w:hAnsi="Arial" w:cs="Arial"/>
          <w:sz w:val="22"/>
          <w:szCs w:val="22"/>
        </w:rPr>
        <w:t>urnish all miscellaneous items as herein specified and/or as noted on the plans.</w:t>
      </w:r>
    </w:p>
    <w:p w14:paraId="03E01B83" w14:textId="77777777" w:rsidR="001D4DB5" w:rsidRPr="008A280B" w:rsidRDefault="001D4DB5">
      <w:pPr>
        <w:jc w:val="both"/>
        <w:rPr>
          <w:rFonts w:ascii="Arial" w:hAnsi="Arial" w:cs="Arial"/>
          <w:sz w:val="22"/>
          <w:szCs w:val="22"/>
        </w:rPr>
      </w:pPr>
    </w:p>
    <w:p w14:paraId="478C28F0" w14:textId="4FC9599B" w:rsidR="000E3804" w:rsidRPr="008A280B" w:rsidRDefault="000E3804">
      <w:pPr>
        <w:ind w:firstLine="374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/>
          <w:sz w:val="22"/>
          <w:szCs w:val="22"/>
        </w:rPr>
        <w:t>b.</w:t>
      </w:r>
      <w:r w:rsidRPr="008A280B">
        <w:rPr>
          <w:rFonts w:ascii="Arial" w:hAnsi="Arial" w:cs="Arial"/>
          <w:b/>
          <w:sz w:val="22"/>
          <w:szCs w:val="22"/>
        </w:rPr>
        <w:tab/>
        <w:t>Material</w:t>
      </w:r>
      <w:r w:rsidR="00100AD2" w:rsidRPr="008A280B">
        <w:rPr>
          <w:rFonts w:ascii="Arial" w:hAnsi="Arial" w:cs="Arial"/>
          <w:b/>
          <w:sz w:val="22"/>
          <w:szCs w:val="22"/>
        </w:rPr>
        <w:t>s</w:t>
      </w:r>
      <w:r w:rsidRPr="008A280B">
        <w:rPr>
          <w:rFonts w:ascii="Arial" w:hAnsi="Arial" w:cs="Arial"/>
          <w:b/>
          <w:sz w:val="22"/>
          <w:szCs w:val="22"/>
        </w:rPr>
        <w:t>.</w:t>
      </w:r>
      <w:r w:rsidRPr="008A280B">
        <w:rPr>
          <w:rFonts w:ascii="Arial" w:hAnsi="Arial" w:cs="Arial"/>
          <w:sz w:val="22"/>
          <w:szCs w:val="22"/>
        </w:rPr>
        <w:t xml:space="preserve"> </w:t>
      </w:r>
      <w:r w:rsidR="00100AD2" w:rsidRPr="008A280B">
        <w:rPr>
          <w:rFonts w:ascii="Arial" w:hAnsi="Arial" w:cs="Arial"/>
          <w:sz w:val="22"/>
          <w:szCs w:val="22"/>
        </w:rPr>
        <w:t xml:space="preserve"> </w:t>
      </w:r>
      <w:r w:rsidR="008A280B">
        <w:rPr>
          <w:rFonts w:ascii="Arial" w:hAnsi="Arial" w:cs="Arial"/>
          <w:sz w:val="22"/>
          <w:szCs w:val="22"/>
        </w:rPr>
        <w:t>Furnish</w:t>
      </w:r>
      <w:r w:rsidR="008A280B" w:rsidRPr="008A280B">
        <w:rPr>
          <w:rFonts w:ascii="Arial" w:hAnsi="Arial" w:cs="Arial"/>
          <w:sz w:val="22"/>
          <w:szCs w:val="22"/>
        </w:rPr>
        <w:t xml:space="preserve"> </w:t>
      </w:r>
      <w:r w:rsidR="00CA60E6" w:rsidRPr="008A280B">
        <w:rPr>
          <w:rFonts w:ascii="Arial" w:hAnsi="Arial" w:cs="Arial"/>
          <w:sz w:val="22"/>
          <w:szCs w:val="22"/>
        </w:rPr>
        <w:t>a</w:t>
      </w:r>
      <w:r w:rsidR="009854FF" w:rsidRPr="008A280B">
        <w:rPr>
          <w:rFonts w:ascii="Arial" w:hAnsi="Arial" w:cs="Arial"/>
          <w:sz w:val="22"/>
          <w:szCs w:val="22"/>
        </w:rPr>
        <w:t xml:space="preserve">ll </w:t>
      </w:r>
      <w:r w:rsidR="00CA60E6" w:rsidRPr="008A280B">
        <w:rPr>
          <w:rFonts w:ascii="Arial" w:hAnsi="Arial" w:cs="Arial"/>
          <w:sz w:val="22"/>
          <w:szCs w:val="22"/>
        </w:rPr>
        <w:t xml:space="preserve">new </w:t>
      </w:r>
      <w:r w:rsidR="009854FF" w:rsidRPr="008A280B">
        <w:rPr>
          <w:rFonts w:ascii="Arial" w:hAnsi="Arial" w:cs="Arial"/>
          <w:sz w:val="22"/>
          <w:szCs w:val="22"/>
        </w:rPr>
        <w:t xml:space="preserve">materials </w:t>
      </w:r>
      <w:r w:rsidR="00CA60E6" w:rsidRPr="008A280B">
        <w:rPr>
          <w:rFonts w:ascii="Arial" w:hAnsi="Arial" w:cs="Arial"/>
          <w:sz w:val="22"/>
          <w:szCs w:val="22"/>
        </w:rPr>
        <w:t>that</w:t>
      </w:r>
      <w:r w:rsidR="009854FF" w:rsidRPr="008A280B">
        <w:rPr>
          <w:rFonts w:ascii="Arial" w:hAnsi="Arial" w:cs="Arial"/>
          <w:sz w:val="22"/>
          <w:szCs w:val="22"/>
        </w:rPr>
        <w:t xml:space="preserve"> meet the current standards and practices of the </w:t>
      </w:r>
      <w:r w:rsidR="009854FF" w:rsidRPr="008A280B">
        <w:rPr>
          <w:rFonts w:ascii="Arial" w:hAnsi="Arial" w:cs="Arial"/>
          <w:i/>
          <w:iCs/>
          <w:sz w:val="22"/>
          <w:szCs w:val="22"/>
        </w:rPr>
        <w:t>NEC, ANSI, ASTM, UL, NEMA</w:t>
      </w:r>
      <w:r w:rsidR="009854FF" w:rsidRPr="008A280B">
        <w:rPr>
          <w:rFonts w:ascii="Arial" w:hAnsi="Arial" w:cs="Arial"/>
          <w:sz w:val="22"/>
          <w:szCs w:val="22"/>
        </w:rPr>
        <w:t xml:space="preserve">, the </w:t>
      </w:r>
      <w:r w:rsidR="00F11CBB" w:rsidRPr="008A280B">
        <w:rPr>
          <w:rFonts w:ascii="Arial" w:hAnsi="Arial" w:cs="Arial"/>
          <w:sz w:val="22"/>
          <w:szCs w:val="22"/>
        </w:rPr>
        <w:t>standard specifications</w:t>
      </w:r>
      <w:r w:rsidR="009854FF" w:rsidRPr="008A280B">
        <w:rPr>
          <w:rFonts w:ascii="Arial" w:hAnsi="Arial" w:cs="Arial"/>
          <w:sz w:val="22"/>
          <w:szCs w:val="22"/>
        </w:rPr>
        <w:t xml:space="preserve">, </w:t>
      </w:r>
      <w:r w:rsidR="009854FF" w:rsidRPr="008A280B">
        <w:rPr>
          <w:rFonts w:ascii="Arial" w:hAnsi="Arial" w:cs="Arial"/>
          <w:i/>
          <w:iCs/>
          <w:sz w:val="22"/>
          <w:szCs w:val="22"/>
        </w:rPr>
        <w:t>MIOSHA</w:t>
      </w:r>
      <w:r w:rsidR="009854FF" w:rsidRPr="008A280B">
        <w:rPr>
          <w:rFonts w:ascii="Arial" w:hAnsi="Arial" w:cs="Arial"/>
          <w:sz w:val="22"/>
          <w:szCs w:val="22"/>
        </w:rPr>
        <w:t xml:space="preserve">, and </w:t>
      </w:r>
      <w:r w:rsidR="00F11CBB" w:rsidRPr="008A280B">
        <w:rPr>
          <w:rFonts w:ascii="Arial" w:hAnsi="Arial" w:cs="Arial"/>
          <w:sz w:val="22"/>
          <w:szCs w:val="22"/>
        </w:rPr>
        <w:t>this s</w:t>
      </w:r>
      <w:r w:rsidR="009854FF" w:rsidRPr="008A280B">
        <w:rPr>
          <w:rFonts w:ascii="Arial" w:hAnsi="Arial" w:cs="Arial"/>
          <w:sz w:val="22"/>
          <w:szCs w:val="22"/>
        </w:rPr>
        <w:t xml:space="preserve">pecial </w:t>
      </w:r>
      <w:r w:rsidR="00F11CBB" w:rsidRPr="008A280B">
        <w:rPr>
          <w:rFonts w:ascii="Arial" w:hAnsi="Arial" w:cs="Arial"/>
          <w:sz w:val="22"/>
          <w:szCs w:val="22"/>
        </w:rPr>
        <w:t>p</w:t>
      </w:r>
      <w:r w:rsidR="009854FF" w:rsidRPr="008A280B">
        <w:rPr>
          <w:rFonts w:ascii="Arial" w:hAnsi="Arial" w:cs="Arial"/>
          <w:sz w:val="22"/>
          <w:szCs w:val="22"/>
        </w:rPr>
        <w:t>rovision</w:t>
      </w:r>
      <w:r w:rsidRPr="008A280B">
        <w:rPr>
          <w:rFonts w:ascii="Arial" w:hAnsi="Arial" w:cs="Arial"/>
          <w:sz w:val="22"/>
          <w:szCs w:val="22"/>
        </w:rPr>
        <w:t>.</w:t>
      </w:r>
    </w:p>
    <w:p w14:paraId="670B4970" w14:textId="77777777" w:rsidR="000E3804" w:rsidRPr="008A280B" w:rsidRDefault="000E3804">
      <w:pPr>
        <w:jc w:val="both"/>
        <w:rPr>
          <w:rFonts w:ascii="Arial" w:hAnsi="Arial" w:cs="Arial"/>
          <w:sz w:val="22"/>
          <w:szCs w:val="22"/>
        </w:rPr>
      </w:pPr>
    </w:p>
    <w:p w14:paraId="370D4E1E" w14:textId="77027766" w:rsidR="000E3804" w:rsidRPr="008A280B" w:rsidRDefault="00100AD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1.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0E3804" w:rsidRPr="008A280B">
        <w:rPr>
          <w:rFonts w:ascii="Arial" w:hAnsi="Arial" w:cs="Arial"/>
          <w:bCs/>
          <w:sz w:val="22"/>
          <w:szCs w:val="22"/>
        </w:rPr>
        <w:t>Wire and Cable.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CA60E6" w:rsidRPr="008A280B">
        <w:rPr>
          <w:rFonts w:ascii="Arial" w:hAnsi="Arial" w:cs="Arial"/>
          <w:bCs/>
          <w:sz w:val="22"/>
          <w:szCs w:val="22"/>
        </w:rPr>
        <w:t>Ensure a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ll wire and cable insulation </w:t>
      </w:r>
      <w:r w:rsidR="00CA60E6" w:rsidRPr="008A280B">
        <w:rPr>
          <w:rFonts w:ascii="Arial" w:hAnsi="Arial" w:cs="Arial"/>
          <w:bCs/>
          <w:sz w:val="22"/>
          <w:szCs w:val="22"/>
        </w:rPr>
        <w:t xml:space="preserve">are </w:t>
      </w:r>
      <w:r w:rsidR="009854FF" w:rsidRPr="008A280B">
        <w:rPr>
          <w:rFonts w:ascii="Arial" w:hAnsi="Arial" w:cs="Arial"/>
          <w:bCs/>
          <w:i/>
          <w:iCs/>
          <w:sz w:val="22"/>
          <w:szCs w:val="22"/>
        </w:rPr>
        <w:t>NEC</w:t>
      </w:r>
      <w:r w:rsidR="000E3804" w:rsidRPr="008A280B">
        <w:rPr>
          <w:rFonts w:ascii="Arial" w:hAnsi="Arial" w:cs="Arial"/>
          <w:bCs/>
          <w:i/>
          <w:iCs/>
          <w:sz w:val="22"/>
          <w:szCs w:val="22"/>
        </w:rPr>
        <w:t xml:space="preserve"> Type </w:t>
      </w:r>
      <w:r w:rsidR="0080011E" w:rsidRPr="008A280B">
        <w:rPr>
          <w:rFonts w:ascii="Arial" w:hAnsi="Arial" w:cs="Arial"/>
          <w:bCs/>
          <w:i/>
          <w:iCs/>
          <w:sz w:val="22"/>
          <w:szCs w:val="22"/>
        </w:rPr>
        <w:t>X</w:t>
      </w:r>
      <w:r w:rsidR="008371ED" w:rsidRPr="008A280B">
        <w:rPr>
          <w:rFonts w:ascii="Arial" w:hAnsi="Arial" w:cs="Arial"/>
          <w:bCs/>
          <w:i/>
          <w:iCs/>
          <w:sz w:val="22"/>
          <w:szCs w:val="22"/>
        </w:rPr>
        <w:t>H</w:t>
      </w:r>
      <w:r w:rsidR="0080011E" w:rsidRPr="008A280B">
        <w:rPr>
          <w:rFonts w:ascii="Arial" w:hAnsi="Arial" w:cs="Arial"/>
          <w:bCs/>
          <w:i/>
          <w:iCs/>
          <w:sz w:val="22"/>
          <w:szCs w:val="22"/>
        </w:rPr>
        <w:t>HW</w:t>
      </w:r>
      <w:r w:rsidR="000E3804" w:rsidRPr="008A280B">
        <w:rPr>
          <w:rFonts w:ascii="Arial" w:hAnsi="Arial" w:cs="Arial"/>
          <w:bCs/>
          <w:sz w:val="22"/>
          <w:szCs w:val="22"/>
        </w:rPr>
        <w:t>, 600 volts</w:t>
      </w:r>
      <w:r w:rsidR="004A6EE0" w:rsidRPr="008A280B">
        <w:rPr>
          <w:rFonts w:ascii="Arial" w:hAnsi="Arial" w:cs="Arial"/>
          <w:bCs/>
          <w:sz w:val="22"/>
          <w:szCs w:val="22"/>
        </w:rPr>
        <w:t xml:space="preserve"> (V)</w:t>
      </w:r>
      <w:r w:rsidR="000E3804" w:rsidRPr="008A280B">
        <w:rPr>
          <w:rFonts w:ascii="Arial" w:hAnsi="Arial" w:cs="Arial"/>
          <w:bCs/>
          <w:sz w:val="22"/>
          <w:szCs w:val="22"/>
        </w:rPr>
        <w:t>, except as otherwise noted.</w:t>
      </w:r>
      <w:r w:rsidR="00E579FE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695B40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CA60E6" w:rsidRPr="008A280B">
        <w:rPr>
          <w:rFonts w:ascii="Arial" w:hAnsi="Arial" w:cs="Arial"/>
          <w:bCs/>
          <w:sz w:val="22"/>
          <w:szCs w:val="22"/>
        </w:rPr>
        <w:t>Ensure a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ll conductors </w:t>
      </w:r>
      <w:r w:rsidR="00CA60E6" w:rsidRPr="008A280B">
        <w:rPr>
          <w:rFonts w:ascii="Arial" w:hAnsi="Arial" w:cs="Arial"/>
          <w:bCs/>
          <w:sz w:val="22"/>
          <w:szCs w:val="22"/>
        </w:rPr>
        <w:t>ar</w:t>
      </w:r>
      <w:r w:rsidR="000E3804" w:rsidRPr="008A280B">
        <w:rPr>
          <w:rFonts w:ascii="Arial" w:hAnsi="Arial" w:cs="Arial"/>
          <w:bCs/>
          <w:sz w:val="22"/>
          <w:szCs w:val="22"/>
        </w:rPr>
        <w:t>e copper</w:t>
      </w:r>
      <w:r w:rsidR="009854FF" w:rsidRPr="008A280B">
        <w:rPr>
          <w:rFonts w:ascii="Arial" w:hAnsi="Arial" w:cs="Arial"/>
          <w:bCs/>
          <w:sz w:val="22"/>
          <w:szCs w:val="22"/>
        </w:rPr>
        <w:t xml:space="preserve"> and </w:t>
      </w:r>
      <w:r w:rsidR="000E3804" w:rsidRPr="008A280B">
        <w:rPr>
          <w:rFonts w:ascii="Arial" w:hAnsi="Arial" w:cs="Arial"/>
          <w:bCs/>
          <w:sz w:val="22"/>
          <w:szCs w:val="22"/>
        </w:rPr>
        <w:t>stranded.</w:t>
      </w:r>
    </w:p>
    <w:p w14:paraId="147A951D" w14:textId="77777777" w:rsidR="000E3804" w:rsidRPr="008A280B" w:rsidRDefault="000E3804">
      <w:pPr>
        <w:jc w:val="both"/>
        <w:rPr>
          <w:rFonts w:ascii="Arial" w:hAnsi="Arial" w:cs="Arial"/>
          <w:sz w:val="22"/>
          <w:szCs w:val="22"/>
        </w:rPr>
      </w:pPr>
    </w:p>
    <w:p w14:paraId="3DB74690" w14:textId="77777777" w:rsidR="000E3804" w:rsidRPr="008A280B" w:rsidRDefault="00100AD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2.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Electrical Grounding System. 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351500" w:rsidRPr="008A280B">
        <w:rPr>
          <w:rFonts w:ascii="Arial" w:hAnsi="Arial" w:cs="Arial"/>
          <w:bCs/>
          <w:sz w:val="22"/>
          <w:szCs w:val="22"/>
        </w:rPr>
        <w:t>Ensure t</w:t>
      </w:r>
      <w:r w:rsidR="000E3804" w:rsidRPr="008A280B">
        <w:rPr>
          <w:rFonts w:ascii="Arial" w:hAnsi="Arial" w:cs="Arial"/>
          <w:bCs/>
          <w:sz w:val="22"/>
          <w:szCs w:val="22"/>
        </w:rPr>
        <w:t>he grounding for the pump station meet</w:t>
      </w:r>
      <w:r w:rsidR="00351500" w:rsidRPr="008A280B">
        <w:rPr>
          <w:rFonts w:ascii="Arial" w:hAnsi="Arial" w:cs="Arial"/>
          <w:bCs/>
          <w:sz w:val="22"/>
          <w:szCs w:val="22"/>
        </w:rPr>
        <w:t>s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subsection 918.02</w:t>
      </w:r>
      <w:r w:rsidR="00F11CBB" w:rsidRPr="008A280B">
        <w:rPr>
          <w:rFonts w:ascii="Arial" w:hAnsi="Arial" w:cs="Arial"/>
          <w:bCs/>
          <w:sz w:val="22"/>
          <w:szCs w:val="22"/>
        </w:rPr>
        <w:t>.</w:t>
      </w:r>
      <w:r w:rsidR="000E3804" w:rsidRPr="008A280B">
        <w:rPr>
          <w:rFonts w:ascii="Arial" w:hAnsi="Arial" w:cs="Arial"/>
          <w:bCs/>
          <w:sz w:val="22"/>
          <w:szCs w:val="22"/>
        </w:rPr>
        <w:t>B of the Standard Specifications</w:t>
      </w:r>
      <w:r w:rsidR="00F11CBB" w:rsidRPr="008A280B">
        <w:rPr>
          <w:rFonts w:ascii="Arial" w:hAnsi="Arial" w:cs="Arial"/>
          <w:bCs/>
          <w:sz w:val="22"/>
          <w:szCs w:val="22"/>
        </w:rPr>
        <w:t xml:space="preserve"> for Construction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. 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351500" w:rsidRPr="008A280B">
        <w:rPr>
          <w:rFonts w:ascii="Arial" w:hAnsi="Arial" w:cs="Arial"/>
          <w:bCs/>
          <w:sz w:val="22"/>
          <w:szCs w:val="22"/>
        </w:rPr>
        <w:t>Ensure a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minimum of three ground rods </w:t>
      </w:r>
      <w:r w:rsidR="00351500" w:rsidRPr="008A280B">
        <w:rPr>
          <w:rFonts w:ascii="Arial" w:hAnsi="Arial" w:cs="Arial"/>
          <w:bCs/>
          <w:sz w:val="22"/>
          <w:szCs w:val="22"/>
        </w:rPr>
        <w:t>ar</w:t>
      </w:r>
      <w:r w:rsidR="000E3804" w:rsidRPr="008A280B">
        <w:rPr>
          <w:rFonts w:ascii="Arial" w:hAnsi="Arial" w:cs="Arial"/>
          <w:bCs/>
          <w:sz w:val="22"/>
          <w:szCs w:val="22"/>
        </w:rPr>
        <w:t>e installed at each pump station location.</w:t>
      </w:r>
    </w:p>
    <w:p w14:paraId="3B1AD1AA" w14:textId="77777777" w:rsidR="000E3804" w:rsidRPr="008A280B" w:rsidRDefault="000E3804">
      <w:pPr>
        <w:jc w:val="both"/>
        <w:rPr>
          <w:rFonts w:ascii="Arial" w:hAnsi="Arial" w:cs="Arial"/>
          <w:sz w:val="22"/>
          <w:szCs w:val="22"/>
        </w:rPr>
      </w:pPr>
    </w:p>
    <w:p w14:paraId="0EEA27F3" w14:textId="06B2144E" w:rsidR="000E3804" w:rsidRPr="008A280B" w:rsidRDefault="00100AD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3.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Conduit and Fittings. 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351500" w:rsidRPr="008A280B">
        <w:rPr>
          <w:rFonts w:ascii="Arial" w:hAnsi="Arial" w:cs="Arial"/>
          <w:bCs/>
          <w:sz w:val="22"/>
          <w:szCs w:val="22"/>
        </w:rPr>
        <w:t>Ensure a</w:t>
      </w:r>
      <w:r w:rsidR="00EE0674" w:rsidRPr="008A280B">
        <w:rPr>
          <w:rFonts w:ascii="Arial" w:hAnsi="Arial" w:cs="Arial"/>
          <w:bCs/>
          <w:sz w:val="22"/>
          <w:szCs w:val="22"/>
        </w:rPr>
        <w:t xml:space="preserve">ll interior </w:t>
      </w:r>
      <w:r w:rsidR="009854FF" w:rsidRPr="008A280B">
        <w:rPr>
          <w:rFonts w:ascii="Arial" w:hAnsi="Arial" w:cs="Arial"/>
          <w:bCs/>
          <w:sz w:val="22"/>
          <w:szCs w:val="22"/>
        </w:rPr>
        <w:t xml:space="preserve">and exposed exterior </w:t>
      </w:r>
      <w:r w:rsidR="00EE0674" w:rsidRPr="008A280B">
        <w:rPr>
          <w:rFonts w:ascii="Arial" w:hAnsi="Arial" w:cs="Arial"/>
          <w:bCs/>
          <w:sz w:val="22"/>
          <w:szCs w:val="22"/>
        </w:rPr>
        <w:t xml:space="preserve">conduits </w:t>
      </w:r>
      <w:r w:rsidR="00351500" w:rsidRPr="008A280B">
        <w:rPr>
          <w:rFonts w:ascii="Arial" w:hAnsi="Arial" w:cs="Arial"/>
          <w:bCs/>
          <w:sz w:val="22"/>
          <w:szCs w:val="22"/>
        </w:rPr>
        <w:t>ar</w:t>
      </w:r>
      <w:r w:rsidR="00EE0674" w:rsidRPr="008A280B">
        <w:rPr>
          <w:rFonts w:ascii="Arial" w:hAnsi="Arial" w:cs="Arial"/>
          <w:bCs/>
          <w:sz w:val="22"/>
          <w:szCs w:val="22"/>
        </w:rPr>
        <w:t xml:space="preserve">e PVC coated rigid steel. 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EE0674" w:rsidRPr="008A280B">
        <w:rPr>
          <w:rFonts w:ascii="Arial" w:hAnsi="Arial" w:cs="Arial"/>
          <w:bCs/>
          <w:sz w:val="22"/>
          <w:szCs w:val="22"/>
        </w:rPr>
        <w:t>E</w:t>
      </w:r>
      <w:r w:rsidR="00351500" w:rsidRPr="008A280B">
        <w:rPr>
          <w:rFonts w:ascii="Arial" w:hAnsi="Arial" w:cs="Arial"/>
          <w:bCs/>
          <w:sz w:val="22"/>
          <w:szCs w:val="22"/>
        </w:rPr>
        <w:t>nsure e</w:t>
      </w:r>
      <w:r w:rsidR="00EE0674" w:rsidRPr="008A280B">
        <w:rPr>
          <w:rFonts w:ascii="Arial" w:hAnsi="Arial" w:cs="Arial"/>
          <w:bCs/>
          <w:sz w:val="22"/>
          <w:szCs w:val="22"/>
        </w:rPr>
        <w:t xml:space="preserve">xterior buried conduits </w:t>
      </w:r>
      <w:r w:rsidR="00351500" w:rsidRPr="008A280B">
        <w:rPr>
          <w:rFonts w:ascii="Arial" w:hAnsi="Arial" w:cs="Arial"/>
          <w:bCs/>
          <w:sz w:val="22"/>
          <w:szCs w:val="22"/>
        </w:rPr>
        <w:t>ar</w:t>
      </w:r>
      <w:r w:rsidR="00EE0674" w:rsidRPr="008A280B">
        <w:rPr>
          <w:rFonts w:ascii="Arial" w:hAnsi="Arial" w:cs="Arial"/>
          <w:bCs/>
          <w:sz w:val="22"/>
          <w:szCs w:val="22"/>
        </w:rPr>
        <w:t xml:space="preserve">e PVC </w:t>
      </w:r>
      <w:proofErr w:type="gramStart"/>
      <w:r w:rsidR="00EE0674" w:rsidRPr="008A280B">
        <w:rPr>
          <w:rFonts w:ascii="Arial" w:hAnsi="Arial" w:cs="Arial"/>
          <w:bCs/>
          <w:sz w:val="22"/>
          <w:szCs w:val="22"/>
        </w:rPr>
        <w:t>with the exception of</w:t>
      </w:r>
      <w:proofErr w:type="gramEnd"/>
      <w:r w:rsidR="00EE0674" w:rsidRPr="008A280B">
        <w:rPr>
          <w:rFonts w:ascii="Arial" w:hAnsi="Arial" w:cs="Arial"/>
          <w:bCs/>
          <w:sz w:val="22"/>
          <w:szCs w:val="22"/>
        </w:rPr>
        <w:t xml:space="preserve"> sweeps, which </w:t>
      </w:r>
      <w:r w:rsidR="00351500" w:rsidRPr="008A280B">
        <w:rPr>
          <w:rFonts w:ascii="Arial" w:hAnsi="Arial" w:cs="Arial"/>
          <w:bCs/>
          <w:sz w:val="22"/>
          <w:szCs w:val="22"/>
        </w:rPr>
        <w:t>ar</w:t>
      </w:r>
      <w:r w:rsidR="00EE0674" w:rsidRPr="008A280B">
        <w:rPr>
          <w:rFonts w:ascii="Arial" w:hAnsi="Arial" w:cs="Arial"/>
          <w:bCs/>
          <w:sz w:val="22"/>
          <w:szCs w:val="22"/>
        </w:rPr>
        <w:t xml:space="preserve">e </w:t>
      </w:r>
      <w:r w:rsidR="009854FF" w:rsidRPr="008A280B">
        <w:rPr>
          <w:rFonts w:ascii="Arial" w:hAnsi="Arial" w:cs="Arial"/>
          <w:bCs/>
          <w:sz w:val="22"/>
          <w:szCs w:val="22"/>
        </w:rPr>
        <w:t xml:space="preserve">PVC coated </w:t>
      </w:r>
      <w:r w:rsidR="00EE0674" w:rsidRPr="008A280B">
        <w:rPr>
          <w:rFonts w:ascii="Arial" w:hAnsi="Arial" w:cs="Arial"/>
          <w:bCs/>
          <w:sz w:val="22"/>
          <w:szCs w:val="22"/>
        </w:rPr>
        <w:t>rigid steel.</w:t>
      </w:r>
    </w:p>
    <w:p w14:paraId="480B49CD" w14:textId="77777777" w:rsidR="000E3804" w:rsidRPr="008A280B" w:rsidRDefault="000E3804">
      <w:pPr>
        <w:jc w:val="both"/>
        <w:rPr>
          <w:rFonts w:ascii="Arial" w:hAnsi="Arial" w:cs="Arial"/>
          <w:bCs/>
          <w:sz w:val="22"/>
          <w:szCs w:val="22"/>
        </w:rPr>
      </w:pPr>
    </w:p>
    <w:p w14:paraId="741B23F9" w14:textId="194B5ABD" w:rsidR="000E3804" w:rsidRPr="008A280B" w:rsidRDefault="00100AD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4.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Manual Transfer Switch. 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351500" w:rsidRPr="008A280B">
        <w:rPr>
          <w:rFonts w:ascii="Arial" w:hAnsi="Arial" w:cs="Arial"/>
          <w:bCs/>
          <w:sz w:val="22"/>
          <w:szCs w:val="22"/>
        </w:rPr>
        <w:t>Ensure t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he transfer switch </w:t>
      </w:r>
      <w:r w:rsidR="00351500" w:rsidRPr="008A280B">
        <w:rPr>
          <w:rFonts w:ascii="Arial" w:hAnsi="Arial" w:cs="Arial"/>
          <w:bCs/>
          <w:sz w:val="22"/>
          <w:szCs w:val="22"/>
        </w:rPr>
        <w:t xml:space="preserve">is </w:t>
      </w:r>
      <w:r w:rsidR="0080011E" w:rsidRPr="008A280B">
        <w:rPr>
          <w:rFonts w:ascii="Arial" w:hAnsi="Arial" w:cs="Arial"/>
          <w:bCs/>
          <w:sz w:val="22"/>
          <w:szCs w:val="22"/>
        </w:rPr>
        <w:t xml:space="preserve">fusible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3 phase, </w:t>
      </w:r>
      <w:r w:rsidR="00547E52" w:rsidRPr="008A280B">
        <w:rPr>
          <w:rFonts w:ascii="Arial" w:hAnsi="Arial" w:cs="Arial"/>
          <w:bCs/>
          <w:sz w:val="22"/>
          <w:szCs w:val="22"/>
        </w:rPr>
        <w:t>4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pole</w:t>
      </w:r>
      <w:r w:rsidR="002358D8" w:rsidRPr="008A280B">
        <w:rPr>
          <w:rFonts w:ascii="Arial" w:hAnsi="Arial" w:cs="Arial"/>
          <w:bCs/>
          <w:sz w:val="22"/>
          <w:szCs w:val="22"/>
        </w:rPr>
        <w:t xml:space="preserve"> Heavy-duty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, double throw and of the </w:t>
      </w:r>
      <w:r w:rsidR="00547E52" w:rsidRPr="008A280B">
        <w:rPr>
          <w:rFonts w:ascii="Arial" w:hAnsi="Arial" w:cs="Arial"/>
          <w:bCs/>
          <w:sz w:val="22"/>
          <w:szCs w:val="22"/>
        </w:rPr>
        <w:t xml:space="preserve">voltage and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ampacity listed </w:t>
      </w:r>
      <w:r w:rsidR="00F11CBB" w:rsidRPr="008A280B">
        <w:rPr>
          <w:rFonts w:ascii="Arial" w:hAnsi="Arial" w:cs="Arial"/>
          <w:bCs/>
          <w:sz w:val="22"/>
          <w:szCs w:val="22"/>
        </w:rPr>
        <w:t xml:space="preserve">on </w:t>
      </w:r>
      <w:r w:rsidR="000E3804" w:rsidRPr="008A280B">
        <w:rPr>
          <w:rFonts w:ascii="Arial" w:hAnsi="Arial" w:cs="Arial"/>
          <w:bCs/>
          <w:sz w:val="22"/>
          <w:szCs w:val="22"/>
        </w:rPr>
        <w:t>the plans for each pumping station.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351500" w:rsidRPr="008A280B">
        <w:rPr>
          <w:rFonts w:ascii="Arial" w:hAnsi="Arial" w:cs="Arial"/>
          <w:bCs/>
          <w:sz w:val="22"/>
          <w:szCs w:val="22"/>
        </w:rPr>
        <w:t>Ensure t</w:t>
      </w:r>
      <w:r w:rsidR="00515677" w:rsidRPr="008A280B">
        <w:rPr>
          <w:rFonts w:ascii="Arial" w:hAnsi="Arial" w:cs="Arial"/>
          <w:bCs/>
          <w:sz w:val="22"/>
          <w:szCs w:val="22"/>
        </w:rPr>
        <w:t xml:space="preserve">he transfer switch </w:t>
      </w:r>
      <w:r w:rsidR="00351500" w:rsidRPr="008A280B">
        <w:rPr>
          <w:rFonts w:ascii="Arial" w:hAnsi="Arial" w:cs="Arial"/>
          <w:bCs/>
          <w:sz w:val="22"/>
          <w:szCs w:val="22"/>
        </w:rPr>
        <w:t xml:space="preserve">is </w:t>
      </w:r>
      <w:r w:rsidR="00515677" w:rsidRPr="008A280B">
        <w:rPr>
          <w:rFonts w:ascii="Arial" w:hAnsi="Arial" w:cs="Arial"/>
          <w:bCs/>
          <w:i/>
          <w:iCs/>
          <w:sz w:val="22"/>
          <w:szCs w:val="22"/>
        </w:rPr>
        <w:t>UL</w:t>
      </w:r>
      <w:r w:rsidR="00515677" w:rsidRPr="008A280B">
        <w:rPr>
          <w:rFonts w:ascii="Arial" w:hAnsi="Arial" w:cs="Arial"/>
          <w:bCs/>
          <w:sz w:val="22"/>
          <w:szCs w:val="22"/>
        </w:rPr>
        <w:t xml:space="preserve"> listed and labeled as suitable for use as service </w:t>
      </w:r>
      <w:r w:rsidR="00547E52" w:rsidRPr="008A280B">
        <w:rPr>
          <w:rFonts w:ascii="Arial" w:hAnsi="Arial" w:cs="Arial"/>
          <w:bCs/>
          <w:sz w:val="22"/>
          <w:szCs w:val="22"/>
        </w:rPr>
        <w:t xml:space="preserve">entrance rated </w:t>
      </w:r>
      <w:r w:rsidR="00515677" w:rsidRPr="008A280B">
        <w:rPr>
          <w:rFonts w:ascii="Arial" w:hAnsi="Arial" w:cs="Arial"/>
          <w:bCs/>
          <w:sz w:val="22"/>
          <w:szCs w:val="22"/>
        </w:rPr>
        <w:t>equipment</w:t>
      </w:r>
      <w:r w:rsidR="000E3804" w:rsidRPr="008A280B">
        <w:rPr>
          <w:rFonts w:ascii="Arial" w:hAnsi="Arial" w:cs="Arial"/>
          <w:bCs/>
          <w:sz w:val="22"/>
          <w:szCs w:val="22"/>
        </w:rPr>
        <w:t>.</w:t>
      </w:r>
    </w:p>
    <w:p w14:paraId="503FF3E1" w14:textId="77777777" w:rsidR="000E3804" w:rsidRPr="008A280B" w:rsidRDefault="000E3804">
      <w:pPr>
        <w:jc w:val="both"/>
        <w:rPr>
          <w:rFonts w:ascii="Arial" w:hAnsi="Arial" w:cs="Arial"/>
          <w:sz w:val="22"/>
          <w:szCs w:val="22"/>
        </w:rPr>
      </w:pPr>
    </w:p>
    <w:p w14:paraId="407BD249" w14:textId="7AE4C791" w:rsidR="000E3804" w:rsidRPr="008A280B" w:rsidRDefault="00351500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Ensure t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he external operating handle on the transfer switch </w:t>
      </w:r>
      <w:r w:rsidRPr="008A280B">
        <w:rPr>
          <w:rFonts w:ascii="Arial" w:hAnsi="Arial" w:cs="Arial"/>
          <w:bCs/>
          <w:sz w:val="22"/>
          <w:szCs w:val="22"/>
        </w:rPr>
        <w:t xml:space="preserve">is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interlocked with the door so that the handle </w:t>
      </w:r>
      <w:r w:rsidR="0096322E">
        <w:rPr>
          <w:rFonts w:ascii="Arial" w:hAnsi="Arial" w:cs="Arial"/>
          <w:bCs/>
          <w:sz w:val="22"/>
          <w:szCs w:val="22"/>
        </w:rPr>
        <w:t>is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in the “OFF” position before the door can be opened. </w:t>
      </w:r>
      <w:r w:rsidR="00100AD2" w:rsidRPr="008A280B">
        <w:rPr>
          <w:rFonts w:ascii="Arial" w:hAnsi="Arial" w:cs="Arial"/>
          <w:bCs/>
          <w:sz w:val="22"/>
          <w:szCs w:val="22"/>
        </w:rPr>
        <w:t xml:space="preserve"> </w:t>
      </w:r>
      <w:r w:rsidRPr="008A280B">
        <w:rPr>
          <w:rFonts w:ascii="Arial" w:hAnsi="Arial" w:cs="Arial"/>
          <w:bCs/>
          <w:sz w:val="22"/>
          <w:szCs w:val="22"/>
        </w:rPr>
        <w:t>Ensure t</w:t>
      </w:r>
      <w:r w:rsidR="000E3804" w:rsidRPr="008A280B">
        <w:rPr>
          <w:rFonts w:ascii="Arial" w:hAnsi="Arial" w:cs="Arial"/>
          <w:bCs/>
          <w:sz w:val="22"/>
          <w:szCs w:val="22"/>
        </w:rPr>
        <w:t>he interlock allow</w:t>
      </w:r>
      <w:r w:rsidRPr="008A280B">
        <w:rPr>
          <w:rFonts w:ascii="Arial" w:hAnsi="Arial" w:cs="Arial"/>
          <w:bCs/>
          <w:sz w:val="22"/>
          <w:szCs w:val="22"/>
        </w:rPr>
        <w:t>s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bypassing by authorized personnel. </w:t>
      </w:r>
      <w:r w:rsidR="00100AD2" w:rsidRPr="008A280B">
        <w:rPr>
          <w:rFonts w:ascii="Arial" w:hAnsi="Arial" w:cs="Arial"/>
          <w:bCs/>
          <w:sz w:val="22"/>
          <w:szCs w:val="22"/>
        </w:rPr>
        <w:t xml:space="preserve"> </w:t>
      </w:r>
      <w:r w:rsidRPr="008A280B">
        <w:rPr>
          <w:rFonts w:ascii="Arial" w:hAnsi="Arial" w:cs="Arial"/>
          <w:bCs/>
          <w:sz w:val="22"/>
          <w:szCs w:val="22"/>
        </w:rPr>
        <w:t>Ensure t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he handle </w:t>
      </w:r>
      <w:r w:rsidRPr="008A280B">
        <w:rPr>
          <w:rFonts w:ascii="Arial" w:hAnsi="Arial" w:cs="Arial"/>
          <w:bCs/>
          <w:sz w:val="22"/>
          <w:szCs w:val="22"/>
        </w:rPr>
        <w:t xml:space="preserve">is </w:t>
      </w:r>
      <w:r w:rsidR="000E3804" w:rsidRPr="008A280B">
        <w:rPr>
          <w:rFonts w:ascii="Arial" w:hAnsi="Arial" w:cs="Arial"/>
          <w:bCs/>
          <w:sz w:val="22"/>
          <w:szCs w:val="22"/>
        </w:rPr>
        <w:t>arranged for padlocking in the “OFF” position so that when the operation handle is padlocked, the door is also locked.</w:t>
      </w:r>
    </w:p>
    <w:p w14:paraId="693F024C" w14:textId="77777777" w:rsidR="000E3804" w:rsidRPr="008A280B" w:rsidRDefault="000E3804">
      <w:pPr>
        <w:jc w:val="both"/>
        <w:rPr>
          <w:rFonts w:ascii="Arial" w:hAnsi="Arial" w:cs="Arial"/>
          <w:bCs/>
          <w:sz w:val="22"/>
          <w:szCs w:val="22"/>
        </w:rPr>
      </w:pPr>
    </w:p>
    <w:p w14:paraId="31481E43" w14:textId="35C90DBF" w:rsidR="000E3804" w:rsidRPr="008A280B" w:rsidRDefault="00351500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Install t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he transfer switch </w:t>
      </w:r>
      <w:r w:rsidR="009854FF" w:rsidRPr="008A280B">
        <w:rPr>
          <w:rFonts w:ascii="Arial" w:hAnsi="Arial" w:cs="Arial"/>
          <w:bCs/>
          <w:sz w:val="22"/>
          <w:szCs w:val="22"/>
        </w:rPr>
        <w:t>in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i/>
          <w:sz w:val="22"/>
          <w:szCs w:val="22"/>
        </w:rPr>
        <w:t>a NEMA Type 4X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stainless steel enclosure equipped with a hasp to padlock in either the off or on position. </w:t>
      </w:r>
      <w:r w:rsidR="00100AD2" w:rsidRPr="008A280B">
        <w:rPr>
          <w:rFonts w:ascii="Arial" w:hAnsi="Arial" w:cs="Arial"/>
          <w:bCs/>
          <w:sz w:val="22"/>
          <w:szCs w:val="22"/>
        </w:rPr>
        <w:t xml:space="preserve"> </w:t>
      </w:r>
      <w:r w:rsidRPr="008A280B">
        <w:rPr>
          <w:rFonts w:ascii="Arial" w:hAnsi="Arial" w:cs="Arial"/>
          <w:bCs/>
          <w:sz w:val="22"/>
          <w:szCs w:val="22"/>
        </w:rPr>
        <w:t>Ensure t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he hasp </w:t>
      </w:r>
      <w:r w:rsidRPr="008A280B">
        <w:rPr>
          <w:rFonts w:ascii="Arial" w:hAnsi="Arial" w:cs="Arial"/>
          <w:bCs/>
          <w:sz w:val="22"/>
          <w:szCs w:val="22"/>
        </w:rPr>
        <w:t xml:space="preserve">is </w:t>
      </w:r>
      <w:r w:rsidR="000E3804" w:rsidRPr="008A280B">
        <w:rPr>
          <w:rFonts w:ascii="Arial" w:hAnsi="Arial" w:cs="Arial"/>
          <w:bCs/>
          <w:sz w:val="22"/>
          <w:szCs w:val="22"/>
        </w:rPr>
        <w:t>of a size to accommodate a N</w:t>
      </w:r>
      <w:r w:rsidR="0096322E">
        <w:rPr>
          <w:rFonts w:ascii="Arial" w:hAnsi="Arial" w:cs="Arial"/>
          <w:bCs/>
          <w:sz w:val="22"/>
          <w:szCs w:val="22"/>
        </w:rPr>
        <w:t>umber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1 Master Lock shank.</w:t>
      </w:r>
    </w:p>
    <w:p w14:paraId="36BDC576" w14:textId="77777777" w:rsidR="000E3804" w:rsidRPr="008A280B" w:rsidRDefault="000E3804">
      <w:pPr>
        <w:jc w:val="both"/>
        <w:rPr>
          <w:rFonts w:ascii="Arial" w:hAnsi="Arial" w:cs="Arial"/>
          <w:sz w:val="22"/>
          <w:szCs w:val="22"/>
        </w:rPr>
      </w:pPr>
    </w:p>
    <w:p w14:paraId="294D0088" w14:textId="1FBA03CF" w:rsidR="002213F6" w:rsidRPr="008A280B" w:rsidRDefault="00100AD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5.</w:t>
      </w:r>
      <w:r w:rsidRPr="008A280B">
        <w:rPr>
          <w:rFonts w:ascii="Arial" w:hAnsi="Arial" w:cs="Arial"/>
          <w:bCs/>
          <w:sz w:val="22"/>
          <w:szCs w:val="22"/>
        </w:rPr>
        <w:tab/>
      </w:r>
      <w:bookmarkStart w:id="0" w:name="OLE_LINK1"/>
      <w:r w:rsidR="00352F48" w:rsidRPr="008A280B">
        <w:rPr>
          <w:rFonts w:ascii="Arial" w:hAnsi="Arial" w:cs="Arial"/>
          <w:bCs/>
          <w:sz w:val="22"/>
          <w:szCs w:val="22"/>
        </w:rPr>
        <w:t>Generator Connection</w:t>
      </w:r>
      <w:r w:rsidR="002213F6" w:rsidRPr="008A280B">
        <w:rPr>
          <w:rFonts w:ascii="Arial" w:hAnsi="Arial" w:cs="Arial"/>
          <w:bCs/>
          <w:sz w:val="22"/>
          <w:szCs w:val="22"/>
        </w:rPr>
        <w:t xml:space="preserve">. </w:t>
      </w:r>
      <w:r w:rsidRPr="008A280B">
        <w:rPr>
          <w:rFonts w:ascii="Arial" w:hAnsi="Arial" w:cs="Arial"/>
          <w:bCs/>
          <w:sz w:val="22"/>
          <w:szCs w:val="22"/>
        </w:rPr>
        <w:t xml:space="preserve"> </w:t>
      </w:r>
      <w:r w:rsidR="00547E52" w:rsidRPr="008A280B">
        <w:rPr>
          <w:rFonts w:ascii="Arial" w:hAnsi="Arial" w:cs="Arial"/>
          <w:bCs/>
          <w:sz w:val="22"/>
          <w:szCs w:val="22"/>
        </w:rPr>
        <w:t>Provide</w:t>
      </w:r>
      <w:r w:rsidR="00351500" w:rsidRPr="008A280B">
        <w:rPr>
          <w:rFonts w:ascii="Arial" w:hAnsi="Arial" w:cs="Arial"/>
          <w:bCs/>
          <w:sz w:val="22"/>
          <w:szCs w:val="22"/>
        </w:rPr>
        <w:t xml:space="preserve"> g</w:t>
      </w:r>
      <w:r w:rsidR="00FD7ABB" w:rsidRPr="008A280B">
        <w:rPr>
          <w:rFonts w:ascii="Arial" w:hAnsi="Arial" w:cs="Arial"/>
          <w:sz w:val="22"/>
          <w:szCs w:val="22"/>
        </w:rPr>
        <w:t xml:space="preserve">enerator lugs </w:t>
      </w:r>
      <w:r w:rsidR="00547E52" w:rsidRPr="008A280B">
        <w:rPr>
          <w:rFonts w:ascii="Arial" w:hAnsi="Arial" w:cs="Arial"/>
          <w:sz w:val="22"/>
          <w:szCs w:val="22"/>
        </w:rPr>
        <w:t xml:space="preserve">for </w:t>
      </w:r>
      <w:r w:rsidR="00FD7ABB" w:rsidRPr="008A280B">
        <w:rPr>
          <w:rFonts w:ascii="Arial" w:hAnsi="Arial" w:cs="Arial"/>
          <w:sz w:val="22"/>
          <w:szCs w:val="22"/>
        </w:rPr>
        <w:t xml:space="preserve">use at </w:t>
      </w:r>
      <w:r w:rsidR="00547E52" w:rsidRPr="008A280B">
        <w:rPr>
          <w:rFonts w:ascii="Arial" w:hAnsi="Arial" w:cs="Arial"/>
          <w:sz w:val="22"/>
          <w:szCs w:val="22"/>
        </w:rPr>
        <w:t xml:space="preserve">each pump </w:t>
      </w:r>
      <w:r w:rsidR="00FD7ABB" w:rsidRPr="008A280B">
        <w:rPr>
          <w:rFonts w:ascii="Arial" w:hAnsi="Arial" w:cs="Arial"/>
          <w:sz w:val="22"/>
          <w:szCs w:val="22"/>
        </w:rPr>
        <w:t>station</w:t>
      </w:r>
      <w:r w:rsidR="00547E52" w:rsidRPr="008A280B">
        <w:rPr>
          <w:rFonts w:ascii="Arial" w:hAnsi="Arial" w:cs="Arial"/>
          <w:sz w:val="22"/>
          <w:szCs w:val="22"/>
        </w:rPr>
        <w:t>(</w:t>
      </w:r>
      <w:r w:rsidR="00FD7ABB" w:rsidRPr="008A280B">
        <w:rPr>
          <w:rFonts w:ascii="Arial" w:hAnsi="Arial" w:cs="Arial"/>
          <w:sz w:val="22"/>
          <w:szCs w:val="22"/>
        </w:rPr>
        <w:t>s</w:t>
      </w:r>
      <w:r w:rsidR="00547E52" w:rsidRPr="008A280B">
        <w:rPr>
          <w:rFonts w:ascii="Arial" w:hAnsi="Arial" w:cs="Arial"/>
          <w:sz w:val="22"/>
          <w:szCs w:val="22"/>
        </w:rPr>
        <w:t>)</w:t>
      </w:r>
      <w:r w:rsidR="000C43FB" w:rsidRPr="008A280B">
        <w:rPr>
          <w:rFonts w:ascii="Arial" w:hAnsi="Arial" w:cs="Arial"/>
          <w:sz w:val="22"/>
          <w:szCs w:val="22"/>
        </w:rPr>
        <w:t>.</w:t>
      </w:r>
    </w:p>
    <w:bookmarkEnd w:id="0"/>
    <w:p w14:paraId="0A1A31E2" w14:textId="77777777" w:rsidR="002213F6" w:rsidRPr="008A280B" w:rsidRDefault="002213F6">
      <w:pPr>
        <w:jc w:val="both"/>
        <w:rPr>
          <w:rFonts w:ascii="Arial" w:hAnsi="Arial" w:cs="Arial"/>
          <w:sz w:val="22"/>
          <w:szCs w:val="22"/>
        </w:rPr>
      </w:pPr>
    </w:p>
    <w:p w14:paraId="29F861BA" w14:textId="27E46DA2" w:rsidR="000E3804" w:rsidRPr="008A280B" w:rsidRDefault="00E868A4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6</w:t>
      </w:r>
      <w:r w:rsidR="00DE68EE" w:rsidRPr="008A280B">
        <w:rPr>
          <w:rFonts w:ascii="Arial" w:hAnsi="Arial" w:cs="Arial"/>
          <w:bCs/>
          <w:sz w:val="22"/>
          <w:szCs w:val="22"/>
        </w:rPr>
        <w:t>.</w:t>
      </w:r>
      <w:r w:rsidR="00DE68EE" w:rsidRPr="008A280B">
        <w:rPr>
          <w:rFonts w:ascii="Arial" w:hAnsi="Arial" w:cs="Arial"/>
          <w:bCs/>
          <w:sz w:val="22"/>
          <w:szCs w:val="22"/>
        </w:rPr>
        <w:tab/>
      </w:r>
      <w:r w:rsidR="000E3804" w:rsidRPr="008A280B">
        <w:rPr>
          <w:rFonts w:ascii="Arial" w:hAnsi="Arial" w:cs="Arial"/>
          <w:bCs/>
          <w:sz w:val="22"/>
          <w:szCs w:val="22"/>
        </w:rPr>
        <w:t>Enclosures.</w:t>
      </w:r>
      <w:r w:rsidR="00E579FE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351500" w:rsidRPr="008A280B">
        <w:rPr>
          <w:rFonts w:ascii="Arial" w:hAnsi="Arial" w:cs="Arial"/>
          <w:bCs/>
          <w:sz w:val="22"/>
          <w:szCs w:val="22"/>
        </w:rPr>
        <w:t>Ensure a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ll enclosures </w:t>
      </w:r>
      <w:r w:rsidR="00351500" w:rsidRPr="008A280B">
        <w:rPr>
          <w:rFonts w:ascii="Arial" w:hAnsi="Arial" w:cs="Arial"/>
          <w:bCs/>
          <w:sz w:val="22"/>
          <w:szCs w:val="22"/>
        </w:rPr>
        <w:t>ar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e </w:t>
      </w:r>
      <w:r w:rsidR="000E3804" w:rsidRPr="008A280B">
        <w:rPr>
          <w:rFonts w:ascii="Arial" w:hAnsi="Arial" w:cs="Arial"/>
          <w:bCs/>
          <w:i/>
          <w:sz w:val="22"/>
          <w:szCs w:val="22"/>
        </w:rPr>
        <w:t>NEMA 4X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stainless steel, 316 grade.</w:t>
      </w:r>
    </w:p>
    <w:p w14:paraId="014EB4D3" w14:textId="77777777" w:rsidR="00547E52" w:rsidRPr="008A280B" w:rsidRDefault="00547E52" w:rsidP="00A25F55">
      <w:pPr>
        <w:jc w:val="both"/>
        <w:rPr>
          <w:rFonts w:ascii="Arial" w:hAnsi="Arial" w:cs="Arial"/>
          <w:bCs/>
          <w:sz w:val="22"/>
          <w:szCs w:val="22"/>
        </w:rPr>
      </w:pPr>
    </w:p>
    <w:p w14:paraId="145884DA" w14:textId="09204D14" w:rsidR="00547E52" w:rsidRPr="008A280B" w:rsidRDefault="00547E5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7.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Pr="00A25F55">
        <w:rPr>
          <w:rFonts w:ascii="Arial" w:hAnsi="Arial" w:cs="Arial"/>
          <w:sz w:val="22"/>
          <w:szCs w:val="22"/>
        </w:rPr>
        <w:t xml:space="preserve">Miscellaneous. </w:t>
      </w:r>
      <w:r w:rsidR="0096322E">
        <w:rPr>
          <w:rFonts w:ascii="Arial" w:hAnsi="Arial" w:cs="Arial"/>
          <w:sz w:val="22"/>
          <w:szCs w:val="22"/>
        </w:rPr>
        <w:t xml:space="preserve"> </w:t>
      </w:r>
      <w:r w:rsidRPr="00A25F55">
        <w:rPr>
          <w:rFonts w:ascii="Arial" w:hAnsi="Arial" w:cs="Arial"/>
          <w:sz w:val="22"/>
          <w:szCs w:val="22"/>
        </w:rPr>
        <w:t xml:space="preserve">Provide the service enclosure with a ground bus, cabinet breathers </w:t>
      </w:r>
      <w:r w:rsidRPr="00A25F55">
        <w:rPr>
          <w:rFonts w:ascii="Arial" w:hAnsi="Arial" w:cs="Arial"/>
          <w:sz w:val="22"/>
          <w:szCs w:val="22"/>
        </w:rPr>
        <w:lastRenderedPageBreak/>
        <w:t>for ventilation</w:t>
      </w:r>
      <w:r w:rsidR="00563DBC" w:rsidRPr="008A280B">
        <w:rPr>
          <w:rFonts w:ascii="Arial" w:hAnsi="Arial" w:cs="Arial"/>
          <w:sz w:val="22"/>
          <w:szCs w:val="22"/>
        </w:rPr>
        <w:t>,</w:t>
      </w:r>
      <w:r w:rsidRPr="00A25F55">
        <w:rPr>
          <w:rFonts w:ascii="Arial" w:hAnsi="Arial" w:cs="Arial"/>
          <w:sz w:val="22"/>
          <w:szCs w:val="22"/>
        </w:rPr>
        <w:t xml:space="preserve"> and thermostatically controlled heaters. </w:t>
      </w:r>
      <w:r w:rsidR="0096322E">
        <w:rPr>
          <w:rFonts w:ascii="Arial" w:hAnsi="Arial" w:cs="Arial"/>
          <w:sz w:val="22"/>
          <w:szCs w:val="22"/>
        </w:rPr>
        <w:t xml:space="preserve"> </w:t>
      </w:r>
      <w:r w:rsidRPr="00A25F55">
        <w:rPr>
          <w:rFonts w:ascii="Arial" w:hAnsi="Arial" w:cs="Arial"/>
          <w:sz w:val="22"/>
          <w:szCs w:val="22"/>
        </w:rPr>
        <w:t xml:space="preserve">Provide two heaters rated 500 watts each. </w:t>
      </w:r>
      <w:r w:rsidR="0096322E">
        <w:rPr>
          <w:rFonts w:ascii="Arial" w:hAnsi="Arial" w:cs="Arial"/>
          <w:sz w:val="22"/>
          <w:szCs w:val="22"/>
        </w:rPr>
        <w:t xml:space="preserve"> </w:t>
      </w:r>
      <w:r w:rsidRPr="00A25F55">
        <w:rPr>
          <w:rFonts w:ascii="Arial" w:hAnsi="Arial" w:cs="Arial"/>
          <w:sz w:val="22"/>
          <w:szCs w:val="22"/>
        </w:rPr>
        <w:t xml:space="preserve">Heaters will be powered at 120V. </w:t>
      </w:r>
      <w:r w:rsidR="0096322E">
        <w:rPr>
          <w:rFonts w:ascii="Arial" w:hAnsi="Arial" w:cs="Arial"/>
          <w:sz w:val="22"/>
          <w:szCs w:val="22"/>
        </w:rPr>
        <w:t xml:space="preserve"> </w:t>
      </w:r>
      <w:r w:rsidRPr="00A25F55">
        <w:rPr>
          <w:rFonts w:ascii="Arial" w:hAnsi="Arial" w:cs="Arial"/>
          <w:sz w:val="22"/>
          <w:szCs w:val="22"/>
        </w:rPr>
        <w:t>Within the service enclosure, provide sheet metal barriers over exposed service conductors.</w:t>
      </w:r>
    </w:p>
    <w:p w14:paraId="178CBDDA" w14:textId="77777777" w:rsidR="00547E52" w:rsidRPr="008A280B" w:rsidRDefault="00547E52" w:rsidP="00A25F55">
      <w:pPr>
        <w:jc w:val="both"/>
        <w:rPr>
          <w:rFonts w:ascii="Arial" w:hAnsi="Arial" w:cs="Arial"/>
          <w:sz w:val="22"/>
          <w:szCs w:val="22"/>
        </w:rPr>
      </w:pPr>
    </w:p>
    <w:p w14:paraId="65D4AAFE" w14:textId="0B61664A" w:rsidR="00547E52" w:rsidRPr="008A280B" w:rsidRDefault="00547E52">
      <w:pPr>
        <w:ind w:left="360" w:firstLine="360"/>
        <w:jc w:val="both"/>
        <w:rPr>
          <w:rFonts w:ascii="Arial" w:hAnsi="Arial" w:cs="Arial"/>
          <w:sz w:val="22"/>
          <w:szCs w:val="22"/>
        </w:rPr>
      </w:pPr>
      <w:bookmarkStart w:id="1" w:name="_Hlk77750622"/>
      <w:r w:rsidRPr="008A280B">
        <w:rPr>
          <w:rFonts w:ascii="Arial" w:hAnsi="Arial" w:cs="Arial"/>
          <w:sz w:val="22"/>
          <w:szCs w:val="22"/>
        </w:rPr>
        <w:t>8.</w:t>
      </w:r>
      <w:r w:rsidRPr="008A280B">
        <w:rPr>
          <w:rFonts w:ascii="Arial" w:hAnsi="Arial" w:cs="Arial"/>
          <w:sz w:val="22"/>
          <w:szCs w:val="22"/>
        </w:rPr>
        <w:tab/>
      </w:r>
      <w:r w:rsidR="00A25F55">
        <w:rPr>
          <w:rFonts w:ascii="Arial" w:hAnsi="Arial" w:cs="Arial"/>
          <w:sz w:val="22"/>
          <w:szCs w:val="22"/>
        </w:rPr>
        <w:t>Current Transformer (</w:t>
      </w:r>
      <w:r w:rsidRPr="00A25F55">
        <w:rPr>
          <w:rFonts w:ascii="Arial" w:hAnsi="Arial" w:cs="Arial"/>
          <w:sz w:val="22"/>
          <w:szCs w:val="22"/>
        </w:rPr>
        <w:t>CT</w:t>
      </w:r>
      <w:r w:rsidR="00A25F55">
        <w:rPr>
          <w:rFonts w:ascii="Arial" w:hAnsi="Arial" w:cs="Arial"/>
          <w:sz w:val="22"/>
          <w:szCs w:val="22"/>
        </w:rPr>
        <w:t>)</w:t>
      </w:r>
      <w:r w:rsidRPr="00A25F55">
        <w:rPr>
          <w:rFonts w:ascii="Arial" w:hAnsi="Arial" w:cs="Arial"/>
          <w:sz w:val="22"/>
          <w:szCs w:val="22"/>
        </w:rPr>
        <w:t xml:space="preserve"> Cabinet. </w:t>
      </w:r>
      <w:r w:rsidR="007277F7">
        <w:rPr>
          <w:rFonts w:ascii="Arial" w:hAnsi="Arial" w:cs="Arial"/>
          <w:sz w:val="22"/>
          <w:szCs w:val="22"/>
        </w:rPr>
        <w:t xml:space="preserve"> </w:t>
      </w:r>
      <w:r w:rsidRPr="00A25F55">
        <w:rPr>
          <w:rFonts w:ascii="Arial" w:hAnsi="Arial" w:cs="Arial"/>
          <w:sz w:val="22"/>
          <w:szCs w:val="22"/>
        </w:rPr>
        <w:t xml:space="preserve">Unless otherwise indicated on the plans as requiring a separate enclosure, ensure the CT cabinet is integral with the main disconnect/transfer switch enclosure, but has an individual access cover separated from the remaining equipment, for power company access only. </w:t>
      </w:r>
      <w:r w:rsidR="007277F7">
        <w:rPr>
          <w:rFonts w:ascii="Arial" w:hAnsi="Arial" w:cs="Arial"/>
          <w:sz w:val="22"/>
          <w:szCs w:val="22"/>
        </w:rPr>
        <w:t xml:space="preserve"> </w:t>
      </w:r>
      <w:r w:rsidRPr="00A25F55">
        <w:rPr>
          <w:rFonts w:ascii="Arial" w:hAnsi="Arial" w:cs="Arial"/>
          <w:sz w:val="22"/>
          <w:szCs w:val="22"/>
        </w:rPr>
        <w:t xml:space="preserve">Ensure the CT cabinet is 600V rated, </w:t>
      </w:r>
      <w:r w:rsidR="00563DBC" w:rsidRPr="008A280B">
        <w:rPr>
          <w:rFonts w:ascii="Arial" w:hAnsi="Arial" w:cs="Arial"/>
          <w:sz w:val="22"/>
          <w:szCs w:val="22"/>
        </w:rPr>
        <w:t>three-</w:t>
      </w:r>
      <w:r w:rsidRPr="00A25F55">
        <w:rPr>
          <w:rFonts w:ascii="Arial" w:hAnsi="Arial" w:cs="Arial"/>
          <w:sz w:val="22"/>
          <w:szCs w:val="22"/>
        </w:rPr>
        <w:t>phase, with ampere rating as shown on the plans</w:t>
      </w:r>
      <w:r w:rsidRPr="008A280B">
        <w:rPr>
          <w:rFonts w:ascii="Arial" w:hAnsi="Arial" w:cs="Arial"/>
          <w:sz w:val="22"/>
          <w:szCs w:val="22"/>
        </w:rPr>
        <w:t>.</w:t>
      </w:r>
      <w:bookmarkEnd w:id="1"/>
    </w:p>
    <w:p w14:paraId="38C9E002" w14:textId="77777777" w:rsidR="000E3804" w:rsidRPr="008A280B" w:rsidRDefault="000E3804">
      <w:pPr>
        <w:jc w:val="both"/>
        <w:rPr>
          <w:rFonts w:ascii="Arial" w:hAnsi="Arial" w:cs="Arial"/>
          <w:sz w:val="22"/>
          <w:szCs w:val="22"/>
        </w:rPr>
      </w:pPr>
    </w:p>
    <w:p w14:paraId="33A3727C" w14:textId="7309D98E" w:rsidR="000E3804" w:rsidRPr="008A280B" w:rsidRDefault="00547E52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9</w:t>
      </w:r>
      <w:r w:rsidR="00DE68EE" w:rsidRPr="008A280B">
        <w:rPr>
          <w:rFonts w:ascii="Arial" w:hAnsi="Arial" w:cs="Arial"/>
          <w:bCs/>
          <w:sz w:val="22"/>
          <w:szCs w:val="22"/>
        </w:rPr>
        <w:t>.</w:t>
      </w:r>
      <w:r w:rsidR="00DE68EE" w:rsidRPr="008A280B">
        <w:rPr>
          <w:rFonts w:ascii="Arial" w:hAnsi="Arial" w:cs="Arial"/>
          <w:bCs/>
          <w:sz w:val="22"/>
          <w:szCs w:val="22"/>
        </w:rPr>
        <w:tab/>
      </w:r>
      <w:r w:rsidR="000E3804" w:rsidRPr="008A280B">
        <w:rPr>
          <w:rFonts w:ascii="Arial" w:hAnsi="Arial" w:cs="Arial"/>
          <w:bCs/>
          <w:sz w:val="22"/>
          <w:szCs w:val="22"/>
        </w:rPr>
        <w:t>Concrete</w:t>
      </w:r>
      <w:r w:rsidR="003A0ECB" w:rsidRPr="008A280B">
        <w:rPr>
          <w:rFonts w:ascii="Arial" w:hAnsi="Arial" w:cs="Arial"/>
          <w:bCs/>
          <w:sz w:val="22"/>
          <w:szCs w:val="22"/>
        </w:rPr>
        <w:t xml:space="preserve">, </w:t>
      </w:r>
      <w:r w:rsidR="00425B9D" w:rsidRPr="008A280B">
        <w:rPr>
          <w:rFonts w:ascii="Arial" w:hAnsi="Arial" w:cs="Arial"/>
          <w:bCs/>
          <w:sz w:val="22"/>
          <w:szCs w:val="22"/>
        </w:rPr>
        <w:t xml:space="preserve">Steel </w:t>
      </w:r>
      <w:r w:rsidR="00CD0209" w:rsidRPr="008A280B">
        <w:rPr>
          <w:rFonts w:ascii="Arial" w:hAnsi="Arial" w:cs="Arial"/>
          <w:bCs/>
          <w:sz w:val="22"/>
          <w:szCs w:val="22"/>
        </w:rPr>
        <w:t>Reinforcement</w:t>
      </w:r>
      <w:r w:rsidR="003A0ECB" w:rsidRPr="008A280B">
        <w:rPr>
          <w:rFonts w:ascii="Arial" w:hAnsi="Arial" w:cs="Arial"/>
          <w:bCs/>
          <w:sz w:val="22"/>
          <w:szCs w:val="22"/>
        </w:rPr>
        <w:t xml:space="preserve"> and </w:t>
      </w:r>
      <w:r w:rsidR="005164D3" w:rsidRPr="008A280B">
        <w:rPr>
          <w:rFonts w:ascii="Arial" w:hAnsi="Arial" w:cs="Arial"/>
          <w:bCs/>
          <w:sz w:val="22"/>
          <w:szCs w:val="22"/>
        </w:rPr>
        <w:t>Adhesive Anchoring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. </w:t>
      </w:r>
      <w:r w:rsidR="004E2A1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Use Grade </w:t>
      </w:r>
      <w:r w:rsidR="004A6EE0" w:rsidRPr="008A280B">
        <w:rPr>
          <w:rFonts w:ascii="Arial" w:hAnsi="Arial" w:cs="Arial"/>
          <w:bCs/>
          <w:sz w:val="22"/>
          <w:szCs w:val="22"/>
        </w:rPr>
        <w:t xml:space="preserve">3500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concrete </w:t>
      </w:r>
      <w:r w:rsidR="003A0ECB" w:rsidRPr="008A280B">
        <w:rPr>
          <w:rFonts w:ascii="Arial" w:hAnsi="Arial" w:cs="Arial"/>
          <w:bCs/>
          <w:sz w:val="22"/>
          <w:szCs w:val="22"/>
        </w:rPr>
        <w:t>in accordance with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section </w:t>
      </w:r>
      <w:r w:rsidR="00E04098" w:rsidRPr="008A280B">
        <w:rPr>
          <w:rFonts w:ascii="Arial" w:hAnsi="Arial" w:cs="Arial"/>
          <w:bCs/>
          <w:sz w:val="22"/>
          <w:szCs w:val="22"/>
        </w:rPr>
        <w:t>1004</w:t>
      </w:r>
      <w:r w:rsidR="003A0ECB" w:rsidRPr="008A280B">
        <w:rPr>
          <w:rFonts w:ascii="Arial" w:hAnsi="Arial" w:cs="Arial"/>
          <w:bCs/>
          <w:sz w:val="22"/>
          <w:szCs w:val="22"/>
        </w:rPr>
        <w:t xml:space="preserve">, </w:t>
      </w:r>
      <w:r w:rsidR="00425B9D" w:rsidRPr="008A280B">
        <w:rPr>
          <w:rFonts w:ascii="Arial" w:hAnsi="Arial" w:cs="Arial"/>
          <w:bCs/>
          <w:sz w:val="22"/>
          <w:szCs w:val="22"/>
        </w:rPr>
        <w:t xml:space="preserve">steel reinforcement </w:t>
      </w:r>
      <w:r w:rsidR="003A0ECB" w:rsidRPr="008A280B">
        <w:rPr>
          <w:rFonts w:ascii="Arial" w:hAnsi="Arial" w:cs="Arial"/>
          <w:bCs/>
          <w:sz w:val="22"/>
          <w:szCs w:val="22"/>
        </w:rPr>
        <w:t>in accordance with</w:t>
      </w:r>
      <w:r w:rsidR="00425B9D" w:rsidRPr="008A280B">
        <w:rPr>
          <w:rFonts w:ascii="Arial" w:hAnsi="Arial" w:cs="Arial"/>
          <w:bCs/>
          <w:sz w:val="22"/>
          <w:szCs w:val="22"/>
        </w:rPr>
        <w:t xml:space="preserve"> section 905</w:t>
      </w:r>
      <w:r w:rsidR="003A0ECB" w:rsidRPr="008A280B">
        <w:rPr>
          <w:rFonts w:ascii="Arial" w:hAnsi="Arial" w:cs="Arial"/>
          <w:bCs/>
          <w:sz w:val="22"/>
          <w:szCs w:val="22"/>
        </w:rPr>
        <w:t xml:space="preserve">, and adhesive anchoring in accordance with </w:t>
      </w:r>
      <w:r w:rsidR="005164D3" w:rsidRPr="008A280B">
        <w:rPr>
          <w:rFonts w:ascii="Arial" w:hAnsi="Arial" w:cs="Arial"/>
          <w:bCs/>
          <w:sz w:val="22"/>
          <w:szCs w:val="22"/>
        </w:rPr>
        <w:t>sub</w:t>
      </w:r>
      <w:r w:rsidR="003A0ECB" w:rsidRPr="008A280B">
        <w:rPr>
          <w:rFonts w:ascii="Arial" w:hAnsi="Arial" w:cs="Arial"/>
          <w:bCs/>
          <w:sz w:val="22"/>
          <w:szCs w:val="22"/>
        </w:rPr>
        <w:t>section 712.03.J</w:t>
      </w:r>
      <w:r w:rsidR="00425B9D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>of the Standard Specifications for Construction.</w:t>
      </w:r>
    </w:p>
    <w:p w14:paraId="206BDD02" w14:textId="77777777" w:rsidR="000E3804" w:rsidRPr="008A280B" w:rsidRDefault="000E3804">
      <w:pPr>
        <w:jc w:val="both"/>
        <w:rPr>
          <w:rFonts w:ascii="Arial" w:hAnsi="Arial" w:cs="Arial"/>
          <w:sz w:val="22"/>
          <w:szCs w:val="22"/>
        </w:rPr>
      </w:pPr>
    </w:p>
    <w:p w14:paraId="650A6706" w14:textId="77777777" w:rsidR="00AE0B65" w:rsidRPr="008A280B" w:rsidRDefault="001753AB" w:rsidP="00A25F5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/>
          <w:sz w:val="22"/>
          <w:szCs w:val="22"/>
        </w:rPr>
        <w:t>c.</w:t>
      </w:r>
      <w:r w:rsidRPr="008A280B">
        <w:rPr>
          <w:rFonts w:ascii="Arial" w:hAnsi="Arial" w:cs="Arial"/>
          <w:b/>
          <w:sz w:val="22"/>
          <w:szCs w:val="22"/>
        </w:rPr>
        <w:tab/>
        <w:t>Construction.</w:t>
      </w:r>
      <w:r w:rsidRPr="008A280B">
        <w:rPr>
          <w:rFonts w:ascii="Arial" w:hAnsi="Arial" w:cs="Arial"/>
          <w:sz w:val="22"/>
          <w:szCs w:val="22"/>
        </w:rPr>
        <w:t xml:space="preserve"> 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="00570758" w:rsidRPr="008A280B">
        <w:rPr>
          <w:rFonts w:ascii="Arial" w:hAnsi="Arial" w:cs="Arial"/>
          <w:sz w:val="22"/>
          <w:szCs w:val="22"/>
        </w:rPr>
        <w:t>Ensure a</w:t>
      </w:r>
      <w:r w:rsidR="00AE0B65" w:rsidRPr="008A280B">
        <w:rPr>
          <w:rFonts w:ascii="Arial" w:hAnsi="Arial" w:cs="Arial"/>
          <w:sz w:val="22"/>
          <w:szCs w:val="22"/>
        </w:rPr>
        <w:t>ll work meet</w:t>
      </w:r>
      <w:r w:rsidR="00570758" w:rsidRPr="008A280B">
        <w:rPr>
          <w:rFonts w:ascii="Arial" w:hAnsi="Arial" w:cs="Arial"/>
          <w:sz w:val="22"/>
          <w:szCs w:val="22"/>
        </w:rPr>
        <w:t>s</w:t>
      </w:r>
      <w:r w:rsidR="00AE0B65" w:rsidRPr="008A280B">
        <w:rPr>
          <w:rFonts w:ascii="Arial" w:hAnsi="Arial" w:cs="Arial"/>
          <w:sz w:val="22"/>
          <w:szCs w:val="22"/>
        </w:rPr>
        <w:t xml:space="preserve"> the standards and practices of the </w:t>
      </w:r>
      <w:r w:rsidR="00AE0B65" w:rsidRPr="008A280B">
        <w:rPr>
          <w:rFonts w:ascii="Arial" w:hAnsi="Arial" w:cs="Arial"/>
          <w:i/>
          <w:iCs/>
          <w:sz w:val="22"/>
          <w:szCs w:val="22"/>
        </w:rPr>
        <w:t>NEC, ANSI</w:t>
      </w:r>
      <w:r w:rsidR="00AE0B65" w:rsidRPr="008A280B">
        <w:rPr>
          <w:rFonts w:ascii="Arial" w:hAnsi="Arial" w:cs="Arial"/>
          <w:sz w:val="22"/>
          <w:szCs w:val="22"/>
        </w:rPr>
        <w:t>,</w:t>
      </w:r>
      <w:r w:rsidR="00E23CBB" w:rsidRPr="008A280B">
        <w:rPr>
          <w:rFonts w:ascii="Arial" w:hAnsi="Arial" w:cs="Arial"/>
          <w:sz w:val="22"/>
          <w:szCs w:val="22"/>
        </w:rPr>
        <w:t xml:space="preserve"> </w:t>
      </w:r>
      <w:r w:rsidR="00AE0B65" w:rsidRPr="008A280B">
        <w:rPr>
          <w:rFonts w:ascii="Arial" w:hAnsi="Arial" w:cs="Arial"/>
          <w:sz w:val="22"/>
          <w:szCs w:val="22"/>
        </w:rPr>
        <w:t>the</w:t>
      </w:r>
      <w:r w:rsidR="00E23CBB" w:rsidRPr="008A280B">
        <w:rPr>
          <w:rFonts w:ascii="Arial" w:hAnsi="Arial" w:cs="Arial"/>
          <w:sz w:val="22"/>
          <w:szCs w:val="22"/>
        </w:rPr>
        <w:t xml:space="preserve"> </w:t>
      </w:r>
      <w:r w:rsidR="00362EE2" w:rsidRPr="008A280B">
        <w:rPr>
          <w:rFonts w:ascii="Arial" w:hAnsi="Arial" w:cs="Arial"/>
          <w:sz w:val="22"/>
          <w:szCs w:val="22"/>
        </w:rPr>
        <w:t>standard specifications</w:t>
      </w:r>
      <w:r w:rsidR="00AE0B65" w:rsidRPr="008A280B">
        <w:rPr>
          <w:rFonts w:ascii="Arial" w:hAnsi="Arial" w:cs="Arial"/>
          <w:sz w:val="22"/>
          <w:szCs w:val="22"/>
        </w:rPr>
        <w:t xml:space="preserve">, </w:t>
      </w:r>
      <w:r w:rsidR="00425B9D" w:rsidRPr="008A280B">
        <w:rPr>
          <w:rFonts w:ascii="Arial" w:hAnsi="Arial" w:cs="Arial"/>
          <w:i/>
          <w:iCs/>
          <w:sz w:val="22"/>
          <w:szCs w:val="22"/>
        </w:rPr>
        <w:t>MI</w:t>
      </w:r>
      <w:r w:rsidR="00AE0B65" w:rsidRPr="008A280B">
        <w:rPr>
          <w:rFonts w:ascii="Arial" w:hAnsi="Arial" w:cs="Arial"/>
          <w:i/>
          <w:iCs/>
          <w:sz w:val="22"/>
          <w:szCs w:val="22"/>
        </w:rPr>
        <w:t>OSHA</w:t>
      </w:r>
      <w:r w:rsidR="00AE0B65" w:rsidRPr="008A280B">
        <w:rPr>
          <w:rFonts w:ascii="Arial" w:hAnsi="Arial" w:cs="Arial"/>
          <w:sz w:val="22"/>
          <w:szCs w:val="22"/>
        </w:rPr>
        <w:t xml:space="preserve">, and </w:t>
      </w:r>
      <w:r w:rsidR="00362EE2" w:rsidRPr="008A280B">
        <w:rPr>
          <w:rFonts w:ascii="Arial" w:hAnsi="Arial" w:cs="Arial"/>
          <w:sz w:val="22"/>
          <w:szCs w:val="22"/>
        </w:rPr>
        <w:t>this special provision</w:t>
      </w:r>
      <w:r w:rsidR="00AE0B65" w:rsidRPr="008A280B">
        <w:rPr>
          <w:rFonts w:ascii="Arial" w:hAnsi="Arial" w:cs="Arial"/>
          <w:sz w:val="22"/>
          <w:szCs w:val="22"/>
        </w:rPr>
        <w:t>.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="00AE0B65" w:rsidRPr="008A280B">
        <w:rPr>
          <w:rFonts w:ascii="Arial" w:hAnsi="Arial" w:cs="Arial"/>
          <w:sz w:val="22"/>
          <w:szCs w:val="22"/>
        </w:rPr>
        <w:t xml:space="preserve"> </w:t>
      </w:r>
      <w:r w:rsidR="00570758" w:rsidRPr="008A280B">
        <w:rPr>
          <w:rFonts w:ascii="Arial" w:hAnsi="Arial" w:cs="Arial"/>
          <w:sz w:val="22"/>
          <w:szCs w:val="22"/>
        </w:rPr>
        <w:t>Ensure a</w:t>
      </w:r>
      <w:r w:rsidR="00AE0B65" w:rsidRPr="008A280B">
        <w:rPr>
          <w:rFonts w:ascii="Arial" w:hAnsi="Arial" w:cs="Arial"/>
          <w:sz w:val="22"/>
          <w:szCs w:val="22"/>
        </w:rPr>
        <w:t xml:space="preserve">ll electrical work </w:t>
      </w:r>
      <w:r w:rsidR="00570758" w:rsidRPr="008A280B">
        <w:rPr>
          <w:rFonts w:ascii="Arial" w:hAnsi="Arial" w:cs="Arial"/>
          <w:sz w:val="22"/>
          <w:szCs w:val="22"/>
        </w:rPr>
        <w:t xml:space="preserve">is </w:t>
      </w:r>
      <w:r w:rsidR="00AE0B65" w:rsidRPr="008A280B">
        <w:rPr>
          <w:rFonts w:ascii="Arial" w:hAnsi="Arial" w:cs="Arial"/>
          <w:sz w:val="22"/>
          <w:szCs w:val="22"/>
        </w:rPr>
        <w:t xml:space="preserve">done by a licensed electrician and in accordance with the </w:t>
      </w:r>
      <w:r w:rsidR="00AE0B65" w:rsidRPr="008A280B">
        <w:rPr>
          <w:rFonts w:ascii="Arial" w:hAnsi="Arial" w:cs="Arial"/>
          <w:i/>
          <w:iCs/>
          <w:sz w:val="22"/>
          <w:szCs w:val="22"/>
        </w:rPr>
        <w:t>NEC</w:t>
      </w:r>
      <w:r w:rsidR="00AE0B65" w:rsidRPr="008A280B">
        <w:rPr>
          <w:rFonts w:ascii="Arial" w:hAnsi="Arial" w:cs="Arial"/>
          <w:sz w:val="22"/>
          <w:szCs w:val="22"/>
        </w:rPr>
        <w:t>.</w:t>
      </w:r>
    </w:p>
    <w:p w14:paraId="5B1F2E17" w14:textId="77777777" w:rsidR="00AE0B65" w:rsidRPr="008A280B" w:rsidRDefault="00AE0B65">
      <w:pPr>
        <w:jc w:val="both"/>
        <w:rPr>
          <w:rFonts w:ascii="Arial" w:hAnsi="Arial" w:cs="Arial"/>
          <w:sz w:val="22"/>
          <w:szCs w:val="22"/>
        </w:rPr>
      </w:pPr>
    </w:p>
    <w:p w14:paraId="56380B2F" w14:textId="5FF2CAAC" w:rsidR="00632C43" w:rsidRPr="008A280B" w:rsidRDefault="00632C43">
      <w:pPr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 xml:space="preserve">The plans indicate the general </w:t>
      </w:r>
      <w:r w:rsidR="00425B9D" w:rsidRPr="008A280B">
        <w:rPr>
          <w:rFonts w:ascii="Arial" w:hAnsi="Arial" w:cs="Arial"/>
          <w:sz w:val="22"/>
          <w:szCs w:val="22"/>
        </w:rPr>
        <w:t xml:space="preserve">service </w:t>
      </w:r>
      <w:r w:rsidRPr="008A280B">
        <w:rPr>
          <w:rFonts w:ascii="Arial" w:hAnsi="Arial" w:cs="Arial"/>
          <w:sz w:val="22"/>
          <w:szCs w:val="22"/>
        </w:rPr>
        <w:t xml:space="preserve">design. </w:t>
      </w:r>
      <w:r w:rsidR="00362EE2" w:rsidRPr="008A280B">
        <w:rPr>
          <w:rFonts w:ascii="Arial" w:hAnsi="Arial" w:cs="Arial"/>
          <w:sz w:val="22"/>
          <w:szCs w:val="22"/>
        </w:rPr>
        <w:t xml:space="preserve"> </w:t>
      </w:r>
      <w:r w:rsidR="00E04098" w:rsidRPr="008A280B">
        <w:rPr>
          <w:rFonts w:ascii="Arial" w:hAnsi="Arial" w:cs="Arial"/>
          <w:sz w:val="22"/>
          <w:szCs w:val="22"/>
        </w:rPr>
        <w:t>CT cabinet, main disconnect switch, m</w:t>
      </w:r>
      <w:r w:rsidRPr="008A280B">
        <w:rPr>
          <w:rFonts w:ascii="Arial" w:hAnsi="Arial" w:cs="Arial"/>
          <w:sz w:val="22"/>
          <w:szCs w:val="22"/>
        </w:rPr>
        <w:t>eter enclosure, transfer switch, junction box, generator receptacle</w:t>
      </w:r>
      <w:r w:rsidR="00007C3C" w:rsidRPr="008A280B">
        <w:rPr>
          <w:rFonts w:ascii="Arial" w:hAnsi="Arial" w:cs="Arial"/>
          <w:sz w:val="22"/>
          <w:szCs w:val="22"/>
        </w:rPr>
        <w:t>/lugs</w:t>
      </w:r>
      <w:r w:rsidRPr="008A280B">
        <w:rPr>
          <w:rFonts w:ascii="Arial" w:hAnsi="Arial" w:cs="Arial"/>
          <w:sz w:val="22"/>
          <w:szCs w:val="22"/>
        </w:rPr>
        <w:t xml:space="preserve">, generator disconnect switch, </w:t>
      </w:r>
      <w:r w:rsidR="000D7182" w:rsidRPr="008A280B">
        <w:rPr>
          <w:rFonts w:ascii="Arial" w:hAnsi="Arial" w:cs="Arial"/>
          <w:sz w:val="22"/>
          <w:szCs w:val="22"/>
        </w:rPr>
        <w:t>concrete support</w:t>
      </w:r>
      <w:r w:rsidR="00563DBC" w:rsidRPr="008A280B">
        <w:rPr>
          <w:rFonts w:ascii="Arial" w:hAnsi="Arial" w:cs="Arial"/>
          <w:sz w:val="22"/>
          <w:szCs w:val="22"/>
        </w:rPr>
        <w:t>,</w:t>
      </w:r>
      <w:r w:rsidR="000D7182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>and conduit runs indicated on the installation drawings are schematic only and may be altered to the actual location at each pump station.</w:t>
      </w:r>
      <w:r w:rsidR="000E3804" w:rsidRPr="008A280B">
        <w:rPr>
          <w:rFonts w:ascii="Arial" w:hAnsi="Arial" w:cs="Arial"/>
          <w:sz w:val="22"/>
          <w:szCs w:val="22"/>
        </w:rPr>
        <w:t xml:space="preserve"> 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 xml:space="preserve">The Contractor </w:t>
      </w:r>
      <w:r w:rsidR="00571A38" w:rsidRPr="008A280B">
        <w:rPr>
          <w:rFonts w:ascii="Arial" w:hAnsi="Arial" w:cs="Arial"/>
          <w:sz w:val="22"/>
          <w:szCs w:val="22"/>
        </w:rPr>
        <w:t>must</w:t>
      </w:r>
      <w:r w:rsidRPr="008A280B">
        <w:rPr>
          <w:rFonts w:ascii="Arial" w:hAnsi="Arial" w:cs="Arial"/>
          <w:sz w:val="22"/>
          <w:szCs w:val="22"/>
        </w:rPr>
        <w:t xml:space="preserve"> take his own field measurements and </w:t>
      </w:r>
      <w:r w:rsidR="00362EE2" w:rsidRPr="008A280B">
        <w:rPr>
          <w:rFonts w:ascii="Arial" w:hAnsi="Arial" w:cs="Arial"/>
          <w:sz w:val="22"/>
          <w:szCs w:val="22"/>
        </w:rPr>
        <w:t>is</w:t>
      </w:r>
      <w:r w:rsidRPr="008A280B">
        <w:rPr>
          <w:rFonts w:ascii="Arial" w:hAnsi="Arial" w:cs="Arial"/>
          <w:sz w:val="22"/>
          <w:szCs w:val="22"/>
        </w:rPr>
        <w:t xml:space="preserve"> responsible for the proper fit and location of conduits and other items included in the electrical work.</w:t>
      </w:r>
      <w:r w:rsidR="00E579FE" w:rsidRPr="008A280B">
        <w:rPr>
          <w:rFonts w:ascii="Arial" w:hAnsi="Arial" w:cs="Arial"/>
          <w:sz w:val="22"/>
          <w:szCs w:val="22"/>
        </w:rPr>
        <w:t xml:space="preserve"> </w:t>
      </w:r>
      <w:r w:rsidR="003A0ECB" w:rsidRPr="008A280B">
        <w:rPr>
          <w:rFonts w:ascii="Arial" w:hAnsi="Arial" w:cs="Arial"/>
          <w:sz w:val="22"/>
          <w:szCs w:val="22"/>
        </w:rPr>
        <w:t xml:space="preserve"> All freestanding electrical equipment is to be installed on a </w:t>
      </w:r>
      <w:proofErr w:type="gramStart"/>
      <w:r w:rsidR="00563DBC" w:rsidRPr="008A280B">
        <w:rPr>
          <w:rFonts w:ascii="Arial" w:hAnsi="Arial" w:cs="Arial"/>
          <w:sz w:val="22"/>
          <w:szCs w:val="22"/>
        </w:rPr>
        <w:t>four</w:t>
      </w:r>
      <w:r w:rsidR="003A0ECB" w:rsidRPr="008A280B">
        <w:rPr>
          <w:rFonts w:ascii="Arial" w:hAnsi="Arial" w:cs="Arial"/>
          <w:sz w:val="22"/>
          <w:szCs w:val="22"/>
        </w:rPr>
        <w:t>-inch thick</w:t>
      </w:r>
      <w:proofErr w:type="gramEnd"/>
      <w:r w:rsidR="003A0ECB" w:rsidRPr="008A280B">
        <w:rPr>
          <w:rFonts w:ascii="Arial" w:hAnsi="Arial" w:cs="Arial"/>
          <w:sz w:val="22"/>
          <w:szCs w:val="22"/>
        </w:rPr>
        <w:t xml:space="preserve"> concrete pad</w:t>
      </w:r>
      <w:r w:rsidR="00E04098" w:rsidRPr="008A280B">
        <w:rPr>
          <w:rFonts w:ascii="Arial" w:hAnsi="Arial" w:cs="Arial"/>
          <w:sz w:val="22"/>
          <w:szCs w:val="22"/>
        </w:rPr>
        <w:t xml:space="preserve"> as detailed </w:t>
      </w:r>
      <w:r w:rsidR="007277F7">
        <w:rPr>
          <w:rFonts w:ascii="Arial" w:hAnsi="Arial" w:cs="Arial"/>
          <w:sz w:val="22"/>
          <w:szCs w:val="22"/>
        </w:rPr>
        <w:t>o</w:t>
      </w:r>
      <w:r w:rsidR="00E04098" w:rsidRPr="008A280B">
        <w:rPr>
          <w:rFonts w:ascii="Arial" w:hAnsi="Arial" w:cs="Arial"/>
          <w:sz w:val="22"/>
          <w:szCs w:val="22"/>
        </w:rPr>
        <w:t>n the plans</w:t>
      </w:r>
      <w:r w:rsidR="003A0ECB" w:rsidRPr="008A280B">
        <w:rPr>
          <w:rFonts w:ascii="Arial" w:hAnsi="Arial" w:cs="Arial"/>
          <w:sz w:val="22"/>
          <w:szCs w:val="22"/>
        </w:rPr>
        <w:t>.</w:t>
      </w:r>
    </w:p>
    <w:p w14:paraId="3F11FA51" w14:textId="77777777" w:rsidR="001D4DB5" w:rsidRPr="008A280B" w:rsidRDefault="001D4DB5">
      <w:pPr>
        <w:jc w:val="both"/>
        <w:rPr>
          <w:rFonts w:ascii="Arial" w:hAnsi="Arial" w:cs="Arial"/>
          <w:sz w:val="22"/>
          <w:szCs w:val="22"/>
        </w:rPr>
      </w:pPr>
    </w:p>
    <w:p w14:paraId="2FBCD303" w14:textId="00560F5D" w:rsidR="00BE61C4" w:rsidRPr="008A280B" w:rsidRDefault="001753A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1.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443C8E" w:rsidRPr="008A280B">
        <w:rPr>
          <w:rFonts w:ascii="Arial" w:hAnsi="Arial" w:cs="Arial"/>
          <w:bCs/>
          <w:sz w:val="22"/>
          <w:szCs w:val="22"/>
        </w:rPr>
        <w:t>Operation</w:t>
      </w:r>
      <w:r w:rsidR="00DF4481" w:rsidRPr="008A280B">
        <w:rPr>
          <w:rFonts w:ascii="Arial" w:hAnsi="Arial" w:cs="Arial"/>
          <w:bCs/>
          <w:sz w:val="22"/>
          <w:szCs w:val="22"/>
        </w:rPr>
        <w:t xml:space="preserve">. </w:t>
      </w:r>
      <w:r w:rsidR="00DE68EE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1D4DB5" w:rsidRPr="008A280B">
        <w:rPr>
          <w:rFonts w:ascii="Arial" w:hAnsi="Arial" w:cs="Arial"/>
          <w:sz w:val="22"/>
          <w:szCs w:val="22"/>
        </w:rPr>
        <w:t xml:space="preserve">The Contractor </w:t>
      </w:r>
      <w:r w:rsidR="00966B91" w:rsidRPr="008A280B">
        <w:rPr>
          <w:rFonts w:ascii="Arial" w:hAnsi="Arial" w:cs="Arial"/>
          <w:sz w:val="22"/>
          <w:szCs w:val="22"/>
        </w:rPr>
        <w:t>is</w:t>
      </w:r>
      <w:r w:rsidR="001D4DB5" w:rsidRPr="008A280B">
        <w:rPr>
          <w:rFonts w:ascii="Arial" w:hAnsi="Arial" w:cs="Arial"/>
          <w:sz w:val="22"/>
          <w:szCs w:val="22"/>
        </w:rPr>
        <w:t xml:space="preserve"> responsible for pump operation of the existing system during the installation of the new electrical service, transfer switch</w:t>
      </w:r>
      <w:r w:rsidR="00563DBC" w:rsidRPr="008A280B">
        <w:rPr>
          <w:rFonts w:ascii="Arial" w:hAnsi="Arial" w:cs="Arial"/>
          <w:sz w:val="22"/>
          <w:szCs w:val="22"/>
        </w:rPr>
        <w:t>,</w:t>
      </w:r>
      <w:r w:rsidR="001D4DB5" w:rsidRPr="008A280B">
        <w:rPr>
          <w:rFonts w:ascii="Arial" w:hAnsi="Arial" w:cs="Arial"/>
          <w:sz w:val="22"/>
          <w:szCs w:val="22"/>
        </w:rPr>
        <w:t xml:space="preserve"> and generator receptacle.</w:t>
      </w:r>
      <w:r w:rsidR="00DE68EE" w:rsidRPr="008A280B">
        <w:rPr>
          <w:rFonts w:ascii="Arial" w:hAnsi="Arial" w:cs="Arial"/>
          <w:sz w:val="22"/>
          <w:szCs w:val="22"/>
        </w:rPr>
        <w:t xml:space="preserve">  </w:t>
      </w:r>
      <w:r w:rsidR="00570758" w:rsidRPr="008A280B">
        <w:rPr>
          <w:rFonts w:ascii="Arial" w:hAnsi="Arial" w:cs="Arial"/>
          <w:sz w:val="22"/>
          <w:szCs w:val="22"/>
        </w:rPr>
        <w:t>Make p</w:t>
      </w:r>
      <w:r w:rsidR="001D4DB5" w:rsidRPr="008A280B">
        <w:rPr>
          <w:rFonts w:ascii="Arial" w:hAnsi="Arial" w:cs="Arial"/>
          <w:sz w:val="22"/>
          <w:szCs w:val="22"/>
        </w:rPr>
        <w:t xml:space="preserve">rovisions such that at least two pumps are in operation during the </w:t>
      </w:r>
      <w:r w:rsidR="00563DBC" w:rsidRPr="008A280B">
        <w:rPr>
          <w:rFonts w:ascii="Arial" w:hAnsi="Arial" w:cs="Arial"/>
          <w:sz w:val="22"/>
          <w:szCs w:val="22"/>
        </w:rPr>
        <w:t>changeover</w:t>
      </w:r>
      <w:r w:rsidR="001D4DB5" w:rsidRPr="008A280B">
        <w:rPr>
          <w:rFonts w:ascii="Arial" w:hAnsi="Arial" w:cs="Arial"/>
          <w:sz w:val="22"/>
          <w:szCs w:val="22"/>
        </w:rPr>
        <w:t xml:space="preserve"> should incoming water reach pumping levels.</w:t>
      </w:r>
    </w:p>
    <w:p w14:paraId="79F7EEE8" w14:textId="77777777" w:rsidR="001D4DB5" w:rsidRPr="008A280B" w:rsidRDefault="001D4DB5">
      <w:pPr>
        <w:jc w:val="both"/>
        <w:rPr>
          <w:rFonts w:ascii="Arial" w:hAnsi="Arial" w:cs="Arial"/>
          <w:sz w:val="22"/>
          <w:szCs w:val="22"/>
        </w:rPr>
      </w:pPr>
    </w:p>
    <w:p w14:paraId="37952BCC" w14:textId="70483CB7" w:rsidR="001D4DB5" w:rsidRPr="008A280B" w:rsidRDefault="00570758">
      <w:pPr>
        <w:ind w:left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Ensure w</w:t>
      </w:r>
      <w:r w:rsidR="001D4DB5" w:rsidRPr="008A280B">
        <w:rPr>
          <w:rFonts w:ascii="Arial" w:hAnsi="Arial" w:cs="Arial"/>
          <w:bCs/>
          <w:sz w:val="22"/>
          <w:szCs w:val="22"/>
        </w:rPr>
        <w:t xml:space="preserve">hen </w:t>
      </w:r>
      <w:r w:rsidRPr="008A280B">
        <w:rPr>
          <w:rFonts w:ascii="Arial" w:hAnsi="Arial" w:cs="Arial"/>
          <w:bCs/>
          <w:sz w:val="22"/>
          <w:szCs w:val="22"/>
        </w:rPr>
        <w:t xml:space="preserve">the work is </w:t>
      </w:r>
      <w:r w:rsidR="001D4DB5" w:rsidRPr="008A280B">
        <w:rPr>
          <w:rFonts w:ascii="Arial" w:hAnsi="Arial" w:cs="Arial"/>
          <w:bCs/>
          <w:sz w:val="22"/>
          <w:szCs w:val="22"/>
        </w:rPr>
        <w:t>complete, the pumping station</w:t>
      </w:r>
      <w:r w:rsidR="007277F7">
        <w:rPr>
          <w:rFonts w:ascii="Arial" w:hAnsi="Arial" w:cs="Arial"/>
          <w:bCs/>
          <w:sz w:val="22"/>
          <w:szCs w:val="22"/>
        </w:rPr>
        <w:t>(</w:t>
      </w:r>
      <w:r w:rsidR="001D4DB5" w:rsidRPr="008A280B">
        <w:rPr>
          <w:rFonts w:ascii="Arial" w:hAnsi="Arial" w:cs="Arial"/>
          <w:bCs/>
          <w:sz w:val="22"/>
          <w:szCs w:val="22"/>
        </w:rPr>
        <w:t>s</w:t>
      </w:r>
      <w:r w:rsidR="007277F7">
        <w:rPr>
          <w:rFonts w:ascii="Arial" w:hAnsi="Arial" w:cs="Arial"/>
          <w:bCs/>
          <w:sz w:val="22"/>
          <w:szCs w:val="22"/>
        </w:rPr>
        <w:t>)</w:t>
      </w:r>
      <w:r w:rsidR="001D4DB5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7277F7" w:rsidRPr="008A280B">
        <w:rPr>
          <w:rFonts w:ascii="Arial" w:hAnsi="Arial" w:cs="Arial"/>
          <w:bCs/>
          <w:sz w:val="22"/>
          <w:szCs w:val="22"/>
        </w:rPr>
        <w:t>can transfer</w:t>
      </w:r>
      <w:r w:rsidR="001D4DB5" w:rsidRPr="008A280B">
        <w:rPr>
          <w:rFonts w:ascii="Arial" w:hAnsi="Arial" w:cs="Arial"/>
          <w:bCs/>
          <w:sz w:val="22"/>
          <w:szCs w:val="22"/>
        </w:rPr>
        <w:t xml:space="preserve"> the power from the normal power source to the generator </w:t>
      </w:r>
      <w:r w:rsidR="00007C3C" w:rsidRPr="008A280B">
        <w:rPr>
          <w:rFonts w:ascii="Arial" w:hAnsi="Arial" w:cs="Arial"/>
          <w:bCs/>
          <w:sz w:val="22"/>
          <w:szCs w:val="22"/>
        </w:rPr>
        <w:t>receptacle/lugs</w:t>
      </w:r>
      <w:r w:rsidR="001D4DB5" w:rsidRPr="008A280B">
        <w:rPr>
          <w:rFonts w:ascii="Arial" w:hAnsi="Arial" w:cs="Arial"/>
          <w:bCs/>
          <w:sz w:val="22"/>
          <w:szCs w:val="22"/>
        </w:rPr>
        <w:t>.</w:t>
      </w:r>
    </w:p>
    <w:p w14:paraId="70BE1224" w14:textId="77777777" w:rsidR="008F441E" w:rsidRPr="008A280B" w:rsidRDefault="008F441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CAD189" w14:textId="77777777" w:rsidR="00A81C06" w:rsidRPr="008A280B" w:rsidRDefault="001753AB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2.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443C8E" w:rsidRPr="008A280B">
        <w:rPr>
          <w:rFonts w:ascii="Arial" w:hAnsi="Arial" w:cs="Arial"/>
          <w:bCs/>
          <w:sz w:val="22"/>
          <w:szCs w:val="22"/>
        </w:rPr>
        <w:t>Equipment Lists</w:t>
      </w:r>
      <w:r w:rsidR="00DF4481" w:rsidRPr="008A280B">
        <w:rPr>
          <w:rFonts w:ascii="Arial" w:hAnsi="Arial" w:cs="Arial"/>
          <w:bCs/>
          <w:sz w:val="22"/>
          <w:szCs w:val="22"/>
        </w:rPr>
        <w:t>.</w:t>
      </w:r>
      <w:r w:rsidR="00DE68EE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966B91" w:rsidRPr="008A280B">
        <w:rPr>
          <w:rFonts w:ascii="Arial" w:hAnsi="Arial" w:cs="Arial"/>
          <w:bCs/>
          <w:sz w:val="22"/>
          <w:szCs w:val="22"/>
        </w:rPr>
        <w:t>S</w:t>
      </w:r>
      <w:r w:rsidR="00335BD7" w:rsidRPr="008A280B">
        <w:rPr>
          <w:rFonts w:ascii="Arial" w:hAnsi="Arial" w:cs="Arial"/>
          <w:bCs/>
          <w:sz w:val="22"/>
          <w:szCs w:val="22"/>
        </w:rPr>
        <w:t>ubmit</w:t>
      </w:r>
      <w:r w:rsidR="00AE50D9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633DB8" w:rsidRPr="008A280B">
        <w:rPr>
          <w:rFonts w:ascii="Arial" w:hAnsi="Arial" w:cs="Arial"/>
          <w:bCs/>
          <w:sz w:val="22"/>
          <w:szCs w:val="22"/>
        </w:rPr>
        <w:t xml:space="preserve">shop drawings for approval, </w:t>
      </w:r>
      <w:r w:rsidR="00D3112A" w:rsidRPr="008A280B">
        <w:rPr>
          <w:rFonts w:ascii="Arial" w:hAnsi="Arial" w:cs="Arial"/>
          <w:bCs/>
          <w:sz w:val="22"/>
          <w:szCs w:val="22"/>
        </w:rPr>
        <w:t>including the</w:t>
      </w:r>
      <w:r w:rsidR="00AE50D9" w:rsidRPr="008A280B">
        <w:rPr>
          <w:rFonts w:ascii="Arial" w:hAnsi="Arial" w:cs="Arial"/>
          <w:bCs/>
          <w:sz w:val="22"/>
          <w:szCs w:val="22"/>
        </w:rPr>
        <w:t xml:space="preserve"> proposed wiring connections and an itemized b</w:t>
      </w:r>
      <w:r w:rsidR="00633DB8" w:rsidRPr="008A280B">
        <w:rPr>
          <w:rFonts w:ascii="Arial" w:hAnsi="Arial" w:cs="Arial"/>
          <w:bCs/>
          <w:sz w:val="22"/>
          <w:szCs w:val="22"/>
        </w:rPr>
        <w:t xml:space="preserve">ill of electrical equipment and </w:t>
      </w:r>
      <w:r w:rsidR="00AE50D9" w:rsidRPr="008A280B">
        <w:rPr>
          <w:rFonts w:ascii="Arial" w:hAnsi="Arial" w:cs="Arial"/>
          <w:bCs/>
          <w:sz w:val="22"/>
          <w:szCs w:val="22"/>
        </w:rPr>
        <w:t>materials showing the rating, make, style, type, and catalog cut of each item proposed for use.</w:t>
      </w:r>
    </w:p>
    <w:p w14:paraId="6DD54251" w14:textId="77777777" w:rsidR="00007C3C" w:rsidRPr="008A280B" w:rsidRDefault="00007C3C">
      <w:pPr>
        <w:jc w:val="both"/>
        <w:rPr>
          <w:rFonts w:ascii="Arial" w:hAnsi="Arial" w:cs="Arial"/>
          <w:bCs/>
          <w:sz w:val="22"/>
          <w:szCs w:val="22"/>
        </w:rPr>
      </w:pPr>
    </w:p>
    <w:p w14:paraId="295E1D8E" w14:textId="77777777" w:rsidR="00AE50D9" w:rsidRPr="008A280B" w:rsidRDefault="00966B9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Do</w:t>
      </w:r>
      <w:r w:rsidR="00AE50D9" w:rsidRPr="008A280B">
        <w:rPr>
          <w:rFonts w:ascii="Arial" w:hAnsi="Arial" w:cs="Arial"/>
          <w:bCs/>
          <w:sz w:val="22"/>
          <w:szCs w:val="22"/>
        </w:rPr>
        <w:t xml:space="preserve"> not purchase or install electrical equipment until the bill of electrical equipment and material and the detailed wiring diagram have been reviewed and approved by the Engineer.</w:t>
      </w:r>
    </w:p>
    <w:p w14:paraId="1AA09B71" w14:textId="77777777" w:rsidR="00AE50D9" w:rsidRPr="008A280B" w:rsidRDefault="00AE50D9">
      <w:pPr>
        <w:jc w:val="both"/>
        <w:rPr>
          <w:rFonts w:ascii="Arial" w:hAnsi="Arial" w:cs="Arial"/>
          <w:sz w:val="22"/>
          <w:szCs w:val="22"/>
        </w:rPr>
      </w:pPr>
    </w:p>
    <w:p w14:paraId="1E780323" w14:textId="1E4E346A" w:rsidR="00AE50D9" w:rsidRPr="008A280B" w:rsidRDefault="001753AB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3.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443C8E" w:rsidRPr="008A280B">
        <w:rPr>
          <w:rFonts w:ascii="Arial" w:hAnsi="Arial" w:cs="Arial"/>
          <w:bCs/>
          <w:sz w:val="22"/>
          <w:szCs w:val="22"/>
        </w:rPr>
        <w:t>Power Supply</w:t>
      </w:r>
      <w:r w:rsidR="00A81C06" w:rsidRPr="008A280B">
        <w:rPr>
          <w:rFonts w:ascii="Arial" w:hAnsi="Arial" w:cs="Arial"/>
          <w:bCs/>
          <w:sz w:val="22"/>
          <w:szCs w:val="22"/>
        </w:rPr>
        <w:t>.</w:t>
      </w:r>
      <w:r w:rsidR="000E3804" w:rsidRPr="008A280B">
        <w:rPr>
          <w:rFonts w:ascii="Arial" w:hAnsi="Arial" w:cs="Arial"/>
          <w:sz w:val="22"/>
          <w:szCs w:val="22"/>
        </w:rPr>
        <w:t xml:space="preserve"> 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="00AE50D9" w:rsidRPr="008A280B">
        <w:rPr>
          <w:rFonts w:ascii="Arial" w:hAnsi="Arial" w:cs="Arial"/>
          <w:sz w:val="22"/>
          <w:szCs w:val="22"/>
        </w:rPr>
        <w:t xml:space="preserve">Power is already </w:t>
      </w:r>
      <w:r w:rsidR="00D3112A" w:rsidRPr="008A280B">
        <w:rPr>
          <w:rFonts w:ascii="Arial" w:hAnsi="Arial" w:cs="Arial"/>
          <w:sz w:val="22"/>
          <w:szCs w:val="22"/>
        </w:rPr>
        <w:t>supplied</w:t>
      </w:r>
      <w:r w:rsidR="00AE50D9" w:rsidRPr="008A280B">
        <w:rPr>
          <w:rFonts w:ascii="Arial" w:hAnsi="Arial" w:cs="Arial"/>
          <w:sz w:val="22"/>
          <w:szCs w:val="22"/>
        </w:rPr>
        <w:t xml:space="preserve"> at the pump stations.</w:t>
      </w:r>
      <w:r w:rsidR="000E3804" w:rsidRPr="008A280B">
        <w:rPr>
          <w:rFonts w:ascii="Arial" w:hAnsi="Arial" w:cs="Arial"/>
          <w:sz w:val="22"/>
          <w:szCs w:val="22"/>
        </w:rPr>
        <w:t xml:space="preserve"> 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="00AE50D9" w:rsidRPr="008A280B">
        <w:rPr>
          <w:rFonts w:ascii="Arial" w:hAnsi="Arial" w:cs="Arial"/>
          <w:sz w:val="22"/>
          <w:szCs w:val="22"/>
        </w:rPr>
        <w:t xml:space="preserve">A list of the existing power sources is shown </w:t>
      </w:r>
      <w:r w:rsidR="00362EE2" w:rsidRPr="008A280B">
        <w:rPr>
          <w:rFonts w:ascii="Arial" w:hAnsi="Arial" w:cs="Arial"/>
          <w:sz w:val="22"/>
          <w:szCs w:val="22"/>
        </w:rPr>
        <w:t xml:space="preserve">on </w:t>
      </w:r>
      <w:r w:rsidR="00AE50D9" w:rsidRPr="008A280B">
        <w:rPr>
          <w:rFonts w:ascii="Arial" w:hAnsi="Arial" w:cs="Arial"/>
          <w:sz w:val="22"/>
          <w:szCs w:val="22"/>
        </w:rPr>
        <w:t>the plans for each pumping station.</w:t>
      </w:r>
      <w:r w:rsidR="000E3804" w:rsidRPr="008A280B">
        <w:rPr>
          <w:rFonts w:ascii="Arial" w:hAnsi="Arial" w:cs="Arial"/>
          <w:sz w:val="22"/>
          <w:szCs w:val="22"/>
        </w:rPr>
        <w:t xml:space="preserve"> 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="00AE50D9" w:rsidRPr="008A280B">
        <w:rPr>
          <w:rFonts w:ascii="Arial" w:hAnsi="Arial" w:cs="Arial"/>
          <w:sz w:val="22"/>
          <w:szCs w:val="22"/>
        </w:rPr>
        <w:t xml:space="preserve">The </w:t>
      </w:r>
      <w:r w:rsidR="00E23CBB" w:rsidRPr="008A280B">
        <w:rPr>
          <w:rFonts w:ascii="Arial" w:hAnsi="Arial" w:cs="Arial"/>
          <w:sz w:val="22"/>
          <w:szCs w:val="22"/>
        </w:rPr>
        <w:t>Contractor</w:t>
      </w:r>
      <w:r w:rsidR="00AE50D9" w:rsidRPr="008A280B">
        <w:rPr>
          <w:rFonts w:ascii="Arial" w:hAnsi="Arial" w:cs="Arial"/>
          <w:sz w:val="22"/>
          <w:szCs w:val="22"/>
        </w:rPr>
        <w:t xml:space="preserve"> </w:t>
      </w:r>
      <w:r w:rsidR="00966B91" w:rsidRPr="008A280B">
        <w:rPr>
          <w:rFonts w:ascii="Arial" w:hAnsi="Arial" w:cs="Arial"/>
          <w:sz w:val="22"/>
          <w:szCs w:val="22"/>
        </w:rPr>
        <w:t>i</w:t>
      </w:r>
      <w:r w:rsidR="00571A38" w:rsidRPr="008A280B">
        <w:rPr>
          <w:rFonts w:ascii="Arial" w:hAnsi="Arial" w:cs="Arial"/>
          <w:sz w:val="22"/>
          <w:szCs w:val="22"/>
        </w:rPr>
        <w:t>s</w:t>
      </w:r>
      <w:r w:rsidR="00AE50D9" w:rsidRPr="008A280B">
        <w:rPr>
          <w:rFonts w:ascii="Arial" w:hAnsi="Arial" w:cs="Arial"/>
          <w:sz w:val="22"/>
          <w:szCs w:val="22"/>
        </w:rPr>
        <w:t xml:space="preserve"> responsible for verifying that these sources are correct prior to the </w:t>
      </w:r>
      <w:r w:rsidR="00D65D88" w:rsidRPr="008A280B">
        <w:rPr>
          <w:rFonts w:ascii="Arial" w:hAnsi="Arial" w:cs="Arial"/>
          <w:sz w:val="22"/>
          <w:szCs w:val="22"/>
        </w:rPr>
        <w:t>installation of any equipment.</w:t>
      </w:r>
      <w:r w:rsidR="00E579FE" w:rsidRPr="008A280B">
        <w:rPr>
          <w:rFonts w:ascii="Arial" w:hAnsi="Arial" w:cs="Arial"/>
          <w:sz w:val="22"/>
          <w:szCs w:val="22"/>
        </w:rPr>
        <w:t xml:space="preserve"> </w:t>
      </w:r>
      <w:r w:rsidR="00D65D88" w:rsidRPr="008A280B">
        <w:rPr>
          <w:rFonts w:ascii="Arial" w:hAnsi="Arial" w:cs="Arial"/>
          <w:sz w:val="22"/>
          <w:szCs w:val="22"/>
        </w:rPr>
        <w:t xml:space="preserve"> </w:t>
      </w:r>
      <w:r w:rsidR="00570758" w:rsidRPr="008A280B">
        <w:rPr>
          <w:rFonts w:ascii="Arial" w:hAnsi="Arial" w:cs="Arial"/>
          <w:sz w:val="22"/>
          <w:szCs w:val="22"/>
        </w:rPr>
        <w:t>C</w:t>
      </w:r>
      <w:r w:rsidR="00AE50D9" w:rsidRPr="008A280B">
        <w:rPr>
          <w:rFonts w:ascii="Arial" w:hAnsi="Arial" w:cs="Arial"/>
          <w:sz w:val="22"/>
          <w:szCs w:val="22"/>
        </w:rPr>
        <w:t xml:space="preserve">ontact </w:t>
      </w:r>
      <w:r w:rsidR="00E868A4" w:rsidRPr="008A280B">
        <w:rPr>
          <w:rFonts w:ascii="Arial" w:hAnsi="Arial" w:cs="Arial"/>
          <w:sz w:val="22"/>
          <w:szCs w:val="22"/>
        </w:rPr>
        <w:t xml:space="preserve">Consumers Energy, </w:t>
      </w:r>
      <w:r w:rsidR="00563DBC" w:rsidRPr="008A280B">
        <w:rPr>
          <w:rFonts w:ascii="Arial" w:hAnsi="Arial" w:cs="Arial"/>
          <w:sz w:val="22"/>
          <w:szCs w:val="22"/>
        </w:rPr>
        <w:t>DTE,</w:t>
      </w:r>
      <w:r w:rsidR="00AE50D9" w:rsidRPr="008A280B">
        <w:rPr>
          <w:rFonts w:ascii="Arial" w:hAnsi="Arial" w:cs="Arial"/>
          <w:sz w:val="22"/>
          <w:szCs w:val="22"/>
        </w:rPr>
        <w:t xml:space="preserve"> or </w:t>
      </w:r>
      <w:r w:rsidR="00F70639" w:rsidRPr="008A280B">
        <w:rPr>
          <w:rFonts w:ascii="Arial" w:hAnsi="Arial" w:cs="Arial"/>
          <w:sz w:val="22"/>
          <w:szCs w:val="22"/>
        </w:rPr>
        <w:t xml:space="preserve">the Detroit </w:t>
      </w:r>
      <w:r w:rsidR="00AE50D9" w:rsidRPr="008A280B">
        <w:rPr>
          <w:rFonts w:ascii="Arial" w:hAnsi="Arial" w:cs="Arial"/>
          <w:sz w:val="22"/>
          <w:szCs w:val="22"/>
        </w:rPr>
        <w:t>Public</w:t>
      </w:r>
      <w:r w:rsidR="00D3112A" w:rsidRPr="008A280B">
        <w:rPr>
          <w:rFonts w:ascii="Arial" w:hAnsi="Arial" w:cs="Arial"/>
          <w:sz w:val="22"/>
          <w:szCs w:val="22"/>
        </w:rPr>
        <w:t xml:space="preserve"> Lighting Department for the co</w:t>
      </w:r>
      <w:r w:rsidR="00AE50D9" w:rsidRPr="008A280B">
        <w:rPr>
          <w:rFonts w:ascii="Arial" w:hAnsi="Arial" w:cs="Arial"/>
          <w:sz w:val="22"/>
          <w:szCs w:val="22"/>
        </w:rPr>
        <w:t>ordination of the electrical service change over.</w:t>
      </w:r>
    </w:p>
    <w:p w14:paraId="7D1D1B52" w14:textId="77777777" w:rsidR="00806258" w:rsidRPr="008A280B" w:rsidRDefault="00806258">
      <w:pPr>
        <w:jc w:val="both"/>
        <w:rPr>
          <w:rFonts w:ascii="Arial" w:hAnsi="Arial" w:cs="Arial"/>
          <w:sz w:val="22"/>
          <w:szCs w:val="22"/>
        </w:rPr>
      </w:pPr>
    </w:p>
    <w:p w14:paraId="60AE0F2D" w14:textId="77777777" w:rsidR="00443C8E" w:rsidRPr="008A280B" w:rsidRDefault="00DC1F5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4.</w:t>
      </w:r>
      <w:r w:rsidRPr="008A280B">
        <w:rPr>
          <w:rFonts w:ascii="Arial" w:hAnsi="Arial" w:cs="Arial"/>
          <w:bCs/>
          <w:sz w:val="22"/>
          <w:szCs w:val="22"/>
        </w:rPr>
        <w:tab/>
      </w:r>
      <w:r w:rsidR="00443C8E" w:rsidRPr="008A280B">
        <w:rPr>
          <w:rFonts w:ascii="Arial" w:hAnsi="Arial" w:cs="Arial"/>
          <w:bCs/>
          <w:sz w:val="22"/>
          <w:szCs w:val="22"/>
        </w:rPr>
        <w:t>Standby Service Connections.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DE68EE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806258" w:rsidRPr="008A280B">
        <w:rPr>
          <w:rFonts w:ascii="Arial" w:hAnsi="Arial" w:cs="Arial"/>
          <w:bCs/>
          <w:sz w:val="22"/>
          <w:szCs w:val="22"/>
        </w:rPr>
        <w:t xml:space="preserve">Schematic locations of the proposed generator </w:t>
      </w:r>
      <w:r w:rsidR="002358D8" w:rsidRPr="008A280B">
        <w:rPr>
          <w:rFonts w:ascii="Arial" w:hAnsi="Arial" w:cs="Arial"/>
          <w:bCs/>
          <w:sz w:val="22"/>
          <w:szCs w:val="22"/>
        </w:rPr>
        <w:t>lugs</w:t>
      </w:r>
      <w:r w:rsidR="00806258" w:rsidRPr="008A280B">
        <w:rPr>
          <w:rFonts w:ascii="Arial" w:hAnsi="Arial" w:cs="Arial"/>
          <w:bCs/>
          <w:sz w:val="22"/>
          <w:szCs w:val="22"/>
        </w:rPr>
        <w:t xml:space="preserve"> and transfer switch are shown on the plans.</w:t>
      </w:r>
    </w:p>
    <w:p w14:paraId="10890AE4" w14:textId="77777777" w:rsidR="00D65D88" w:rsidRPr="008A280B" w:rsidRDefault="00D65D88">
      <w:pPr>
        <w:jc w:val="both"/>
        <w:rPr>
          <w:rFonts w:ascii="Arial" w:hAnsi="Arial" w:cs="Arial"/>
          <w:sz w:val="22"/>
          <w:szCs w:val="22"/>
        </w:rPr>
      </w:pPr>
    </w:p>
    <w:p w14:paraId="747382A0" w14:textId="77777777" w:rsidR="00443C8E" w:rsidRPr="008A280B" w:rsidRDefault="00DC1F5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lastRenderedPageBreak/>
        <w:t>5.</w:t>
      </w:r>
      <w:r w:rsidRPr="008A280B">
        <w:rPr>
          <w:rFonts w:ascii="Arial" w:hAnsi="Arial" w:cs="Arial"/>
          <w:bCs/>
          <w:sz w:val="22"/>
          <w:szCs w:val="22"/>
        </w:rPr>
        <w:tab/>
        <w:t xml:space="preserve">Conduits and Wiring. </w:t>
      </w:r>
      <w:r w:rsidR="00E66D99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570758" w:rsidRPr="008A280B">
        <w:rPr>
          <w:rFonts w:ascii="Arial" w:hAnsi="Arial" w:cs="Arial"/>
          <w:bCs/>
          <w:sz w:val="22"/>
          <w:szCs w:val="22"/>
        </w:rPr>
        <w:t>Ensure a</w:t>
      </w:r>
      <w:r w:rsidR="00F8685C" w:rsidRPr="008A280B">
        <w:rPr>
          <w:rFonts w:ascii="Arial" w:hAnsi="Arial" w:cs="Arial"/>
          <w:bCs/>
          <w:sz w:val="22"/>
          <w:szCs w:val="22"/>
        </w:rPr>
        <w:t xml:space="preserve">ll wire connections </w:t>
      </w:r>
      <w:r w:rsidR="00570758" w:rsidRPr="008A280B">
        <w:rPr>
          <w:rFonts w:ascii="Arial" w:hAnsi="Arial" w:cs="Arial"/>
          <w:bCs/>
          <w:sz w:val="22"/>
          <w:szCs w:val="22"/>
        </w:rPr>
        <w:t>ar</w:t>
      </w:r>
      <w:r w:rsidR="00F8685C" w:rsidRPr="008A280B">
        <w:rPr>
          <w:rFonts w:ascii="Arial" w:hAnsi="Arial" w:cs="Arial"/>
          <w:bCs/>
          <w:sz w:val="22"/>
          <w:szCs w:val="22"/>
        </w:rPr>
        <w:t>e made with pressure type (solderless) connections.</w:t>
      </w:r>
      <w:r w:rsidR="00E579FE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570758" w:rsidRPr="008A280B">
        <w:rPr>
          <w:rFonts w:ascii="Arial" w:hAnsi="Arial" w:cs="Arial"/>
          <w:bCs/>
          <w:sz w:val="22"/>
          <w:szCs w:val="22"/>
        </w:rPr>
        <w:t>Ensure a</w:t>
      </w:r>
      <w:r w:rsidR="00F8685C" w:rsidRPr="008A280B">
        <w:rPr>
          <w:rFonts w:ascii="Arial" w:hAnsi="Arial" w:cs="Arial"/>
          <w:bCs/>
          <w:sz w:val="22"/>
          <w:szCs w:val="22"/>
        </w:rPr>
        <w:t>ll wire terminal connectors or lugs with a</w:t>
      </w:r>
      <w:r w:rsidR="00D3112A" w:rsidRPr="008A280B">
        <w:rPr>
          <w:rFonts w:ascii="Arial" w:hAnsi="Arial" w:cs="Arial"/>
          <w:bCs/>
          <w:sz w:val="22"/>
          <w:szCs w:val="22"/>
        </w:rPr>
        <w:t xml:space="preserve"> current rating of 30 amperes or</w:t>
      </w:r>
      <w:r w:rsidR="00F8685C" w:rsidRPr="008A280B">
        <w:rPr>
          <w:rFonts w:ascii="Arial" w:hAnsi="Arial" w:cs="Arial"/>
          <w:bCs/>
          <w:sz w:val="22"/>
          <w:szCs w:val="22"/>
        </w:rPr>
        <w:t xml:space="preserve"> larger </w:t>
      </w:r>
      <w:r w:rsidR="00570758" w:rsidRPr="008A280B">
        <w:rPr>
          <w:rFonts w:ascii="Arial" w:hAnsi="Arial" w:cs="Arial"/>
          <w:bCs/>
          <w:sz w:val="22"/>
          <w:szCs w:val="22"/>
        </w:rPr>
        <w:t>ar</w:t>
      </w:r>
      <w:r w:rsidR="00F8685C" w:rsidRPr="008A280B">
        <w:rPr>
          <w:rFonts w:ascii="Arial" w:hAnsi="Arial" w:cs="Arial"/>
          <w:bCs/>
          <w:sz w:val="22"/>
          <w:szCs w:val="22"/>
        </w:rPr>
        <w:t>e provided with Allen-head set screws.</w:t>
      </w:r>
    </w:p>
    <w:p w14:paraId="0E671E01" w14:textId="77777777" w:rsidR="006B381B" w:rsidRPr="008A280B" w:rsidRDefault="006B381B">
      <w:pPr>
        <w:jc w:val="both"/>
        <w:rPr>
          <w:rFonts w:ascii="Arial" w:hAnsi="Arial" w:cs="Arial"/>
          <w:sz w:val="22"/>
          <w:szCs w:val="22"/>
        </w:rPr>
      </w:pPr>
    </w:p>
    <w:p w14:paraId="24F6B2CE" w14:textId="77777777" w:rsidR="00F8685C" w:rsidRPr="008A280B" w:rsidRDefault="00570758">
      <w:pPr>
        <w:ind w:left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Cs/>
          <w:sz w:val="22"/>
          <w:szCs w:val="22"/>
        </w:rPr>
        <w:t>Ensure w</w:t>
      </w:r>
      <w:r w:rsidR="00F8685C" w:rsidRPr="008A280B">
        <w:rPr>
          <w:rFonts w:ascii="Arial" w:hAnsi="Arial" w:cs="Arial"/>
          <w:bCs/>
          <w:sz w:val="22"/>
          <w:szCs w:val="22"/>
        </w:rPr>
        <w:t xml:space="preserve">ire terminals with a current rating of less than 30 amperes </w:t>
      </w:r>
      <w:r w:rsidRPr="008A280B">
        <w:rPr>
          <w:rFonts w:ascii="Arial" w:hAnsi="Arial" w:cs="Arial"/>
          <w:bCs/>
          <w:sz w:val="22"/>
          <w:szCs w:val="22"/>
        </w:rPr>
        <w:t>ar</w:t>
      </w:r>
      <w:r w:rsidR="00F8685C" w:rsidRPr="008A280B">
        <w:rPr>
          <w:rFonts w:ascii="Arial" w:hAnsi="Arial" w:cs="Arial"/>
          <w:bCs/>
          <w:sz w:val="22"/>
          <w:szCs w:val="22"/>
        </w:rPr>
        <w:t>e solderless crimp-</w:t>
      </w:r>
      <w:r w:rsidR="00F8685C" w:rsidRPr="008A280B">
        <w:rPr>
          <w:rFonts w:ascii="Arial" w:hAnsi="Arial" w:cs="Arial"/>
          <w:sz w:val="22"/>
          <w:szCs w:val="22"/>
        </w:rPr>
        <w:t>on type.</w:t>
      </w:r>
    </w:p>
    <w:p w14:paraId="27364348" w14:textId="77777777" w:rsidR="00F8685C" w:rsidRPr="008A280B" w:rsidRDefault="00F8685C">
      <w:pPr>
        <w:jc w:val="both"/>
        <w:rPr>
          <w:rFonts w:ascii="Arial" w:hAnsi="Arial" w:cs="Arial"/>
          <w:sz w:val="22"/>
          <w:szCs w:val="22"/>
        </w:rPr>
      </w:pPr>
    </w:p>
    <w:p w14:paraId="67BFEEB4" w14:textId="1F6241ED" w:rsidR="00F8685C" w:rsidRPr="008A280B" w:rsidRDefault="00570758">
      <w:pPr>
        <w:ind w:left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Ensure a</w:t>
      </w:r>
      <w:r w:rsidR="00F8685C" w:rsidRPr="008A280B">
        <w:rPr>
          <w:rFonts w:ascii="Arial" w:hAnsi="Arial" w:cs="Arial"/>
          <w:sz w:val="22"/>
          <w:szCs w:val="22"/>
        </w:rPr>
        <w:t xml:space="preserve">ll </w:t>
      </w:r>
      <w:r w:rsidR="002358D8" w:rsidRPr="008A280B">
        <w:rPr>
          <w:rFonts w:ascii="Arial" w:hAnsi="Arial" w:cs="Arial"/>
          <w:sz w:val="22"/>
          <w:szCs w:val="22"/>
        </w:rPr>
        <w:t xml:space="preserve">interior </w:t>
      </w:r>
      <w:r w:rsidR="00F8685C" w:rsidRPr="008A280B">
        <w:rPr>
          <w:rFonts w:ascii="Arial" w:hAnsi="Arial" w:cs="Arial"/>
          <w:sz w:val="22"/>
          <w:szCs w:val="22"/>
        </w:rPr>
        <w:t xml:space="preserve">conduits </w:t>
      </w:r>
      <w:r w:rsidRPr="008A280B">
        <w:rPr>
          <w:rFonts w:ascii="Arial" w:hAnsi="Arial" w:cs="Arial"/>
          <w:sz w:val="22"/>
          <w:szCs w:val="22"/>
        </w:rPr>
        <w:t>ar</w:t>
      </w:r>
      <w:r w:rsidR="00F8685C" w:rsidRPr="008A280B">
        <w:rPr>
          <w:rFonts w:ascii="Arial" w:hAnsi="Arial" w:cs="Arial"/>
          <w:sz w:val="22"/>
          <w:szCs w:val="22"/>
        </w:rPr>
        <w:t>e run exposed, horizontal</w:t>
      </w:r>
      <w:r w:rsidR="007277F7">
        <w:rPr>
          <w:rFonts w:ascii="Arial" w:hAnsi="Arial" w:cs="Arial"/>
          <w:sz w:val="22"/>
          <w:szCs w:val="22"/>
        </w:rPr>
        <w:t>,</w:t>
      </w:r>
      <w:r w:rsidR="00F8685C" w:rsidRPr="008A280B">
        <w:rPr>
          <w:rFonts w:ascii="Arial" w:hAnsi="Arial" w:cs="Arial"/>
          <w:sz w:val="22"/>
          <w:szCs w:val="22"/>
        </w:rPr>
        <w:t xml:space="preserve"> or vertical.</w:t>
      </w:r>
      <w:r w:rsidR="000E3804" w:rsidRPr="008A280B">
        <w:rPr>
          <w:rFonts w:ascii="Arial" w:hAnsi="Arial" w:cs="Arial"/>
          <w:sz w:val="22"/>
          <w:szCs w:val="22"/>
        </w:rPr>
        <w:t xml:space="preserve"> 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>Ensure c</w:t>
      </w:r>
      <w:r w:rsidR="00F8685C" w:rsidRPr="008A280B">
        <w:rPr>
          <w:rFonts w:ascii="Arial" w:hAnsi="Arial" w:cs="Arial"/>
          <w:sz w:val="22"/>
          <w:szCs w:val="22"/>
        </w:rPr>
        <w:t xml:space="preserve">onduits have tight waterproof joints and </w:t>
      </w:r>
      <w:r w:rsidRPr="008A280B">
        <w:rPr>
          <w:rFonts w:ascii="Arial" w:hAnsi="Arial" w:cs="Arial"/>
          <w:sz w:val="22"/>
          <w:szCs w:val="22"/>
        </w:rPr>
        <w:t>ar</w:t>
      </w:r>
      <w:r w:rsidR="00F8685C" w:rsidRPr="008A280B">
        <w:rPr>
          <w:rFonts w:ascii="Arial" w:hAnsi="Arial" w:cs="Arial"/>
          <w:sz w:val="22"/>
          <w:szCs w:val="22"/>
        </w:rPr>
        <w:t xml:space="preserve">e placed </w:t>
      </w:r>
      <w:r w:rsidR="00540E7E" w:rsidRPr="008A280B">
        <w:rPr>
          <w:rFonts w:ascii="Arial" w:hAnsi="Arial" w:cs="Arial"/>
          <w:sz w:val="22"/>
          <w:szCs w:val="22"/>
        </w:rPr>
        <w:t xml:space="preserve">so </w:t>
      </w:r>
      <w:r w:rsidR="00F8685C" w:rsidRPr="008A280B">
        <w:rPr>
          <w:rFonts w:ascii="Arial" w:hAnsi="Arial" w:cs="Arial"/>
          <w:sz w:val="22"/>
          <w:szCs w:val="22"/>
        </w:rPr>
        <w:t>that they are self-draining.</w:t>
      </w:r>
    </w:p>
    <w:p w14:paraId="49356F85" w14:textId="77777777" w:rsidR="00F8685C" w:rsidRPr="008A280B" w:rsidRDefault="00F8685C">
      <w:pPr>
        <w:jc w:val="both"/>
        <w:rPr>
          <w:rFonts w:ascii="Arial" w:hAnsi="Arial" w:cs="Arial"/>
          <w:sz w:val="22"/>
          <w:szCs w:val="22"/>
        </w:rPr>
      </w:pPr>
    </w:p>
    <w:p w14:paraId="22040C06" w14:textId="77777777" w:rsidR="00F8685C" w:rsidRPr="008A280B" w:rsidRDefault="00540E7E">
      <w:pPr>
        <w:ind w:left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Ensure w</w:t>
      </w:r>
      <w:r w:rsidR="00F8685C" w:rsidRPr="008A280B">
        <w:rPr>
          <w:rFonts w:ascii="Arial" w:hAnsi="Arial" w:cs="Arial"/>
          <w:sz w:val="22"/>
          <w:szCs w:val="22"/>
        </w:rPr>
        <w:t xml:space="preserve">here conduits </w:t>
      </w:r>
      <w:r w:rsidR="00D27D42" w:rsidRPr="008A280B">
        <w:rPr>
          <w:rFonts w:ascii="Arial" w:hAnsi="Arial" w:cs="Arial"/>
          <w:sz w:val="22"/>
          <w:szCs w:val="22"/>
        </w:rPr>
        <w:t>are</w:t>
      </w:r>
      <w:r w:rsidR="00F8685C" w:rsidRPr="008A280B">
        <w:rPr>
          <w:rFonts w:ascii="Arial" w:hAnsi="Arial" w:cs="Arial"/>
          <w:sz w:val="22"/>
          <w:szCs w:val="22"/>
        </w:rPr>
        <w:t xml:space="preserve"> mounted on concrete surfaces, clamp-backs together with malleable iron, one-screw type clamps </w:t>
      </w:r>
      <w:r w:rsidRPr="008A280B">
        <w:rPr>
          <w:rFonts w:ascii="Arial" w:hAnsi="Arial" w:cs="Arial"/>
          <w:sz w:val="22"/>
          <w:szCs w:val="22"/>
        </w:rPr>
        <w:t>ar</w:t>
      </w:r>
      <w:r w:rsidR="00F8685C" w:rsidRPr="008A280B">
        <w:rPr>
          <w:rFonts w:ascii="Arial" w:hAnsi="Arial" w:cs="Arial"/>
          <w:sz w:val="22"/>
          <w:szCs w:val="22"/>
        </w:rPr>
        <w:t>e used.</w:t>
      </w:r>
    </w:p>
    <w:p w14:paraId="104DF955" w14:textId="77777777" w:rsidR="00F8685C" w:rsidRPr="008A280B" w:rsidRDefault="00F8685C">
      <w:pPr>
        <w:jc w:val="both"/>
        <w:rPr>
          <w:rFonts w:ascii="Arial" w:hAnsi="Arial" w:cs="Arial"/>
          <w:sz w:val="22"/>
          <w:szCs w:val="22"/>
        </w:rPr>
      </w:pPr>
    </w:p>
    <w:p w14:paraId="1A62D95E" w14:textId="77777777" w:rsidR="00F8685C" w:rsidRPr="008A280B" w:rsidRDefault="00540E7E">
      <w:pPr>
        <w:ind w:left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Route c</w:t>
      </w:r>
      <w:r w:rsidR="00F8685C" w:rsidRPr="008A280B">
        <w:rPr>
          <w:rFonts w:ascii="Arial" w:hAnsi="Arial" w:cs="Arial"/>
          <w:sz w:val="22"/>
          <w:szCs w:val="22"/>
        </w:rPr>
        <w:t xml:space="preserve">onduits </w:t>
      </w:r>
      <w:r w:rsidRPr="008A280B">
        <w:rPr>
          <w:rFonts w:ascii="Arial" w:hAnsi="Arial" w:cs="Arial"/>
          <w:sz w:val="22"/>
          <w:szCs w:val="22"/>
        </w:rPr>
        <w:t xml:space="preserve">to </w:t>
      </w:r>
      <w:r w:rsidR="00F8685C" w:rsidRPr="008A280B">
        <w:rPr>
          <w:rFonts w:ascii="Arial" w:hAnsi="Arial" w:cs="Arial"/>
          <w:sz w:val="22"/>
          <w:szCs w:val="22"/>
        </w:rPr>
        <w:t>avoid blocking openings for removal of equipment.</w:t>
      </w:r>
    </w:p>
    <w:p w14:paraId="5D39BA6C" w14:textId="77777777" w:rsidR="00F8685C" w:rsidRPr="008A280B" w:rsidRDefault="00F8685C">
      <w:pPr>
        <w:jc w:val="both"/>
        <w:rPr>
          <w:rFonts w:ascii="Arial" w:hAnsi="Arial" w:cs="Arial"/>
          <w:sz w:val="22"/>
          <w:szCs w:val="22"/>
        </w:rPr>
      </w:pPr>
    </w:p>
    <w:p w14:paraId="0AB1A1D2" w14:textId="77777777" w:rsidR="00F8685C" w:rsidRPr="008A280B" w:rsidRDefault="00DC1F59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6.</w:t>
      </w:r>
      <w:r w:rsidRPr="008A280B">
        <w:rPr>
          <w:rFonts w:ascii="Arial" w:hAnsi="Arial" w:cs="Arial"/>
          <w:sz w:val="22"/>
          <w:szCs w:val="22"/>
        </w:rPr>
        <w:tab/>
        <w:t>Grounding.</w:t>
      </w:r>
      <w:r w:rsidR="00DE68EE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 xml:space="preserve"> </w:t>
      </w:r>
      <w:r w:rsidR="00540E7E" w:rsidRPr="008A280B">
        <w:rPr>
          <w:rFonts w:ascii="Arial" w:hAnsi="Arial" w:cs="Arial"/>
          <w:sz w:val="22"/>
          <w:szCs w:val="22"/>
        </w:rPr>
        <w:t>Ensure t</w:t>
      </w:r>
      <w:r w:rsidR="00F8685C" w:rsidRPr="008A280B">
        <w:rPr>
          <w:rFonts w:ascii="Arial" w:hAnsi="Arial" w:cs="Arial"/>
          <w:sz w:val="22"/>
          <w:szCs w:val="22"/>
        </w:rPr>
        <w:t xml:space="preserve">he motor frames, control cabinet, conduits, and all the noncurrent carrying metal parts of all electrical equipment </w:t>
      </w:r>
      <w:r w:rsidR="00540E7E" w:rsidRPr="008A280B">
        <w:rPr>
          <w:rFonts w:ascii="Arial" w:hAnsi="Arial" w:cs="Arial"/>
          <w:sz w:val="22"/>
          <w:szCs w:val="22"/>
        </w:rPr>
        <w:t>ar</w:t>
      </w:r>
      <w:r w:rsidR="00F8685C" w:rsidRPr="008A280B">
        <w:rPr>
          <w:rFonts w:ascii="Arial" w:hAnsi="Arial" w:cs="Arial"/>
          <w:sz w:val="22"/>
          <w:szCs w:val="22"/>
        </w:rPr>
        <w:t>e securely grounded to the ground cable.</w:t>
      </w:r>
    </w:p>
    <w:p w14:paraId="5B99ADEF" w14:textId="77777777" w:rsidR="00F8685C" w:rsidRPr="008A280B" w:rsidRDefault="00F8685C">
      <w:pPr>
        <w:jc w:val="both"/>
        <w:rPr>
          <w:rFonts w:ascii="Arial" w:hAnsi="Arial" w:cs="Arial"/>
          <w:sz w:val="22"/>
          <w:szCs w:val="22"/>
        </w:rPr>
      </w:pPr>
    </w:p>
    <w:p w14:paraId="31B28FF4" w14:textId="77777777" w:rsidR="00F8685C" w:rsidRPr="008A280B" w:rsidRDefault="00540E7E">
      <w:pPr>
        <w:ind w:left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Ensure g</w:t>
      </w:r>
      <w:r w:rsidR="00F8685C" w:rsidRPr="008A280B">
        <w:rPr>
          <w:rFonts w:ascii="Arial" w:hAnsi="Arial" w:cs="Arial"/>
          <w:sz w:val="22"/>
          <w:szCs w:val="22"/>
        </w:rPr>
        <w:t xml:space="preserve">rounding cables </w:t>
      </w:r>
      <w:r w:rsidRPr="008A280B">
        <w:rPr>
          <w:rFonts w:ascii="Arial" w:hAnsi="Arial" w:cs="Arial"/>
          <w:sz w:val="22"/>
          <w:szCs w:val="22"/>
        </w:rPr>
        <w:t>ar</w:t>
      </w:r>
      <w:r w:rsidR="00F8685C" w:rsidRPr="008A280B">
        <w:rPr>
          <w:rFonts w:ascii="Arial" w:hAnsi="Arial" w:cs="Arial"/>
          <w:sz w:val="22"/>
          <w:szCs w:val="22"/>
        </w:rPr>
        <w:t>e attached to equipment with solderless ground lugs and bolts and nuts or machine screws.</w:t>
      </w:r>
    </w:p>
    <w:p w14:paraId="2A494D39" w14:textId="77777777" w:rsidR="00303884" w:rsidRPr="008A280B" w:rsidRDefault="00303884">
      <w:pPr>
        <w:jc w:val="both"/>
        <w:rPr>
          <w:rFonts w:ascii="Arial" w:hAnsi="Arial" w:cs="Arial"/>
          <w:sz w:val="22"/>
          <w:szCs w:val="22"/>
        </w:rPr>
      </w:pPr>
    </w:p>
    <w:p w14:paraId="5924456B" w14:textId="77777777" w:rsidR="00320B7E" w:rsidRPr="008A280B" w:rsidRDefault="00320B7E">
      <w:pPr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7.</w:t>
      </w:r>
      <w:r w:rsidRPr="008A280B">
        <w:rPr>
          <w:rFonts w:ascii="Arial" w:hAnsi="Arial" w:cs="Arial"/>
          <w:sz w:val="22"/>
          <w:szCs w:val="22"/>
        </w:rPr>
        <w:tab/>
        <w:t xml:space="preserve">Submittals. 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 xml:space="preserve">When directed by the Engineer or required by the </w:t>
      </w:r>
      <w:r w:rsidR="00540E7E" w:rsidRPr="008A280B">
        <w:rPr>
          <w:rFonts w:ascii="Arial" w:hAnsi="Arial" w:cs="Arial"/>
          <w:sz w:val="22"/>
          <w:szCs w:val="22"/>
        </w:rPr>
        <w:t>specifications</w:t>
      </w:r>
      <w:r w:rsidRPr="008A280B">
        <w:rPr>
          <w:rFonts w:ascii="Arial" w:hAnsi="Arial" w:cs="Arial"/>
          <w:sz w:val="22"/>
          <w:szCs w:val="22"/>
        </w:rPr>
        <w:t xml:space="preserve">, submit samples of materials and accessory equipment. 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="00540E7E" w:rsidRPr="008A280B">
        <w:rPr>
          <w:rFonts w:ascii="Arial" w:hAnsi="Arial" w:cs="Arial"/>
          <w:sz w:val="22"/>
          <w:szCs w:val="22"/>
        </w:rPr>
        <w:t>Do</w:t>
      </w:r>
      <w:r w:rsidRPr="008A280B">
        <w:rPr>
          <w:rFonts w:ascii="Arial" w:hAnsi="Arial" w:cs="Arial"/>
          <w:sz w:val="22"/>
          <w:szCs w:val="22"/>
        </w:rPr>
        <w:t xml:space="preserve"> not use these materials in the work until the Engineer has had ample time to determine the products suitability and compliance with the </w:t>
      </w:r>
      <w:r w:rsidR="00540E7E" w:rsidRPr="008A280B">
        <w:rPr>
          <w:rFonts w:ascii="Arial" w:hAnsi="Arial" w:cs="Arial"/>
          <w:sz w:val="22"/>
          <w:szCs w:val="22"/>
        </w:rPr>
        <w:t>specifications</w:t>
      </w:r>
      <w:r w:rsidRPr="008A280B">
        <w:rPr>
          <w:rFonts w:ascii="Arial" w:hAnsi="Arial" w:cs="Arial"/>
          <w:sz w:val="22"/>
          <w:szCs w:val="22"/>
        </w:rPr>
        <w:t xml:space="preserve">. 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="004A5308" w:rsidRPr="008A280B">
        <w:rPr>
          <w:rFonts w:ascii="Arial" w:hAnsi="Arial" w:cs="Arial"/>
          <w:sz w:val="22"/>
          <w:szCs w:val="22"/>
        </w:rPr>
        <w:t>Submittals will be returned within 15 working days.</w:t>
      </w:r>
      <w:r w:rsidR="00E579FE" w:rsidRPr="008A280B">
        <w:rPr>
          <w:rFonts w:ascii="Arial" w:hAnsi="Arial" w:cs="Arial"/>
          <w:sz w:val="22"/>
          <w:szCs w:val="22"/>
        </w:rPr>
        <w:t xml:space="preserve"> </w:t>
      </w:r>
      <w:r w:rsidR="004A5308" w:rsidRPr="008A280B">
        <w:rPr>
          <w:rFonts w:ascii="Arial" w:hAnsi="Arial" w:cs="Arial"/>
          <w:sz w:val="22"/>
          <w:szCs w:val="22"/>
        </w:rPr>
        <w:t xml:space="preserve"> </w:t>
      </w:r>
      <w:r w:rsidR="00A57031" w:rsidRPr="008A280B">
        <w:rPr>
          <w:rFonts w:ascii="Arial" w:hAnsi="Arial" w:cs="Arial"/>
          <w:sz w:val="22"/>
          <w:szCs w:val="22"/>
        </w:rPr>
        <w:t>S</w:t>
      </w:r>
      <w:r w:rsidRPr="008A280B">
        <w:rPr>
          <w:rFonts w:ascii="Arial" w:hAnsi="Arial" w:cs="Arial"/>
          <w:sz w:val="22"/>
          <w:szCs w:val="22"/>
        </w:rPr>
        <w:t>ubmit the following information for approval by the Engineer:</w:t>
      </w:r>
    </w:p>
    <w:p w14:paraId="5F87FF2C" w14:textId="77777777" w:rsidR="00320B7E" w:rsidRPr="008A280B" w:rsidRDefault="00320B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552B00" w14:textId="0A862EA0" w:rsidR="00320B7E" w:rsidRPr="008A280B" w:rsidRDefault="00320B7E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A.</w:t>
      </w:r>
      <w:r w:rsidRPr="008A280B">
        <w:rPr>
          <w:rFonts w:ascii="Arial" w:hAnsi="Arial" w:cs="Arial"/>
          <w:sz w:val="22"/>
          <w:szCs w:val="22"/>
        </w:rPr>
        <w:tab/>
      </w:r>
      <w:r w:rsidR="001A64C8">
        <w:rPr>
          <w:rFonts w:ascii="Arial" w:hAnsi="Arial" w:cs="Arial"/>
          <w:sz w:val="22"/>
          <w:szCs w:val="22"/>
        </w:rPr>
        <w:t xml:space="preserve">Submit a </w:t>
      </w:r>
      <w:r w:rsidR="001A64C8" w:rsidRPr="008A280B">
        <w:rPr>
          <w:rFonts w:ascii="Arial" w:hAnsi="Arial" w:cs="Arial"/>
          <w:sz w:val="22"/>
          <w:szCs w:val="22"/>
        </w:rPr>
        <w:t>PDF</w:t>
      </w:r>
      <w:r w:rsidR="00E04098" w:rsidRPr="008A280B">
        <w:rPr>
          <w:rFonts w:ascii="Arial" w:hAnsi="Arial" w:cs="Arial"/>
          <w:sz w:val="22"/>
          <w:szCs w:val="22"/>
        </w:rPr>
        <w:t xml:space="preserve"> file</w:t>
      </w:r>
      <w:r w:rsidR="004A5308" w:rsidRPr="008A280B">
        <w:rPr>
          <w:rFonts w:ascii="Arial" w:hAnsi="Arial" w:cs="Arial"/>
          <w:sz w:val="22"/>
          <w:szCs w:val="22"/>
        </w:rPr>
        <w:t xml:space="preserve"> of the </w:t>
      </w:r>
      <w:r w:rsidRPr="008A280B">
        <w:rPr>
          <w:rFonts w:ascii="Arial" w:hAnsi="Arial" w:cs="Arial"/>
          <w:sz w:val="22"/>
          <w:szCs w:val="22"/>
        </w:rPr>
        <w:t xml:space="preserve">Catalog Cuts and/or Product Data Sheets. 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="00540E7E" w:rsidRPr="008A280B">
        <w:rPr>
          <w:rFonts w:ascii="Arial" w:hAnsi="Arial" w:cs="Arial"/>
          <w:sz w:val="22"/>
          <w:szCs w:val="22"/>
        </w:rPr>
        <w:t>Ensure c</w:t>
      </w:r>
      <w:r w:rsidRPr="008A280B">
        <w:rPr>
          <w:rFonts w:ascii="Arial" w:hAnsi="Arial" w:cs="Arial"/>
          <w:sz w:val="22"/>
          <w:szCs w:val="22"/>
        </w:rPr>
        <w:t xml:space="preserve">atalog cuts </w:t>
      </w:r>
      <w:r w:rsidR="00540E7E" w:rsidRPr="008A280B">
        <w:rPr>
          <w:rFonts w:ascii="Arial" w:hAnsi="Arial" w:cs="Arial"/>
          <w:sz w:val="22"/>
          <w:szCs w:val="22"/>
        </w:rPr>
        <w:t>ar</w:t>
      </w:r>
      <w:r w:rsidRPr="008A280B">
        <w:rPr>
          <w:rFonts w:ascii="Arial" w:hAnsi="Arial" w:cs="Arial"/>
          <w:sz w:val="22"/>
          <w:szCs w:val="22"/>
        </w:rPr>
        <w:t xml:space="preserve">e provided for standard manufactured items such as conduit and conduit fittings, electric heaters, wire, etc. 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 xml:space="preserve">Each sheet </w:t>
      </w:r>
      <w:r w:rsidR="00571A38" w:rsidRPr="008A280B">
        <w:rPr>
          <w:rFonts w:ascii="Arial" w:hAnsi="Arial" w:cs="Arial"/>
          <w:sz w:val="22"/>
          <w:szCs w:val="22"/>
        </w:rPr>
        <w:t>must</w:t>
      </w:r>
      <w:r w:rsidRPr="008A280B">
        <w:rPr>
          <w:rFonts w:ascii="Arial" w:hAnsi="Arial" w:cs="Arial"/>
          <w:sz w:val="22"/>
          <w:szCs w:val="22"/>
        </w:rPr>
        <w:t xml:space="preserve"> identify the exact equipment for which it is intended.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 xml:space="preserve"> </w:t>
      </w:r>
      <w:r w:rsidR="001A64C8">
        <w:rPr>
          <w:rFonts w:ascii="Arial" w:hAnsi="Arial" w:cs="Arial"/>
          <w:sz w:val="22"/>
          <w:szCs w:val="22"/>
        </w:rPr>
        <w:t>Ensure a</w:t>
      </w:r>
      <w:r w:rsidRPr="008A280B">
        <w:rPr>
          <w:rFonts w:ascii="Arial" w:hAnsi="Arial" w:cs="Arial"/>
          <w:sz w:val="22"/>
          <w:szCs w:val="22"/>
        </w:rPr>
        <w:t xml:space="preserve">ll pertinent information such as physical dimensions, current rating, horsepower, kilowatt rating, phase, power factor, voltage, </w:t>
      </w:r>
      <w:r w:rsidRPr="008A280B">
        <w:rPr>
          <w:rFonts w:ascii="Arial" w:hAnsi="Arial" w:cs="Arial"/>
          <w:i/>
          <w:sz w:val="22"/>
          <w:szCs w:val="22"/>
        </w:rPr>
        <w:t>NEMA</w:t>
      </w:r>
      <w:r w:rsidRPr="008A280B">
        <w:rPr>
          <w:rFonts w:ascii="Arial" w:hAnsi="Arial" w:cs="Arial"/>
          <w:sz w:val="22"/>
          <w:szCs w:val="22"/>
        </w:rPr>
        <w:t xml:space="preserve"> classifications, and material type </w:t>
      </w:r>
      <w:r w:rsidR="001A64C8">
        <w:rPr>
          <w:rFonts w:ascii="Arial" w:hAnsi="Arial" w:cs="Arial"/>
          <w:sz w:val="22"/>
          <w:szCs w:val="22"/>
        </w:rPr>
        <w:t>is</w:t>
      </w:r>
      <w:r w:rsidRPr="008A280B">
        <w:rPr>
          <w:rFonts w:ascii="Arial" w:hAnsi="Arial" w:cs="Arial"/>
          <w:sz w:val="22"/>
          <w:szCs w:val="22"/>
        </w:rPr>
        <w:t xml:space="preserve"> </w:t>
      </w:r>
      <w:r w:rsidR="001A64C8">
        <w:rPr>
          <w:rFonts w:ascii="Arial" w:hAnsi="Arial" w:cs="Arial"/>
          <w:sz w:val="22"/>
          <w:szCs w:val="22"/>
        </w:rPr>
        <w:t>shown</w:t>
      </w:r>
      <w:r w:rsidRPr="008A280B">
        <w:rPr>
          <w:rFonts w:ascii="Arial" w:hAnsi="Arial" w:cs="Arial"/>
          <w:sz w:val="22"/>
          <w:szCs w:val="22"/>
        </w:rPr>
        <w:t xml:space="preserve">. 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 xml:space="preserve">Also approved listings such as </w:t>
      </w:r>
      <w:r w:rsidRPr="008A280B">
        <w:rPr>
          <w:rFonts w:ascii="Arial" w:hAnsi="Arial" w:cs="Arial"/>
          <w:i/>
          <w:sz w:val="22"/>
          <w:szCs w:val="22"/>
        </w:rPr>
        <w:t>UL</w:t>
      </w:r>
      <w:r w:rsidRPr="008A280B">
        <w:rPr>
          <w:rFonts w:ascii="Arial" w:hAnsi="Arial" w:cs="Arial"/>
          <w:sz w:val="22"/>
          <w:szCs w:val="22"/>
        </w:rPr>
        <w:t xml:space="preserve"> label or other testing agencies</w:t>
      </w:r>
      <w:r w:rsidR="00540E7E" w:rsidRPr="008A280B">
        <w:rPr>
          <w:rFonts w:ascii="Arial" w:hAnsi="Arial" w:cs="Arial"/>
          <w:sz w:val="22"/>
          <w:szCs w:val="22"/>
        </w:rPr>
        <w:t xml:space="preserve"> are shown</w:t>
      </w:r>
      <w:r w:rsidRPr="008A280B">
        <w:rPr>
          <w:rFonts w:ascii="Arial" w:hAnsi="Arial" w:cs="Arial"/>
          <w:sz w:val="22"/>
          <w:szCs w:val="22"/>
        </w:rPr>
        <w:t>.</w:t>
      </w:r>
    </w:p>
    <w:p w14:paraId="015F8E0C" w14:textId="77777777" w:rsidR="00320B7E" w:rsidRPr="008A280B" w:rsidRDefault="00320B7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D91D54" w14:textId="6A3A5DAA" w:rsidR="00320B7E" w:rsidRPr="008A280B" w:rsidRDefault="00320B7E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B.</w:t>
      </w:r>
      <w:r w:rsidRPr="008A280B">
        <w:rPr>
          <w:rFonts w:ascii="Arial" w:hAnsi="Arial" w:cs="Arial"/>
          <w:sz w:val="22"/>
          <w:szCs w:val="22"/>
        </w:rPr>
        <w:tab/>
      </w:r>
      <w:r w:rsidR="001A64C8">
        <w:rPr>
          <w:rFonts w:ascii="Arial" w:hAnsi="Arial" w:cs="Arial"/>
          <w:sz w:val="22"/>
          <w:szCs w:val="22"/>
        </w:rPr>
        <w:t xml:space="preserve">Submit a </w:t>
      </w:r>
      <w:r w:rsidR="001A64C8" w:rsidRPr="008A280B">
        <w:rPr>
          <w:rFonts w:ascii="Arial" w:hAnsi="Arial" w:cs="Arial"/>
          <w:sz w:val="22"/>
          <w:szCs w:val="22"/>
        </w:rPr>
        <w:t>PDF</w:t>
      </w:r>
      <w:r w:rsidR="00E04098" w:rsidRPr="008A280B">
        <w:rPr>
          <w:rFonts w:ascii="Arial" w:hAnsi="Arial" w:cs="Arial"/>
          <w:sz w:val="22"/>
          <w:szCs w:val="22"/>
        </w:rPr>
        <w:t xml:space="preserve"> file</w:t>
      </w:r>
      <w:r w:rsidR="004A5308" w:rsidRPr="008A280B">
        <w:rPr>
          <w:rFonts w:ascii="Arial" w:hAnsi="Arial" w:cs="Arial"/>
          <w:sz w:val="22"/>
          <w:szCs w:val="22"/>
        </w:rPr>
        <w:t xml:space="preserve"> of </w:t>
      </w:r>
      <w:r w:rsidR="00E04098" w:rsidRPr="008A280B">
        <w:rPr>
          <w:rFonts w:ascii="Arial" w:hAnsi="Arial" w:cs="Arial"/>
          <w:sz w:val="22"/>
          <w:szCs w:val="22"/>
        </w:rPr>
        <w:t xml:space="preserve">the </w:t>
      </w:r>
      <w:r w:rsidRPr="008A280B">
        <w:rPr>
          <w:rFonts w:ascii="Arial" w:hAnsi="Arial" w:cs="Arial"/>
          <w:sz w:val="22"/>
          <w:szCs w:val="22"/>
        </w:rPr>
        <w:t xml:space="preserve">Manufacturer’s Product Literature. 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="004A5308" w:rsidRPr="008A280B">
        <w:rPr>
          <w:rFonts w:ascii="Arial" w:hAnsi="Arial" w:cs="Arial"/>
          <w:sz w:val="22"/>
          <w:szCs w:val="22"/>
        </w:rPr>
        <w:t>Clearly identify the field wiring connections with the terminal and wire numbers, equipment</w:t>
      </w:r>
      <w:r w:rsidRPr="008A280B">
        <w:rPr>
          <w:rFonts w:ascii="Arial" w:hAnsi="Arial" w:cs="Arial"/>
          <w:sz w:val="22"/>
          <w:szCs w:val="22"/>
        </w:rPr>
        <w:t xml:space="preserve"> provided</w:t>
      </w:r>
      <w:r w:rsidR="004A5308" w:rsidRPr="008A280B">
        <w:rPr>
          <w:rFonts w:ascii="Arial" w:hAnsi="Arial" w:cs="Arial"/>
          <w:sz w:val="22"/>
          <w:szCs w:val="22"/>
        </w:rPr>
        <w:t>, the optional features to be used for this project and a written sequence of operation.</w:t>
      </w:r>
    </w:p>
    <w:p w14:paraId="2946F77C" w14:textId="77777777" w:rsidR="00320B7E" w:rsidRPr="008A280B" w:rsidRDefault="00320B7E">
      <w:pPr>
        <w:jc w:val="both"/>
        <w:rPr>
          <w:rFonts w:ascii="Arial" w:hAnsi="Arial" w:cs="Arial"/>
          <w:sz w:val="22"/>
          <w:szCs w:val="22"/>
        </w:rPr>
      </w:pPr>
    </w:p>
    <w:p w14:paraId="2291186E" w14:textId="0EDDE6ED" w:rsidR="00320B7E" w:rsidRPr="008A280B" w:rsidRDefault="00320B7E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C.</w:t>
      </w:r>
      <w:r w:rsidRPr="008A280B">
        <w:rPr>
          <w:rFonts w:ascii="Arial" w:hAnsi="Arial" w:cs="Arial"/>
          <w:sz w:val="22"/>
          <w:szCs w:val="22"/>
        </w:rPr>
        <w:tab/>
      </w:r>
      <w:r w:rsidR="001A64C8">
        <w:rPr>
          <w:rFonts w:ascii="Arial" w:hAnsi="Arial" w:cs="Arial"/>
          <w:sz w:val="22"/>
          <w:szCs w:val="22"/>
        </w:rPr>
        <w:t xml:space="preserve">Submit a </w:t>
      </w:r>
      <w:r w:rsidR="001A64C8" w:rsidRPr="008A280B">
        <w:rPr>
          <w:rFonts w:ascii="Arial" w:hAnsi="Arial" w:cs="Arial"/>
          <w:sz w:val="22"/>
          <w:szCs w:val="22"/>
        </w:rPr>
        <w:t>PDF</w:t>
      </w:r>
      <w:r w:rsidR="00E04098" w:rsidRPr="008A280B">
        <w:rPr>
          <w:rFonts w:ascii="Arial" w:hAnsi="Arial" w:cs="Arial"/>
          <w:sz w:val="22"/>
          <w:szCs w:val="22"/>
        </w:rPr>
        <w:t xml:space="preserve"> file</w:t>
      </w:r>
      <w:r w:rsidR="004A5308" w:rsidRPr="008A280B">
        <w:rPr>
          <w:rFonts w:ascii="Arial" w:hAnsi="Arial" w:cs="Arial"/>
          <w:sz w:val="22"/>
          <w:szCs w:val="22"/>
        </w:rPr>
        <w:t xml:space="preserve"> of a </w:t>
      </w:r>
      <w:r w:rsidRPr="008A280B">
        <w:rPr>
          <w:rFonts w:ascii="Arial" w:hAnsi="Arial" w:cs="Arial"/>
          <w:sz w:val="22"/>
          <w:szCs w:val="22"/>
        </w:rPr>
        <w:t xml:space="preserve">schedule </w:t>
      </w:r>
      <w:r w:rsidR="004A5308" w:rsidRPr="008A280B">
        <w:rPr>
          <w:rFonts w:ascii="Arial" w:hAnsi="Arial" w:cs="Arial"/>
          <w:sz w:val="22"/>
          <w:szCs w:val="22"/>
        </w:rPr>
        <w:t>that outlines</w:t>
      </w:r>
      <w:r w:rsidRPr="008A280B">
        <w:rPr>
          <w:rFonts w:ascii="Arial" w:hAnsi="Arial" w:cs="Arial"/>
          <w:sz w:val="22"/>
          <w:szCs w:val="22"/>
        </w:rPr>
        <w:t xml:space="preserve"> the steps to be taken to maintain electrical service and showing the coordination effort which will be taken to coordinate the work between the various trades.</w:t>
      </w:r>
    </w:p>
    <w:p w14:paraId="3362F945" w14:textId="77777777" w:rsidR="00320B7E" w:rsidRPr="008A280B" w:rsidRDefault="00320B7E">
      <w:pPr>
        <w:jc w:val="both"/>
        <w:rPr>
          <w:rFonts w:ascii="Arial" w:hAnsi="Arial" w:cs="Arial"/>
          <w:sz w:val="22"/>
          <w:szCs w:val="22"/>
        </w:rPr>
      </w:pPr>
    </w:p>
    <w:p w14:paraId="7701A694" w14:textId="49B3C349" w:rsidR="00320B7E" w:rsidRPr="008A280B" w:rsidRDefault="00320B7E" w:rsidP="00A25F55">
      <w:pPr>
        <w:ind w:left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 xml:space="preserve">The approval of </w:t>
      </w:r>
      <w:r w:rsidR="00540E7E" w:rsidRPr="008A280B">
        <w:rPr>
          <w:rFonts w:ascii="Arial" w:hAnsi="Arial" w:cs="Arial"/>
          <w:sz w:val="22"/>
          <w:szCs w:val="22"/>
        </w:rPr>
        <w:t xml:space="preserve">shop drawings </w:t>
      </w:r>
      <w:r w:rsidR="00571A38" w:rsidRPr="008A280B">
        <w:rPr>
          <w:rFonts w:ascii="Arial" w:hAnsi="Arial" w:cs="Arial"/>
          <w:sz w:val="22"/>
          <w:szCs w:val="22"/>
        </w:rPr>
        <w:t>does</w:t>
      </w:r>
      <w:r w:rsidRPr="008A280B">
        <w:rPr>
          <w:rFonts w:ascii="Arial" w:hAnsi="Arial" w:cs="Arial"/>
          <w:sz w:val="22"/>
          <w:szCs w:val="22"/>
        </w:rPr>
        <w:t xml:space="preserve"> not relieve the Contractor from the responsibility to correct errors or omissions or to provide adequate field measurements as may be required.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 xml:space="preserve"> It </w:t>
      </w:r>
      <w:r w:rsidR="00571A38" w:rsidRPr="008A280B">
        <w:rPr>
          <w:rFonts w:ascii="Arial" w:hAnsi="Arial" w:cs="Arial"/>
          <w:sz w:val="22"/>
          <w:szCs w:val="22"/>
        </w:rPr>
        <w:t>i</w:t>
      </w:r>
      <w:r w:rsidRPr="008A280B">
        <w:rPr>
          <w:rFonts w:ascii="Arial" w:hAnsi="Arial" w:cs="Arial"/>
          <w:sz w:val="22"/>
          <w:szCs w:val="22"/>
        </w:rPr>
        <w:t>s</w:t>
      </w:r>
      <w:r w:rsidR="00571A38" w:rsidRPr="008A280B">
        <w:rPr>
          <w:rFonts w:ascii="Arial" w:hAnsi="Arial" w:cs="Arial"/>
          <w:sz w:val="22"/>
          <w:szCs w:val="22"/>
        </w:rPr>
        <w:t xml:space="preserve"> </w:t>
      </w:r>
      <w:r w:rsidRPr="008A280B">
        <w:rPr>
          <w:rFonts w:ascii="Arial" w:hAnsi="Arial" w:cs="Arial"/>
          <w:sz w:val="22"/>
          <w:szCs w:val="22"/>
        </w:rPr>
        <w:t>the Contractor’s responsibility to call attention to all deviations from the plans, specifications</w:t>
      </w:r>
      <w:r w:rsidR="00563DBC" w:rsidRPr="008A280B">
        <w:rPr>
          <w:rFonts w:ascii="Arial" w:hAnsi="Arial" w:cs="Arial"/>
          <w:sz w:val="22"/>
          <w:szCs w:val="22"/>
        </w:rPr>
        <w:t>,</w:t>
      </w:r>
      <w:r w:rsidRPr="008A280B">
        <w:rPr>
          <w:rFonts w:ascii="Arial" w:hAnsi="Arial" w:cs="Arial"/>
          <w:sz w:val="22"/>
          <w:szCs w:val="22"/>
        </w:rPr>
        <w:t xml:space="preserve"> and details.</w:t>
      </w:r>
      <w:r w:rsidR="0008011D" w:rsidRPr="008A280B">
        <w:rPr>
          <w:rFonts w:ascii="Arial" w:hAnsi="Arial" w:cs="Arial"/>
          <w:sz w:val="22"/>
          <w:szCs w:val="22"/>
        </w:rPr>
        <w:t xml:space="preserve">  </w:t>
      </w:r>
      <w:r w:rsidRPr="008A280B">
        <w:rPr>
          <w:rFonts w:ascii="Arial" w:hAnsi="Arial" w:cs="Arial"/>
          <w:sz w:val="22"/>
          <w:szCs w:val="22"/>
        </w:rPr>
        <w:t>If deviations have not been clearly identified, they will not be considered as part of the shop drawing approval.</w:t>
      </w:r>
    </w:p>
    <w:p w14:paraId="156065CB" w14:textId="77777777" w:rsidR="00F8685C" w:rsidRPr="008A280B" w:rsidRDefault="00F8685C">
      <w:pPr>
        <w:jc w:val="both"/>
        <w:rPr>
          <w:rFonts w:ascii="Arial" w:hAnsi="Arial" w:cs="Arial"/>
          <w:sz w:val="22"/>
          <w:szCs w:val="22"/>
        </w:rPr>
      </w:pPr>
    </w:p>
    <w:p w14:paraId="2E2DD11F" w14:textId="77777777" w:rsidR="002526BC" w:rsidRPr="008A280B" w:rsidRDefault="00B51365" w:rsidP="00A25F5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/>
          <w:bCs/>
          <w:sz w:val="22"/>
          <w:szCs w:val="22"/>
        </w:rPr>
        <w:t>d.</w:t>
      </w:r>
      <w:r w:rsidRPr="008A280B">
        <w:rPr>
          <w:rFonts w:ascii="Arial" w:hAnsi="Arial" w:cs="Arial"/>
          <w:b/>
          <w:bCs/>
          <w:sz w:val="22"/>
          <w:szCs w:val="22"/>
        </w:rPr>
        <w:tab/>
      </w:r>
      <w:r w:rsidR="00443C8E" w:rsidRPr="008A280B">
        <w:rPr>
          <w:rFonts w:ascii="Arial" w:hAnsi="Arial" w:cs="Arial"/>
          <w:b/>
          <w:bCs/>
          <w:sz w:val="22"/>
          <w:szCs w:val="22"/>
        </w:rPr>
        <w:t>Measurement and Payment.</w:t>
      </w:r>
      <w:r w:rsidR="00E579FE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0E3804" w:rsidRPr="008A280B">
        <w:rPr>
          <w:rFonts w:ascii="Arial" w:hAnsi="Arial" w:cs="Arial"/>
          <w:bCs/>
          <w:sz w:val="22"/>
          <w:szCs w:val="22"/>
        </w:rPr>
        <w:t xml:space="preserve"> </w:t>
      </w:r>
      <w:r w:rsidR="00DC1F59" w:rsidRPr="008A280B">
        <w:rPr>
          <w:rFonts w:ascii="Arial" w:hAnsi="Arial" w:cs="Arial"/>
          <w:sz w:val="22"/>
          <w:szCs w:val="22"/>
        </w:rPr>
        <w:t>The completed work</w:t>
      </w:r>
      <w:r w:rsidR="00AF6A74" w:rsidRPr="008A280B">
        <w:rPr>
          <w:rFonts w:ascii="Arial" w:hAnsi="Arial" w:cs="Arial"/>
          <w:sz w:val="22"/>
          <w:szCs w:val="22"/>
        </w:rPr>
        <w:t>,</w:t>
      </w:r>
      <w:r w:rsidR="00DC1F59" w:rsidRPr="008A280B">
        <w:rPr>
          <w:rFonts w:ascii="Arial" w:hAnsi="Arial" w:cs="Arial"/>
          <w:sz w:val="22"/>
          <w:szCs w:val="22"/>
        </w:rPr>
        <w:t xml:space="preserve"> as described</w:t>
      </w:r>
      <w:r w:rsidR="00AF6A74" w:rsidRPr="008A280B">
        <w:rPr>
          <w:rFonts w:ascii="Arial" w:hAnsi="Arial" w:cs="Arial"/>
          <w:sz w:val="22"/>
          <w:szCs w:val="22"/>
        </w:rPr>
        <w:t>,</w:t>
      </w:r>
      <w:r w:rsidR="00DC1F59" w:rsidRPr="008A280B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DC1F59" w:rsidRPr="008A280B">
        <w:rPr>
          <w:rFonts w:ascii="Arial" w:hAnsi="Arial" w:cs="Arial"/>
          <w:sz w:val="22"/>
          <w:szCs w:val="22"/>
        </w:rPr>
        <w:t>measured</w:t>
      </w:r>
      <w:proofErr w:type="gramEnd"/>
      <w:r w:rsidR="00DC1F59" w:rsidRPr="008A280B">
        <w:rPr>
          <w:rFonts w:ascii="Arial" w:hAnsi="Arial" w:cs="Arial"/>
          <w:sz w:val="22"/>
          <w:szCs w:val="22"/>
        </w:rPr>
        <w:t xml:space="preserve"> and paid </w:t>
      </w:r>
      <w:r w:rsidR="00E66D99" w:rsidRPr="008A280B">
        <w:rPr>
          <w:rFonts w:ascii="Arial" w:hAnsi="Arial" w:cs="Arial"/>
          <w:sz w:val="22"/>
          <w:szCs w:val="22"/>
        </w:rPr>
        <w:t xml:space="preserve">for </w:t>
      </w:r>
      <w:r w:rsidR="0008011D" w:rsidRPr="008A280B">
        <w:rPr>
          <w:rFonts w:ascii="Arial" w:hAnsi="Arial" w:cs="Arial"/>
          <w:sz w:val="22"/>
          <w:szCs w:val="22"/>
        </w:rPr>
        <w:t xml:space="preserve">at the contract unit price </w:t>
      </w:r>
      <w:r w:rsidR="00E66D99" w:rsidRPr="008A280B">
        <w:rPr>
          <w:rFonts w:ascii="Arial" w:hAnsi="Arial" w:cs="Arial"/>
          <w:sz w:val="22"/>
          <w:szCs w:val="22"/>
        </w:rPr>
        <w:t>using</w:t>
      </w:r>
      <w:r w:rsidR="00DC1F59" w:rsidRPr="008A280B">
        <w:rPr>
          <w:rFonts w:ascii="Arial" w:hAnsi="Arial" w:cs="Arial"/>
          <w:sz w:val="22"/>
          <w:szCs w:val="22"/>
        </w:rPr>
        <w:t xml:space="preserve"> the following pay item:</w:t>
      </w:r>
    </w:p>
    <w:p w14:paraId="2EBC6AD4" w14:textId="77777777" w:rsidR="002526BC" w:rsidRPr="008A280B" w:rsidRDefault="002526BC">
      <w:pPr>
        <w:jc w:val="both"/>
        <w:rPr>
          <w:rFonts w:ascii="Arial" w:hAnsi="Arial" w:cs="Arial"/>
          <w:sz w:val="22"/>
          <w:szCs w:val="22"/>
        </w:rPr>
      </w:pPr>
    </w:p>
    <w:p w14:paraId="0D5B1552" w14:textId="77777777" w:rsidR="00A83C4D" w:rsidRPr="008A280B" w:rsidRDefault="00A83C4D">
      <w:pPr>
        <w:tabs>
          <w:tab w:val="right" w:pos="936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8A280B">
        <w:rPr>
          <w:rFonts w:ascii="Arial" w:hAnsi="Arial" w:cs="Arial"/>
          <w:b/>
          <w:sz w:val="22"/>
          <w:szCs w:val="22"/>
        </w:rPr>
        <w:t>Pay Item</w:t>
      </w:r>
      <w:r w:rsidR="002526BC" w:rsidRPr="008A280B">
        <w:rPr>
          <w:rFonts w:ascii="Arial" w:hAnsi="Arial" w:cs="Arial"/>
          <w:b/>
          <w:sz w:val="22"/>
          <w:szCs w:val="22"/>
        </w:rPr>
        <w:tab/>
      </w:r>
      <w:r w:rsidR="002C2B1D" w:rsidRPr="008A280B">
        <w:rPr>
          <w:rFonts w:ascii="Arial" w:hAnsi="Arial" w:cs="Arial"/>
          <w:b/>
          <w:sz w:val="22"/>
          <w:szCs w:val="22"/>
        </w:rPr>
        <w:t xml:space="preserve">Pay </w:t>
      </w:r>
      <w:r w:rsidR="00A251D3" w:rsidRPr="008A280B">
        <w:rPr>
          <w:rFonts w:ascii="Arial" w:hAnsi="Arial" w:cs="Arial"/>
          <w:b/>
          <w:sz w:val="22"/>
          <w:szCs w:val="22"/>
        </w:rPr>
        <w:t>Unit</w:t>
      </w:r>
    </w:p>
    <w:p w14:paraId="7A4D9725" w14:textId="77777777" w:rsidR="00A83C4D" w:rsidRPr="008A280B" w:rsidRDefault="00A83C4D">
      <w:pPr>
        <w:jc w:val="both"/>
        <w:rPr>
          <w:rFonts w:ascii="Arial" w:hAnsi="Arial" w:cs="Arial"/>
          <w:sz w:val="22"/>
          <w:szCs w:val="22"/>
        </w:rPr>
      </w:pPr>
    </w:p>
    <w:p w14:paraId="0DAC54AA" w14:textId="19536F4C" w:rsidR="00A83C4D" w:rsidRPr="008A280B" w:rsidRDefault="006B381B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sz w:val="22"/>
          <w:szCs w:val="22"/>
        </w:rPr>
        <w:t>Manu</w:t>
      </w:r>
      <w:r w:rsidR="00C46686" w:rsidRPr="008A280B">
        <w:rPr>
          <w:rFonts w:ascii="Arial" w:hAnsi="Arial" w:cs="Arial"/>
          <w:sz w:val="22"/>
          <w:szCs w:val="22"/>
        </w:rPr>
        <w:t>al Transfer Switch</w:t>
      </w:r>
      <w:r w:rsidR="0065630C" w:rsidRPr="008A280B">
        <w:rPr>
          <w:rFonts w:ascii="Arial" w:hAnsi="Arial" w:cs="Arial"/>
          <w:sz w:val="22"/>
          <w:szCs w:val="22"/>
        </w:rPr>
        <w:t xml:space="preserve"> (Structure </w:t>
      </w:r>
      <w:r w:rsidR="00844874" w:rsidRPr="008A280B">
        <w:rPr>
          <w:rFonts w:ascii="Arial" w:hAnsi="Arial" w:cs="Arial"/>
          <w:sz w:val="22"/>
          <w:szCs w:val="22"/>
        </w:rPr>
        <w:t>Identification</w:t>
      </w:r>
      <w:r w:rsidR="0065630C" w:rsidRPr="008A280B">
        <w:rPr>
          <w:rFonts w:ascii="Arial" w:hAnsi="Arial" w:cs="Arial"/>
          <w:sz w:val="22"/>
          <w:szCs w:val="22"/>
        </w:rPr>
        <w:t>)</w:t>
      </w:r>
      <w:r w:rsidR="0008011D" w:rsidRPr="008A280B">
        <w:rPr>
          <w:rFonts w:ascii="Arial" w:hAnsi="Arial" w:cs="Arial"/>
          <w:sz w:val="22"/>
          <w:szCs w:val="22"/>
        </w:rPr>
        <w:tab/>
      </w:r>
      <w:r w:rsidRPr="008A280B">
        <w:rPr>
          <w:rFonts w:ascii="Arial" w:hAnsi="Arial" w:cs="Arial"/>
          <w:sz w:val="22"/>
          <w:szCs w:val="22"/>
        </w:rPr>
        <w:t>Each</w:t>
      </w:r>
    </w:p>
    <w:p w14:paraId="2738B8BA" w14:textId="77777777" w:rsidR="002C2B1D" w:rsidRPr="008A280B" w:rsidRDefault="002C2B1D">
      <w:pPr>
        <w:jc w:val="both"/>
        <w:rPr>
          <w:rFonts w:ascii="Arial" w:hAnsi="Arial" w:cs="Arial"/>
          <w:sz w:val="22"/>
          <w:szCs w:val="22"/>
        </w:rPr>
      </w:pPr>
    </w:p>
    <w:p w14:paraId="46138F89" w14:textId="10579DEA" w:rsidR="00CE02C9" w:rsidRPr="008A280B" w:rsidRDefault="00685BCD">
      <w:pPr>
        <w:jc w:val="both"/>
        <w:rPr>
          <w:rFonts w:ascii="Arial" w:hAnsi="Arial" w:cs="Arial"/>
          <w:sz w:val="22"/>
          <w:szCs w:val="22"/>
        </w:rPr>
      </w:pPr>
      <w:r w:rsidRPr="008A280B">
        <w:rPr>
          <w:rFonts w:ascii="Arial" w:hAnsi="Arial" w:cs="Arial"/>
          <w:b/>
          <w:sz w:val="22"/>
          <w:szCs w:val="22"/>
        </w:rPr>
        <w:t xml:space="preserve">Manual Transfer Switch (Structure </w:t>
      </w:r>
      <w:r w:rsidR="00844874" w:rsidRPr="008A280B">
        <w:rPr>
          <w:rFonts w:ascii="Arial" w:hAnsi="Arial" w:cs="Arial"/>
          <w:b/>
          <w:sz w:val="22"/>
          <w:szCs w:val="22"/>
        </w:rPr>
        <w:t>Identification</w:t>
      </w:r>
      <w:r w:rsidRPr="008A280B">
        <w:rPr>
          <w:rFonts w:ascii="Arial" w:hAnsi="Arial" w:cs="Arial"/>
          <w:b/>
          <w:sz w:val="22"/>
          <w:szCs w:val="22"/>
        </w:rPr>
        <w:t>)</w:t>
      </w:r>
      <w:r w:rsidR="007A6940" w:rsidRPr="008A280B">
        <w:rPr>
          <w:rFonts w:ascii="Arial" w:hAnsi="Arial" w:cs="Arial"/>
          <w:b/>
          <w:sz w:val="22"/>
          <w:szCs w:val="22"/>
        </w:rPr>
        <w:t xml:space="preserve"> </w:t>
      </w:r>
      <w:r w:rsidR="004A5308" w:rsidRPr="008A280B">
        <w:rPr>
          <w:rFonts w:ascii="Arial" w:hAnsi="Arial" w:cs="Arial"/>
          <w:sz w:val="22"/>
          <w:szCs w:val="22"/>
        </w:rPr>
        <w:t>include</w:t>
      </w:r>
      <w:r w:rsidR="00844874" w:rsidRPr="008A280B">
        <w:rPr>
          <w:rFonts w:ascii="Arial" w:hAnsi="Arial" w:cs="Arial"/>
          <w:sz w:val="22"/>
          <w:szCs w:val="22"/>
        </w:rPr>
        <w:t>s</w:t>
      </w:r>
      <w:r w:rsidR="007A6940" w:rsidRPr="008A280B">
        <w:rPr>
          <w:rFonts w:ascii="Arial" w:hAnsi="Arial" w:cs="Arial"/>
          <w:sz w:val="22"/>
          <w:szCs w:val="22"/>
        </w:rPr>
        <w:t xml:space="preserve"> install</w:t>
      </w:r>
      <w:r w:rsidR="00844874" w:rsidRPr="008A280B">
        <w:rPr>
          <w:rFonts w:ascii="Arial" w:hAnsi="Arial" w:cs="Arial"/>
          <w:sz w:val="22"/>
          <w:szCs w:val="22"/>
        </w:rPr>
        <w:t>ing</w:t>
      </w:r>
      <w:r w:rsidR="007A6940" w:rsidRPr="008A280B">
        <w:rPr>
          <w:rFonts w:ascii="Arial" w:hAnsi="Arial" w:cs="Arial"/>
          <w:sz w:val="22"/>
          <w:szCs w:val="22"/>
        </w:rPr>
        <w:t xml:space="preserve"> a new electrical service, manual transfer switch</w:t>
      </w:r>
      <w:r w:rsidR="00563DBC" w:rsidRPr="008A280B">
        <w:rPr>
          <w:rFonts w:ascii="Arial" w:hAnsi="Arial" w:cs="Arial"/>
          <w:sz w:val="22"/>
          <w:szCs w:val="22"/>
        </w:rPr>
        <w:t>,</w:t>
      </w:r>
      <w:r w:rsidR="007A6940" w:rsidRPr="008A280B">
        <w:rPr>
          <w:rFonts w:ascii="Arial" w:hAnsi="Arial" w:cs="Arial"/>
          <w:sz w:val="22"/>
          <w:szCs w:val="22"/>
        </w:rPr>
        <w:t xml:space="preserve"> and generator plug </w:t>
      </w:r>
      <w:r w:rsidR="004A5308" w:rsidRPr="008A280B">
        <w:rPr>
          <w:rFonts w:ascii="Arial" w:hAnsi="Arial" w:cs="Arial"/>
          <w:sz w:val="22"/>
          <w:szCs w:val="22"/>
        </w:rPr>
        <w:t xml:space="preserve">as detailed </w:t>
      </w:r>
      <w:r w:rsidR="002F586C" w:rsidRPr="008A280B">
        <w:rPr>
          <w:rFonts w:ascii="Arial" w:hAnsi="Arial" w:cs="Arial"/>
          <w:sz w:val="22"/>
          <w:szCs w:val="22"/>
        </w:rPr>
        <w:t xml:space="preserve">on </w:t>
      </w:r>
      <w:r w:rsidR="004A5308" w:rsidRPr="008A280B">
        <w:rPr>
          <w:rFonts w:ascii="Arial" w:hAnsi="Arial" w:cs="Arial"/>
          <w:sz w:val="22"/>
          <w:szCs w:val="22"/>
        </w:rPr>
        <w:t>the plans</w:t>
      </w:r>
      <w:r w:rsidR="00CD0209" w:rsidRPr="008A280B">
        <w:rPr>
          <w:rFonts w:ascii="Arial" w:hAnsi="Arial" w:cs="Arial"/>
          <w:sz w:val="22"/>
          <w:szCs w:val="22"/>
        </w:rPr>
        <w:t xml:space="preserve"> and </w:t>
      </w:r>
      <w:r w:rsidRPr="008A280B">
        <w:rPr>
          <w:rFonts w:ascii="Arial" w:hAnsi="Arial" w:cs="Arial"/>
          <w:sz w:val="22"/>
          <w:szCs w:val="22"/>
        </w:rPr>
        <w:t xml:space="preserve">in </w:t>
      </w:r>
      <w:r w:rsidR="00CD0209" w:rsidRPr="008A280B">
        <w:rPr>
          <w:rFonts w:ascii="Arial" w:hAnsi="Arial" w:cs="Arial"/>
          <w:sz w:val="22"/>
          <w:szCs w:val="22"/>
        </w:rPr>
        <w:t>this special provision</w:t>
      </w:r>
      <w:r w:rsidR="007A6940" w:rsidRPr="008A280B">
        <w:rPr>
          <w:rFonts w:ascii="Arial" w:hAnsi="Arial" w:cs="Arial"/>
          <w:sz w:val="22"/>
          <w:szCs w:val="22"/>
        </w:rPr>
        <w:t>.</w:t>
      </w:r>
      <w:r w:rsidR="0008011D" w:rsidRPr="008A280B">
        <w:rPr>
          <w:rFonts w:ascii="Arial" w:hAnsi="Arial" w:cs="Arial"/>
          <w:sz w:val="22"/>
          <w:szCs w:val="22"/>
        </w:rPr>
        <w:t xml:space="preserve"> </w:t>
      </w:r>
      <w:r w:rsidR="007A6940" w:rsidRPr="008A280B">
        <w:rPr>
          <w:rFonts w:ascii="Arial" w:hAnsi="Arial" w:cs="Arial"/>
          <w:sz w:val="22"/>
          <w:szCs w:val="22"/>
        </w:rPr>
        <w:t xml:space="preserve"> Removal and disposal of existing equipment as shown on the plans or as required for the installation of the new equipment is included in this pay item and </w:t>
      </w:r>
      <w:r w:rsidR="00CE02C9" w:rsidRPr="008A280B">
        <w:rPr>
          <w:rFonts w:ascii="Arial" w:hAnsi="Arial" w:cs="Arial"/>
          <w:sz w:val="22"/>
          <w:szCs w:val="22"/>
        </w:rPr>
        <w:t>will not be paid for separately.</w:t>
      </w:r>
    </w:p>
    <w:sectPr w:rsidR="00CE02C9" w:rsidRPr="008A280B" w:rsidSect="008A2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54DD" w14:textId="77777777" w:rsidR="00B17C02" w:rsidRDefault="00B17C02">
      <w:r>
        <w:separator/>
      </w:r>
    </w:p>
  </w:endnote>
  <w:endnote w:type="continuationSeparator" w:id="0">
    <w:p w14:paraId="5F87059A" w14:textId="77777777" w:rsidR="00B17C02" w:rsidRDefault="00B1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A6E3" w14:textId="77777777" w:rsidR="00A25F55" w:rsidRDefault="00A25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E8A0" w14:textId="77777777" w:rsidR="00A25F55" w:rsidRDefault="00A25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4422" w14:textId="77777777" w:rsidR="00A25F55" w:rsidRDefault="00A2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F4A5" w14:textId="77777777" w:rsidR="00B17C02" w:rsidRDefault="00B17C02">
      <w:r>
        <w:separator/>
      </w:r>
    </w:p>
  </w:footnote>
  <w:footnote w:type="continuationSeparator" w:id="0">
    <w:p w14:paraId="587EECA4" w14:textId="77777777" w:rsidR="00B17C02" w:rsidRDefault="00B1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ED93" w14:textId="77777777" w:rsidR="00A25F55" w:rsidRDefault="00A25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813" w14:textId="679E695B" w:rsidR="00B605E9" w:rsidRPr="00692EE4" w:rsidRDefault="00B605E9" w:rsidP="00B605E9">
    <w:pPr>
      <w:jc w:val="right"/>
      <w:rPr>
        <w:rFonts w:ascii="Arial" w:hAnsi="Arial" w:cs="Arial"/>
      </w:rPr>
    </w:pPr>
    <w:r w:rsidRPr="00692EE4">
      <w:rPr>
        <w:rFonts w:ascii="Arial" w:hAnsi="Arial" w:cs="Arial"/>
      </w:rPr>
      <w:t>20MU818(</w:t>
    </w:r>
    <w:r w:rsidR="00A25F55">
      <w:rPr>
        <w:rFonts w:ascii="Arial" w:hAnsi="Arial" w:cs="Arial"/>
      </w:rPr>
      <w:t>A500</w:t>
    </w:r>
    <w:r w:rsidRPr="00692EE4">
      <w:rPr>
        <w:rFonts w:ascii="Arial" w:hAnsi="Arial" w:cs="Arial"/>
      </w:rPr>
      <w:t>)</w:t>
    </w:r>
  </w:p>
  <w:p w14:paraId="32F919A6" w14:textId="751E8B3B" w:rsidR="002358D8" w:rsidRPr="00540E7E" w:rsidRDefault="00B605E9" w:rsidP="00540E7E">
    <w:pPr>
      <w:tabs>
        <w:tab w:val="center" w:pos="4675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UTL</w:t>
    </w:r>
    <w:r w:rsidR="002358D8" w:rsidRPr="00540E7E">
      <w:rPr>
        <w:rFonts w:ascii="Arial" w:hAnsi="Arial" w:cs="Arial"/>
      </w:rPr>
      <w:t>:</w:t>
    </w:r>
    <w:r>
      <w:rPr>
        <w:rFonts w:ascii="Arial" w:hAnsi="Arial" w:cs="Arial"/>
      </w:rPr>
      <w:t>B</w:t>
    </w:r>
    <w:r w:rsidR="002358D8" w:rsidRPr="00540E7E">
      <w:rPr>
        <w:rFonts w:ascii="Arial" w:hAnsi="Arial" w:cs="Arial"/>
      </w:rPr>
      <w:t>MB</w:t>
    </w:r>
    <w:proofErr w:type="gramEnd"/>
    <w:r w:rsidR="002358D8" w:rsidRPr="00540E7E">
      <w:rPr>
        <w:rFonts w:ascii="Arial" w:hAnsi="Arial" w:cs="Arial"/>
      </w:rPr>
      <w:tab/>
    </w:r>
    <w:r w:rsidR="002358D8" w:rsidRPr="00540E7E">
      <w:rPr>
        <w:rFonts w:ascii="Arial" w:hAnsi="Arial" w:cs="Arial"/>
      </w:rPr>
      <w:fldChar w:fldCharType="begin"/>
    </w:r>
    <w:r w:rsidR="002358D8" w:rsidRPr="00540E7E">
      <w:rPr>
        <w:rFonts w:ascii="Arial" w:hAnsi="Arial" w:cs="Arial"/>
      </w:rPr>
      <w:instrText xml:space="preserve"> PAGE </w:instrText>
    </w:r>
    <w:r w:rsidR="002358D8" w:rsidRPr="00540E7E">
      <w:rPr>
        <w:rFonts w:ascii="Arial" w:hAnsi="Arial" w:cs="Arial"/>
      </w:rPr>
      <w:fldChar w:fldCharType="separate"/>
    </w:r>
    <w:r w:rsidR="00E04098">
      <w:rPr>
        <w:rFonts w:ascii="Arial" w:hAnsi="Arial" w:cs="Arial"/>
        <w:noProof/>
      </w:rPr>
      <w:t>4</w:t>
    </w:r>
    <w:r w:rsidR="002358D8" w:rsidRPr="00540E7E">
      <w:rPr>
        <w:rFonts w:ascii="Arial" w:hAnsi="Arial" w:cs="Arial"/>
      </w:rPr>
      <w:fldChar w:fldCharType="end"/>
    </w:r>
    <w:r w:rsidR="002358D8" w:rsidRPr="00540E7E">
      <w:rPr>
        <w:rFonts w:ascii="Arial" w:hAnsi="Arial" w:cs="Arial"/>
      </w:rPr>
      <w:t xml:space="preserve"> of </w:t>
    </w:r>
    <w:r w:rsidR="002358D8" w:rsidRPr="00540E7E">
      <w:rPr>
        <w:rFonts w:ascii="Arial" w:hAnsi="Arial" w:cs="Arial"/>
      </w:rPr>
      <w:fldChar w:fldCharType="begin"/>
    </w:r>
    <w:r w:rsidR="002358D8" w:rsidRPr="00540E7E">
      <w:rPr>
        <w:rFonts w:ascii="Arial" w:hAnsi="Arial" w:cs="Arial"/>
      </w:rPr>
      <w:instrText xml:space="preserve"> NUMPAGES </w:instrText>
    </w:r>
    <w:r w:rsidR="002358D8" w:rsidRPr="00540E7E">
      <w:rPr>
        <w:rFonts w:ascii="Arial" w:hAnsi="Arial" w:cs="Arial"/>
      </w:rPr>
      <w:fldChar w:fldCharType="separate"/>
    </w:r>
    <w:r w:rsidR="00E04098">
      <w:rPr>
        <w:rFonts w:ascii="Arial" w:hAnsi="Arial" w:cs="Arial"/>
        <w:noProof/>
      </w:rPr>
      <w:t>4</w:t>
    </w:r>
    <w:r w:rsidR="002358D8" w:rsidRPr="00540E7E">
      <w:rPr>
        <w:rFonts w:ascii="Arial" w:hAnsi="Arial" w:cs="Arial"/>
      </w:rPr>
      <w:fldChar w:fldCharType="end"/>
    </w:r>
    <w:r w:rsidR="002358D8" w:rsidRPr="00540E7E">
      <w:rPr>
        <w:rFonts w:ascii="Arial" w:hAnsi="Arial" w:cs="Arial"/>
      </w:rPr>
      <w:tab/>
    </w:r>
    <w:r w:rsidR="005C4B37">
      <w:rPr>
        <w:rFonts w:ascii="Arial" w:hAnsi="Arial" w:cs="Arial"/>
      </w:rPr>
      <w:t>0</w:t>
    </w:r>
    <w:r w:rsidR="008A280B">
      <w:rPr>
        <w:rFonts w:ascii="Arial" w:hAnsi="Arial" w:cs="Arial"/>
      </w:rPr>
      <w:t>7</w:t>
    </w:r>
    <w:r w:rsidR="005C4B37">
      <w:rPr>
        <w:rFonts w:ascii="Arial" w:hAnsi="Arial" w:cs="Arial"/>
      </w:rPr>
      <w:t>-</w:t>
    </w:r>
    <w:r w:rsidR="008A280B">
      <w:rPr>
        <w:rFonts w:ascii="Arial" w:hAnsi="Arial" w:cs="Arial"/>
      </w:rPr>
      <w:t>21</w:t>
    </w:r>
    <w:r w:rsidR="005C4B37">
      <w:rPr>
        <w:rFonts w:ascii="Arial" w:hAnsi="Arial" w:cs="Arial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0971" w14:textId="29E9FA75" w:rsidR="002358D8" w:rsidRPr="00FD1068" w:rsidRDefault="00B605E9" w:rsidP="00FD1068">
    <w:pPr>
      <w:jc w:val="right"/>
      <w:rPr>
        <w:rFonts w:ascii="Arial" w:hAnsi="Arial" w:cs="Arial"/>
      </w:rPr>
    </w:pPr>
    <w:r w:rsidRPr="00FD1068">
      <w:rPr>
        <w:rFonts w:ascii="Arial" w:hAnsi="Arial" w:cs="Arial"/>
      </w:rPr>
      <w:t>20MU818(</w:t>
    </w:r>
    <w:r w:rsidR="00A25F55">
      <w:rPr>
        <w:rFonts w:ascii="Arial" w:hAnsi="Arial" w:cs="Arial"/>
      </w:rPr>
      <w:t>A500</w:t>
    </w:r>
    <w:r w:rsidRPr="00FD1068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76E"/>
    <w:multiLevelType w:val="hybridMultilevel"/>
    <w:tmpl w:val="6450D7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F484F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B3F07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B7719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131FF"/>
    <w:multiLevelType w:val="hybridMultilevel"/>
    <w:tmpl w:val="FCE0B5F2"/>
    <w:lvl w:ilvl="0" w:tplc="AF1A202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 w15:restartNumberingAfterBreak="0">
    <w:nsid w:val="1F1823C6"/>
    <w:multiLevelType w:val="hybridMultilevel"/>
    <w:tmpl w:val="6090F8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A06584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F5B2E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239BE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458B7"/>
    <w:multiLevelType w:val="hybridMultilevel"/>
    <w:tmpl w:val="FB40568A"/>
    <w:lvl w:ilvl="0" w:tplc="12909886">
      <w:start w:val="3"/>
      <w:numFmt w:val="lowerLetter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07E82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023FDF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300391"/>
    <w:multiLevelType w:val="hybridMultilevel"/>
    <w:tmpl w:val="F2FA1FD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6C36E8B"/>
    <w:multiLevelType w:val="hybridMultilevel"/>
    <w:tmpl w:val="2CD659F0"/>
    <w:lvl w:ilvl="0" w:tplc="874021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4D732E"/>
    <w:multiLevelType w:val="hybridMultilevel"/>
    <w:tmpl w:val="D8248874"/>
    <w:lvl w:ilvl="0" w:tplc="4608F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017DA7"/>
    <w:multiLevelType w:val="hybridMultilevel"/>
    <w:tmpl w:val="D01C3852"/>
    <w:lvl w:ilvl="0" w:tplc="BE94C448">
      <w:start w:val="1"/>
      <w:numFmt w:val="upperLetter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54"/>
        </w:tabs>
        <w:ind w:left="235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6" w15:restartNumberingAfterBreak="0">
    <w:nsid w:val="57B74A3C"/>
    <w:multiLevelType w:val="hybridMultilevel"/>
    <w:tmpl w:val="98547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60AD8"/>
    <w:multiLevelType w:val="hybridMultilevel"/>
    <w:tmpl w:val="F01860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C84CCE"/>
    <w:multiLevelType w:val="hybridMultilevel"/>
    <w:tmpl w:val="17E27834"/>
    <w:lvl w:ilvl="0" w:tplc="2E20D2EA">
      <w:start w:val="2"/>
      <w:numFmt w:val="lowerLetter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83BAD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A3370A"/>
    <w:multiLevelType w:val="hybridMultilevel"/>
    <w:tmpl w:val="5EC8BB3C"/>
    <w:lvl w:ilvl="0" w:tplc="A2D40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445850"/>
    <w:multiLevelType w:val="hybridMultilevel"/>
    <w:tmpl w:val="942CD1E0"/>
    <w:lvl w:ilvl="0" w:tplc="04090015">
      <w:start w:val="1"/>
      <w:numFmt w:val="upperLetter"/>
      <w:lvlText w:val="%1."/>
      <w:lvlJc w:val="left"/>
      <w:pPr>
        <w:tabs>
          <w:tab w:val="num" w:pos="1842"/>
        </w:tabs>
        <w:ind w:left="18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22" w15:restartNumberingAfterBreak="0">
    <w:nsid w:val="74251149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0E652A"/>
    <w:multiLevelType w:val="hybridMultilevel"/>
    <w:tmpl w:val="86282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561C1F"/>
    <w:multiLevelType w:val="multilevel"/>
    <w:tmpl w:val="D82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1C516D"/>
    <w:multiLevelType w:val="hybridMultilevel"/>
    <w:tmpl w:val="C37CFF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23"/>
  </w:num>
  <w:num w:numId="5">
    <w:abstractNumId w:val="18"/>
  </w:num>
  <w:num w:numId="6">
    <w:abstractNumId w:val="20"/>
  </w:num>
  <w:num w:numId="7">
    <w:abstractNumId w:val="25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4"/>
  </w:num>
  <w:num w:numId="13">
    <w:abstractNumId w:val="15"/>
  </w:num>
  <w:num w:numId="14">
    <w:abstractNumId w:val="12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24"/>
  </w:num>
  <w:num w:numId="20">
    <w:abstractNumId w:val="11"/>
  </w:num>
  <w:num w:numId="21">
    <w:abstractNumId w:val="19"/>
  </w:num>
  <w:num w:numId="22">
    <w:abstractNumId w:val="10"/>
  </w:num>
  <w:num w:numId="23">
    <w:abstractNumId w:val="6"/>
  </w:num>
  <w:num w:numId="24">
    <w:abstractNumId w:val="8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32"/>
    <w:rsid w:val="00002051"/>
    <w:rsid w:val="000064DF"/>
    <w:rsid w:val="00007C3C"/>
    <w:rsid w:val="00031D0F"/>
    <w:rsid w:val="000674B4"/>
    <w:rsid w:val="00076492"/>
    <w:rsid w:val="0008011D"/>
    <w:rsid w:val="00080185"/>
    <w:rsid w:val="000966FB"/>
    <w:rsid w:val="00096E8A"/>
    <w:rsid w:val="0009788C"/>
    <w:rsid w:val="000A3942"/>
    <w:rsid w:val="000C43FB"/>
    <w:rsid w:val="000D7182"/>
    <w:rsid w:val="000E339E"/>
    <w:rsid w:val="000E3804"/>
    <w:rsid w:val="000E775A"/>
    <w:rsid w:val="000F38EB"/>
    <w:rsid w:val="00100AD2"/>
    <w:rsid w:val="001141D0"/>
    <w:rsid w:val="00121E73"/>
    <w:rsid w:val="00124EE7"/>
    <w:rsid w:val="001333BB"/>
    <w:rsid w:val="001367E5"/>
    <w:rsid w:val="00150999"/>
    <w:rsid w:val="0016777D"/>
    <w:rsid w:val="001753AB"/>
    <w:rsid w:val="001757B1"/>
    <w:rsid w:val="00186CDC"/>
    <w:rsid w:val="00191C46"/>
    <w:rsid w:val="00192EA8"/>
    <w:rsid w:val="001A64C8"/>
    <w:rsid w:val="001C09BD"/>
    <w:rsid w:val="001C1732"/>
    <w:rsid w:val="001C34EE"/>
    <w:rsid w:val="001D10FC"/>
    <w:rsid w:val="001D1274"/>
    <w:rsid w:val="001D431A"/>
    <w:rsid w:val="001D4DB5"/>
    <w:rsid w:val="001F14E9"/>
    <w:rsid w:val="001F356D"/>
    <w:rsid w:val="0020102E"/>
    <w:rsid w:val="002044D3"/>
    <w:rsid w:val="0021327B"/>
    <w:rsid w:val="002213F6"/>
    <w:rsid w:val="002239B5"/>
    <w:rsid w:val="002358D8"/>
    <w:rsid w:val="00243F40"/>
    <w:rsid w:val="00251782"/>
    <w:rsid w:val="002526BC"/>
    <w:rsid w:val="00252CBB"/>
    <w:rsid w:val="002808E2"/>
    <w:rsid w:val="00280D79"/>
    <w:rsid w:val="00282630"/>
    <w:rsid w:val="00287031"/>
    <w:rsid w:val="00291CA1"/>
    <w:rsid w:val="0029421D"/>
    <w:rsid w:val="002A1E84"/>
    <w:rsid w:val="002A26D1"/>
    <w:rsid w:val="002B403E"/>
    <w:rsid w:val="002B7EEC"/>
    <w:rsid w:val="002C2B1D"/>
    <w:rsid w:val="002C428F"/>
    <w:rsid w:val="002D72B1"/>
    <w:rsid w:val="002E3F13"/>
    <w:rsid w:val="002E4671"/>
    <w:rsid w:val="002E7360"/>
    <w:rsid w:val="002F586C"/>
    <w:rsid w:val="002F6ACE"/>
    <w:rsid w:val="002F7668"/>
    <w:rsid w:val="00303884"/>
    <w:rsid w:val="003063DF"/>
    <w:rsid w:val="00320B7E"/>
    <w:rsid w:val="00335BD7"/>
    <w:rsid w:val="003418AE"/>
    <w:rsid w:val="00342279"/>
    <w:rsid w:val="00351500"/>
    <w:rsid w:val="00352F48"/>
    <w:rsid w:val="003608EC"/>
    <w:rsid w:val="00362EE2"/>
    <w:rsid w:val="003800A4"/>
    <w:rsid w:val="00382BE6"/>
    <w:rsid w:val="003837E7"/>
    <w:rsid w:val="00393DD1"/>
    <w:rsid w:val="003A0ECB"/>
    <w:rsid w:val="003B181F"/>
    <w:rsid w:val="003D0E61"/>
    <w:rsid w:val="003F2A2B"/>
    <w:rsid w:val="00402201"/>
    <w:rsid w:val="00425B9D"/>
    <w:rsid w:val="00443C8E"/>
    <w:rsid w:val="00444853"/>
    <w:rsid w:val="004A0206"/>
    <w:rsid w:val="004A5308"/>
    <w:rsid w:val="004A66C3"/>
    <w:rsid w:val="004A6EE0"/>
    <w:rsid w:val="004E2A14"/>
    <w:rsid w:val="004E6474"/>
    <w:rsid w:val="00511C46"/>
    <w:rsid w:val="00512129"/>
    <w:rsid w:val="005151A9"/>
    <w:rsid w:val="00515677"/>
    <w:rsid w:val="005164D3"/>
    <w:rsid w:val="00534029"/>
    <w:rsid w:val="00540E7E"/>
    <w:rsid w:val="00545E7D"/>
    <w:rsid w:val="0054703A"/>
    <w:rsid w:val="00547E52"/>
    <w:rsid w:val="00552F49"/>
    <w:rsid w:val="00561746"/>
    <w:rsid w:val="00563DBC"/>
    <w:rsid w:val="00564CA9"/>
    <w:rsid w:val="00570758"/>
    <w:rsid w:val="00571A38"/>
    <w:rsid w:val="00583CE6"/>
    <w:rsid w:val="00583EDD"/>
    <w:rsid w:val="005841F7"/>
    <w:rsid w:val="00584209"/>
    <w:rsid w:val="005B7C0D"/>
    <w:rsid w:val="005B7DD7"/>
    <w:rsid w:val="005C0218"/>
    <w:rsid w:val="005C4B37"/>
    <w:rsid w:val="005D01A1"/>
    <w:rsid w:val="005D2916"/>
    <w:rsid w:val="005D3B0E"/>
    <w:rsid w:val="005F4C9C"/>
    <w:rsid w:val="0061144B"/>
    <w:rsid w:val="00621067"/>
    <w:rsid w:val="00632C43"/>
    <w:rsid w:val="00633DB8"/>
    <w:rsid w:val="00653D38"/>
    <w:rsid w:val="0065630C"/>
    <w:rsid w:val="006573A0"/>
    <w:rsid w:val="00677B1C"/>
    <w:rsid w:val="00677F02"/>
    <w:rsid w:val="00685BCD"/>
    <w:rsid w:val="00692FF5"/>
    <w:rsid w:val="00695B40"/>
    <w:rsid w:val="006A4BB5"/>
    <w:rsid w:val="006B299F"/>
    <w:rsid w:val="006B381B"/>
    <w:rsid w:val="006E4510"/>
    <w:rsid w:val="007233A5"/>
    <w:rsid w:val="007243AF"/>
    <w:rsid w:val="00725A75"/>
    <w:rsid w:val="007277F7"/>
    <w:rsid w:val="007464B6"/>
    <w:rsid w:val="007505CB"/>
    <w:rsid w:val="007563FE"/>
    <w:rsid w:val="00757548"/>
    <w:rsid w:val="00786983"/>
    <w:rsid w:val="00793E8A"/>
    <w:rsid w:val="007944D6"/>
    <w:rsid w:val="007A07E6"/>
    <w:rsid w:val="007A1916"/>
    <w:rsid w:val="007A67E1"/>
    <w:rsid w:val="007A6940"/>
    <w:rsid w:val="007A6AC5"/>
    <w:rsid w:val="007C4C8B"/>
    <w:rsid w:val="007D34B7"/>
    <w:rsid w:val="007F63AB"/>
    <w:rsid w:val="0080011E"/>
    <w:rsid w:val="00806258"/>
    <w:rsid w:val="00807CB7"/>
    <w:rsid w:val="00825999"/>
    <w:rsid w:val="00830611"/>
    <w:rsid w:val="008371ED"/>
    <w:rsid w:val="0084090C"/>
    <w:rsid w:val="00844874"/>
    <w:rsid w:val="00850E04"/>
    <w:rsid w:val="00856D02"/>
    <w:rsid w:val="00857BAD"/>
    <w:rsid w:val="00865ACE"/>
    <w:rsid w:val="00890764"/>
    <w:rsid w:val="008935E4"/>
    <w:rsid w:val="008A280B"/>
    <w:rsid w:val="008A3125"/>
    <w:rsid w:val="008A4C96"/>
    <w:rsid w:val="008D62CD"/>
    <w:rsid w:val="008F441E"/>
    <w:rsid w:val="00943F6B"/>
    <w:rsid w:val="00954CF7"/>
    <w:rsid w:val="00957386"/>
    <w:rsid w:val="0096322E"/>
    <w:rsid w:val="009653E7"/>
    <w:rsid w:val="00966B91"/>
    <w:rsid w:val="00971352"/>
    <w:rsid w:val="009854FF"/>
    <w:rsid w:val="009874A5"/>
    <w:rsid w:val="0099503F"/>
    <w:rsid w:val="009B072D"/>
    <w:rsid w:val="009D23DF"/>
    <w:rsid w:val="009F7BCF"/>
    <w:rsid w:val="00A05559"/>
    <w:rsid w:val="00A22D2E"/>
    <w:rsid w:val="00A251D3"/>
    <w:rsid w:val="00A25F55"/>
    <w:rsid w:val="00A306E6"/>
    <w:rsid w:val="00A315F3"/>
    <w:rsid w:val="00A32C50"/>
    <w:rsid w:val="00A36431"/>
    <w:rsid w:val="00A57031"/>
    <w:rsid w:val="00A60388"/>
    <w:rsid w:val="00A63EC6"/>
    <w:rsid w:val="00A77FCB"/>
    <w:rsid w:val="00A81C06"/>
    <w:rsid w:val="00A83C4D"/>
    <w:rsid w:val="00A91524"/>
    <w:rsid w:val="00AA1475"/>
    <w:rsid w:val="00AA781A"/>
    <w:rsid w:val="00AB2C34"/>
    <w:rsid w:val="00AE0B65"/>
    <w:rsid w:val="00AE50D9"/>
    <w:rsid w:val="00AF4C80"/>
    <w:rsid w:val="00AF6A74"/>
    <w:rsid w:val="00B05DCA"/>
    <w:rsid w:val="00B12E9D"/>
    <w:rsid w:val="00B17C02"/>
    <w:rsid w:val="00B41A59"/>
    <w:rsid w:val="00B51365"/>
    <w:rsid w:val="00B53F0B"/>
    <w:rsid w:val="00B605E9"/>
    <w:rsid w:val="00B61E2E"/>
    <w:rsid w:val="00B668D8"/>
    <w:rsid w:val="00B72CB3"/>
    <w:rsid w:val="00B73A96"/>
    <w:rsid w:val="00B80749"/>
    <w:rsid w:val="00BB0743"/>
    <w:rsid w:val="00BB59C4"/>
    <w:rsid w:val="00BC7675"/>
    <w:rsid w:val="00BD33EB"/>
    <w:rsid w:val="00BE61C4"/>
    <w:rsid w:val="00C01739"/>
    <w:rsid w:val="00C03E12"/>
    <w:rsid w:val="00C070E7"/>
    <w:rsid w:val="00C07BE6"/>
    <w:rsid w:val="00C10E5A"/>
    <w:rsid w:val="00C21D92"/>
    <w:rsid w:val="00C3185B"/>
    <w:rsid w:val="00C46686"/>
    <w:rsid w:val="00C66C94"/>
    <w:rsid w:val="00C96DAF"/>
    <w:rsid w:val="00CA4AF8"/>
    <w:rsid w:val="00CA60E6"/>
    <w:rsid w:val="00CA6E8E"/>
    <w:rsid w:val="00CC0E07"/>
    <w:rsid w:val="00CD0209"/>
    <w:rsid w:val="00CD2077"/>
    <w:rsid w:val="00CD682C"/>
    <w:rsid w:val="00CE02C9"/>
    <w:rsid w:val="00D011BF"/>
    <w:rsid w:val="00D025EC"/>
    <w:rsid w:val="00D03215"/>
    <w:rsid w:val="00D1145D"/>
    <w:rsid w:val="00D2311F"/>
    <w:rsid w:val="00D27D42"/>
    <w:rsid w:val="00D3112A"/>
    <w:rsid w:val="00D358D3"/>
    <w:rsid w:val="00D537C9"/>
    <w:rsid w:val="00D64CBC"/>
    <w:rsid w:val="00D65D88"/>
    <w:rsid w:val="00D77CA8"/>
    <w:rsid w:val="00D823D3"/>
    <w:rsid w:val="00D872B4"/>
    <w:rsid w:val="00DC1F59"/>
    <w:rsid w:val="00DC21C3"/>
    <w:rsid w:val="00DC5DE1"/>
    <w:rsid w:val="00DD37E4"/>
    <w:rsid w:val="00DD5EEE"/>
    <w:rsid w:val="00DE68EE"/>
    <w:rsid w:val="00DF4481"/>
    <w:rsid w:val="00E03E9F"/>
    <w:rsid w:val="00E04098"/>
    <w:rsid w:val="00E16EAC"/>
    <w:rsid w:val="00E23989"/>
    <w:rsid w:val="00E23CBB"/>
    <w:rsid w:val="00E401F9"/>
    <w:rsid w:val="00E421BB"/>
    <w:rsid w:val="00E5006C"/>
    <w:rsid w:val="00E579FE"/>
    <w:rsid w:val="00E60FCB"/>
    <w:rsid w:val="00E66D99"/>
    <w:rsid w:val="00E80ECC"/>
    <w:rsid w:val="00E81CFB"/>
    <w:rsid w:val="00E868A4"/>
    <w:rsid w:val="00E87B48"/>
    <w:rsid w:val="00EC53FC"/>
    <w:rsid w:val="00EC7BCF"/>
    <w:rsid w:val="00ED17AF"/>
    <w:rsid w:val="00ED34DE"/>
    <w:rsid w:val="00ED4618"/>
    <w:rsid w:val="00EE0674"/>
    <w:rsid w:val="00EE1E66"/>
    <w:rsid w:val="00EF756A"/>
    <w:rsid w:val="00F11CBB"/>
    <w:rsid w:val="00F12B3D"/>
    <w:rsid w:val="00F22724"/>
    <w:rsid w:val="00F6270A"/>
    <w:rsid w:val="00F6292B"/>
    <w:rsid w:val="00F65D8B"/>
    <w:rsid w:val="00F70639"/>
    <w:rsid w:val="00F8685C"/>
    <w:rsid w:val="00F87C32"/>
    <w:rsid w:val="00FA0F79"/>
    <w:rsid w:val="00FA1023"/>
    <w:rsid w:val="00FC0444"/>
    <w:rsid w:val="00FD1068"/>
    <w:rsid w:val="00FD2847"/>
    <w:rsid w:val="00FD7ABB"/>
    <w:rsid w:val="00FF1319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4F1E904"/>
  <w15:chartTrackingRefBased/>
  <w15:docId w15:val="{33CDA70D-ACBB-49D8-900D-30AB418A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3D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0E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505CB"/>
  </w:style>
  <w:style w:type="character" w:styleId="CommentReference">
    <w:name w:val="annotation reference"/>
    <w:rsid w:val="00243F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3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3F40"/>
  </w:style>
  <w:style w:type="paragraph" w:styleId="CommentSubject">
    <w:name w:val="annotation subject"/>
    <w:basedOn w:val="CommentText"/>
    <w:next w:val="CommentText"/>
    <w:link w:val="CommentSubjectChar"/>
    <w:rsid w:val="00243F40"/>
    <w:rPr>
      <w:b/>
      <w:bCs/>
    </w:rPr>
  </w:style>
  <w:style w:type="character" w:customStyle="1" w:styleId="CommentSubjectChar">
    <w:name w:val="Comment Subject Char"/>
    <w:link w:val="CommentSubject"/>
    <w:rsid w:val="00243F40"/>
    <w:rPr>
      <w:b/>
      <w:bCs/>
    </w:rPr>
  </w:style>
  <w:style w:type="paragraph" w:styleId="Revision">
    <w:name w:val="Revision"/>
    <w:hidden/>
    <w:uiPriority w:val="99"/>
    <w:semiHidden/>
    <w:rsid w:val="00837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 RESTORATION, NON-FREEWAY</vt:lpstr>
    </vt:vector>
  </TitlesOfParts>
  <Company>Michigan Department of Transportation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 RESTORATION, NON-FREEWAY</dc:title>
  <dc:subject>Previously Approved Special Provisions</dc:subject>
  <dc:creator>jcurtis</dc:creator>
  <cp:keywords>SLOPE RESTORATION, NON-FREEWAY, Previously Approved Special Provisions</cp:keywords>
  <cp:lastModifiedBy>Kirkpatrick, Kristi (MDOT)</cp:lastModifiedBy>
  <cp:revision>2</cp:revision>
  <cp:lastPrinted>2021-07-21T14:01:00Z</cp:lastPrinted>
  <dcterms:created xsi:type="dcterms:W3CDTF">2021-07-26T18:25:00Z</dcterms:created>
  <dcterms:modified xsi:type="dcterms:W3CDTF">2021-07-26T18:25:00Z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2021-07-01T12:47:06Z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0d2f02d9-7d7b-42ec-b574-64fc201caf9f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