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CA06" w14:textId="659311F8" w:rsidR="00CC1661" w:rsidRPr="007846AB" w:rsidRDefault="00456314" w:rsidP="00DA3E2A">
      <w:pPr>
        <w:widowControl w:val="0"/>
        <w:spacing w:after="0" w:line="240" w:lineRule="auto"/>
        <w:jc w:val="center"/>
        <w:rPr>
          <w:rFonts w:ascii="Arial" w:hAnsi="Arial" w:cs="Arial"/>
          <w:sz w:val="24"/>
          <w:szCs w:val="24"/>
        </w:rPr>
      </w:pPr>
      <w:r w:rsidRPr="007846AB">
        <w:rPr>
          <w:rFonts w:ascii="Arial" w:hAnsi="Arial" w:cs="Arial"/>
          <w:sz w:val="24"/>
          <w:szCs w:val="24"/>
        </w:rPr>
        <w:t>MICHIGAN</w:t>
      </w:r>
    </w:p>
    <w:p w14:paraId="562554BF" w14:textId="482932CE" w:rsidR="00456314" w:rsidRPr="007846AB" w:rsidRDefault="00456314" w:rsidP="00DA3E2A">
      <w:pPr>
        <w:widowControl w:val="0"/>
        <w:spacing w:after="0" w:line="240" w:lineRule="auto"/>
        <w:jc w:val="center"/>
        <w:rPr>
          <w:rFonts w:ascii="Arial" w:hAnsi="Arial" w:cs="Arial"/>
          <w:sz w:val="24"/>
          <w:szCs w:val="24"/>
        </w:rPr>
      </w:pPr>
      <w:r w:rsidRPr="007846AB">
        <w:rPr>
          <w:rFonts w:ascii="Arial" w:hAnsi="Arial" w:cs="Arial"/>
          <w:sz w:val="24"/>
          <w:szCs w:val="24"/>
        </w:rPr>
        <w:t>DEPARTMENT OF TRANSPORTATION</w:t>
      </w:r>
    </w:p>
    <w:p w14:paraId="6F8EEB10" w14:textId="58DCCA09" w:rsidR="00456314" w:rsidRPr="007846AB" w:rsidRDefault="00456314" w:rsidP="00DA3E2A">
      <w:pPr>
        <w:widowControl w:val="0"/>
        <w:spacing w:after="0" w:line="240" w:lineRule="auto"/>
        <w:jc w:val="center"/>
        <w:rPr>
          <w:rFonts w:ascii="Arial" w:hAnsi="Arial" w:cs="Arial"/>
          <w:sz w:val="24"/>
          <w:szCs w:val="24"/>
        </w:rPr>
      </w:pPr>
    </w:p>
    <w:p w14:paraId="293F939D" w14:textId="528C0965" w:rsidR="00456314" w:rsidRPr="007846AB" w:rsidRDefault="00456314" w:rsidP="00DA3E2A">
      <w:pPr>
        <w:widowControl w:val="0"/>
        <w:spacing w:after="0" w:line="240" w:lineRule="auto"/>
        <w:jc w:val="center"/>
        <w:rPr>
          <w:rFonts w:ascii="Arial" w:hAnsi="Arial" w:cs="Arial"/>
          <w:sz w:val="24"/>
          <w:szCs w:val="24"/>
        </w:rPr>
      </w:pPr>
      <w:r w:rsidRPr="007846AB">
        <w:rPr>
          <w:rFonts w:ascii="Arial" w:hAnsi="Arial" w:cs="Arial"/>
          <w:sz w:val="24"/>
          <w:szCs w:val="24"/>
        </w:rPr>
        <w:t>SPECIAL PROVISION</w:t>
      </w:r>
    </w:p>
    <w:p w14:paraId="615139E3" w14:textId="55F2B717" w:rsidR="00456314" w:rsidRPr="007846AB" w:rsidRDefault="00456314" w:rsidP="00DA3E2A">
      <w:pPr>
        <w:widowControl w:val="0"/>
        <w:spacing w:after="0" w:line="240" w:lineRule="auto"/>
        <w:jc w:val="center"/>
        <w:rPr>
          <w:rFonts w:ascii="Arial" w:hAnsi="Arial" w:cs="Arial"/>
          <w:sz w:val="24"/>
          <w:szCs w:val="24"/>
        </w:rPr>
      </w:pPr>
      <w:r w:rsidRPr="007846AB">
        <w:rPr>
          <w:rFonts w:ascii="Arial" w:hAnsi="Arial" w:cs="Arial"/>
          <w:sz w:val="24"/>
          <w:szCs w:val="24"/>
        </w:rPr>
        <w:t>FOR</w:t>
      </w:r>
    </w:p>
    <w:p w14:paraId="5B66D774" w14:textId="0653484F" w:rsidR="00456314" w:rsidRPr="00DA3E2A" w:rsidRDefault="009F6806" w:rsidP="00DA3E2A">
      <w:pPr>
        <w:widowControl w:val="0"/>
        <w:spacing w:after="0" w:line="240" w:lineRule="auto"/>
        <w:jc w:val="center"/>
        <w:rPr>
          <w:rFonts w:ascii="Arial" w:hAnsi="Arial" w:cs="Arial"/>
          <w:bCs/>
          <w:sz w:val="24"/>
          <w:szCs w:val="24"/>
        </w:rPr>
      </w:pPr>
      <w:r w:rsidRPr="007846AB">
        <w:rPr>
          <w:rFonts w:ascii="Arial" w:hAnsi="Arial" w:cs="Arial"/>
          <w:b/>
          <w:caps/>
          <w:sz w:val="24"/>
          <w:szCs w:val="24"/>
        </w:rPr>
        <w:t>SEGMENTAL TREADS AND TRACKS</w:t>
      </w:r>
    </w:p>
    <w:p w14:paraId="477D6D8D" w14:textId="77777777" w:rsidR="00F97AE5" w:rsidRPr="007846AB" w:rsidRDefault="00F97AE5" w:rsidP="00DA3E2A">
      <w:pPr>
        <w:widowControl w:val="0"/>
        <w:spacing w:after="0" w:line="240" w:lineRule="auto"/>
        <w:jc w:val="both"/>
        <w:rPr>
          <w:rFonts w:ascii="Arial" w:hAnsi="Arial" w:cs="Arial"/>
          <w:sz w:val="24"/>
          <w:szCs w:val="24"/>
        </w:rPr>
      </w:pPr>
    </w:p>
    <w:p w14:paraId="2066FCD0" w14:textId="0C158C94" w:rsidR="009B7E2C" w:rsidRPr="007846AB" w:rsidRDefault="00062EC8" w:rsidP="00DA3E2A">
      <w:pPr>
        <w:widowControl w:val="0"/>
        <w:tabs>
          <w:tab w:val="center" w:pos="4680"/>
          <w:tab w:val="right" w:pos="9360"/>
        </w:tabs>
        <w:spacing w:after="0" w:line="240" w:lineRule="auto"/>
        <w:jc w:val="both"/>
        <w:rPr>
          <w:rFonts w:ascii="Arial" w:hAnsi="Arial" w:cs="Arial"/>
          <w:sz w:val="24"/>
          <w:szCs w:val="24"/>
        </w:rPr>
      </w:pPr>
      <w:proofErr w:type="gramStart"/>
      <w:r w:rsidRPr="007846AB">
        <w:rPr>
          <w:rFonts w:ascii="Arial" w:hAnsi="Arial" w:cs="Arial"/>
          <w:sz w:val="24"/>
          <w:szCs w:val="24"/>
        </w:rPr>
        <w:t>BRG:TNB</w:t>
      </w:r>
      <w:proofErr w:type="gramEnd"/>
      <w:r w:rsidR="00456314" w:rsidRPr="007846AB">
        <w:rPr>
          <w:rFonts w:ascii="Arial" w:hAnsi="Arial" w:cs="Arial"/>
          <w:sz w:val="24"/>
          <w:szCs w:val="24"/>
        </w:rPr>
        <w:tab/>
      </w:r>
      <w:r w:rsidR="007846AB" w:rsidRPr="00DA3E2A">
        <w:rPr>
          <w:rFonts w:ascii="Arial" w:hAnsi="Arial" w:cs="Arial"/>
          <w:sz w:val="24"/>
          <w:szCs w:val="24"/>
        </w:rPr>
        <w:fldChar w:fldCharType="begin"/>
      </w:r>
      <w:r w:rsidR="007846AB" w:rsidRPr="00DA3E2A">
        <w:rPr>
          <w:rFonts w:ascii="Arial" w:hAnsi="Arial" w:cs="Arial"/>
          <w:sz w:val="24"/>
          <w:szCs w:val="24"/>
        </w:rPr>
        <w:instrText xml:space="preserve"> PAGE  \* Arabic  \* MERGEFORMAT </w:instrText>
      </w:r>
      <w:r w:rsidR="007846AB" w:rsidRPr="00DA3E2A">
        <w:rPr>
          <w:rFonts w:ascii="Arial" w:hAnsi="Arial" w:cs="Arial"/>
          <w:sz w:val="24"/>
          <w:szCs w:val="24"/>
        </w:rPr>
        <w:fldChar w:fldCharType="separate"/>
      </w:r>
      <w:r w:rsidR="007846AB" w:rsidRPr="00DA3E2A">
        <w:rPr>
          <w:rFonts w:ascii="Arial" w:hAnsi="Arial" w:cs="Arial"/>
          <w:noProof/>
          <w:sz w:val="24"/>
          <w:szCs w:val="24"/>
        </w:rPr>
        <w:t>1</w:t>
      </w:r>
      <w:r w:rsidR="007846AB" w:rsidRPr="00DA3E2A">
        <w:rPr>
          <w:rFonts w:ascii="Arial" w:hAnsi="Arial" w:cs="Arial"/>
          <w:sz w:val="24"/>
          <w:szCs w:val="24"/>
        </w:rPr>
        <w:fldChar w:fldCharType="end"/>
      </w:r>
      <w:r w:rsidR="007846AB" w:rsidRPr="007846AB">
        <w:rPr>
          <w:rFonts w:ascii="Arial" w:hAnsi="Arial" w:cs="Arial"/>
          <w:sz w:val="24"/>
          <w:szCs w:val="24"/>
        </w:rPr>
        <w:t xml:space="preserve"> of </w:t>
      </w:r>
      <w:r w:rsidR="007846AB" w:rsidRPr="00DA3E2A">
        <w:rPr>
          <w:rFonts w:ascii="Arial" w:hAnsi="Arial" w:cs="Arial"/>
          <w:sz w:val="24"/>
          <w:szCs w:val="24"/>
        </w:rPr>
        <w:fldChar w:fldCharType="begin"/>
      </w:r>
      <w:r w:rsidR="007846AB" w:rsidRPr="00DA3E2A">
        <w:rPr>
          <w:rFonts w:ascii="Arial" w:hAnsi="Arial" w:cs="Arial"/>
          <w:sz w:val="24"/>
          <w:szCs w:val="24"/>
        </w:rPr>
        <w:instrText xml:space="preserve"> NUMPAGES  \* Arabic  \* MERGEFORMAT </w:instrText>
      </w:r>
      <w:r w:rsidR="007846AB" w:rsidRPr="00DA3E2A">
        <w:rPr>
          <w:rFonts w:ascii="Arial" w:hAnsi="Arial" w:cs="Arial"/>
          <w:sz w:val="24"/>
          <w:szCs w:val="24"/>
        </w:rPr>
        <w:fldChar w:fldCharType="separate"/>
      </w:r>
      <w:r w:rsidR="007846AB" w:rsidRPr="00DA3E2A">
        <w:rPr>
          <w:rFonts w:ascii="Arial" w:hAnsi="Arial" w:cs="Arial"/>
          <w:noProof/>
          <w:sz w:val="24"/>
          <w:szCs w:val="24"/>
        </w:rPr>
        <w:t>14</w:t>
      </w:r>
      <w:r w:rsidR="007846AB" w:rsidRPr="00DA3E2A">
        <w:rPr>
          <w:rFonts w:ascii="Arial" w:hAnsi="Arial" w:cs="Arial"/>
          <w:sz w:val="24"/>
          <w:szCs w:val="24"/>
        </w:rPr>
        <w:fldChar w:fldCharType="end"/>
      </w:r>
      <w:r w:rsidR="00456314" w:rsidRPr="007846AB">
        <w:rPr>
          <w:rFonts w:ascii="Arial" w:hAnsi="Arial" w:cs="Arial"/>
          <w:sz w:val="24"/>
          <w:szCs w:val="24"/>
        </w:rPr>
        <w:tab/>
        <w:t>APPR:</w:t>
      </w:r>
      <w:r w:rsidR="00D17246" w:rsidRPr="007846AB">
        <w:rPr>
          <w:rFonts w:ascii="Arial" w:hAnsi="Arial" w:cs="Arial"/>
          <w:sz w:val="24"/>
          <w:szCs w:val="24"/>
        </w:rPr>
        <w:t>SCK</w:t>
      </w:r>
      <w:r w:rsidR="00B4571C" w:rsidRPr="007846AB">
        <w:rPr>
          <w:rFonts w:ascii="Arial" w:hAnsi="Arial" w:cs="Arial"/>
          <w:sz w:val="24"/>
          <w:szCs w:val="24"/>
        </w:rPr>
        <w:t>:</w:t>
      </w:r>
      <w:r w:rsidR="00204799" w:rsidRPr="007846AB">
        <w:rPr>
          <w:rFonts w:ascii="Arial" w:hAnsi="Arial" w:cs="Arial"/>
          <w:sz w:val="24"/>
          <w:szCs w:val="24"/>
        </w:rPr>
        <w:t>RAL</w:t>
      </w:r>
      <w:r w:rsidR="00456314" w:rsidRPr="007846AB">
        <w:rPr>
          <w:rFonts w:ascii="Arial" w:hAnsi="Arial" w:cs="Arial"/>
          <w:sz w:val="24"/>
          <w:szCs w:val="24"/>
        </w:rPr>
        <w:t>:</w:t>
      </w:r>
      <w:r w:rsidR="008110A9" w:rsidRPr="007846AB">
        <w:rPr>
          <w:rFonts w:ascii="Arial" w:hAnsi="Arial" w:cs="Arial"/>
          <w:sz w:val="24"/>
          <w:szCs w:val="24"/>
        </w:rPr>
        <w:t>0</w:t>
      </w:r>
      <w:r w:rsidR="00AD3D08">
        <w:rPr>
          <w:rFonts w:ascii="Arial" w:hAnsi="Arial" w:cs="Arial"/>
          <w:sz w:val="24"/>
          <w:szCs w:val="24"/>
        </w:rPr>
        <w:t>8</w:t>
      </w:r>
      <w:r w:rsidR="00456314" w:rsidRPr="007846AB">
        <w:rPr>
          <w:rFonts w:ascii="Arial" w:hAnsi="Arial" w:cs="Arial"/>
          <w:sz w:val="24"/>
          <w:szCs w:val="24"/>
        </w:rPr>
        <w:t>-</w:t>
      </w:r>
      <w:r w:rsidR="00AD3D08">
        <w:rPr>
          <w:rFonts w:ascii="Arial" w:hAnsi="Arial" w:cs="Arial"/>
          <w:sz w:val="24"/>
          <w:szCs w:val="24"/>
        </w:rPr>
        <w:t>3</w:t>
      </w:r>
      <w:r w:rsidR="008110A9" w:rsidRPr="007846AB">
        <w:rPr>
          <w:rFonts w:ascii="Arial" w:hAnsi="Arial" w:cs="Arial"/>
          <w:sz w:val="24"/>
          <w:szCs w:val="24"/>
        </w:rPr>
        <w:t>0</w:t>
      </w:r>
      <w:r w:rsidR="00456314" w:rsidRPr="007846AB">
        <w:rPr>
          <w:rFonts w:ascii="Arial" w:hAnsi="Arial" w:cs="Arial"/>
          <w:sz w:val="24"/>
          <w:szCs w:val="24"/>
        </w:rPr>
        <w:t>-</w:t>
      </w:r>
      <w:r w:rsidR="00204799" w:rsidRPr="007846AB">
        <w:rPr>
          <w:rFonts w:ascii="Arial" w:hAnsi="Arial" w:cs="Arial"/>
          <w:sz w:val="24"/>
          <w:szCs w:val="24"/>
        </w:rPr>
        <w:t>22</w:t>
      </w:r>
    </w:p>
    <w:p w14:paraId="1458AAB3" w14:textId="77777777" w:rsidR="009828F8" w:rsidRPr="007846AB" w:rsidRDefault="009828F8" w:rsidP="00DA3E2A">
      <w:pPr>
        <w:widowControl w:val="0"/>
        <w:spacing w:after="0" w:line="240" w:lineRule="auto"/>
        <w:jc w:val="both"/>
        <w:rPr>
          <w:rFonts w:ascii="Arial" w:hAnsi="Arial" w:cs="Arial"/>
        </w:rPr>
      </w:pPr>
    </w:p>
    <w:p w14:paraId="29FD6AD1" w14:textId="4BEF8F3B" w:rsidR="009B7E2C" w:rsidRPr="00DA3E2A" w:rsidRDefault="009B7E2C" w:rsidP="00DA3E2A">
      <w:pPr>
        <w:widowControl w:val="0"/>
        <w:spacing w:after="0" w:line="240" w:lineRule="auto"/>
        <w:ind w:firstLine="360"/>
        <w:jc w:val="both"/>
        <w:rPr>
          <w:rFonts w:ascii="Arial" w:hAnsi="Arial" w:cs="Arial"/>
        </w:rPr>
      </w:pPr>
      <w:r w:rsidRPr="007846AB">
        <w:rPr>
          <w:rFonts w:ascii="Arial" w:eastAsia="Times New Roman" w:hAnsi="Arial" w:cs="Arial"/>
          <w:b/>
        </w:rPr>
        <w:t>a.</w:t>
      </w:r>
      <w:r w:rsidRPr="007846AB">
        <w:rPr>
          <w:rFonts w:ascii="Arial" w:eastAsia="Times New Roman" w:hAnsi="Arial" w:cs="Arial"/>
          <w:b/>
        </w:rPr>
        <w:tab/>
        <w:t>Description.</w:t>
      </w:r>
      <w:r w:rsidRPr="007846AB">
        <w:rPr>
          <w:rFonts w:ascii="Arial" w:eastAsia="Times New Roman" w:hAnsi="Arial" w:cs="Arial"/>
        </w:rPr>
        <w:t xml:space="preserve"> </w:t>
      </w:r>
      <w:r w:rsidR="00CE3CCA" w:rsidRPr="007846AB">
        <w:rPr>
          <w:rFonts w:ascii="Arial" w:eastAsia="Times New Roman" w:hAnsi="Arial" w:cs="Arial"/>
        </w:rPr>
        <w:t xml:space="preserve"> </w:t>
      </w:r>
      <w:r w:rsidR="00E549E8" w:rsidRPr="007846AB">
        <w:rPr>
          <w:rFonts w:ascii="Arial" w:hAnsi="Arial" w:cs="Arial"/>
          <w:bCs/>
        </w:rPr>
        <w:t>This work consists of f</w:t>
      </w:r>
      <w:r w:rsidR="00E549E8" w:rsidRPr="00DA3E2A">
        <w:rPr>
          <w:rFonts w:ascii="Arial" w:hAnsi="Arial" w:cs="Arial"/>
        </w:rPr>
        <w:t>urnishing</w:t>
      </w:r>
      <w:r w:rsidR="006B7E21" w:rsidRPr="00DA3E2A">
        <w:rPr>
          <w:rFonts w:ascii="Arial" w:hAnsi="Arial" w:cs="Arial"/>
        </w:rPr>
        <w:t xml:space="preserve">, </w:t>
      </w:r>
      <w:r w:rsidR="00E549E8" w:rsidRPr="00DA3E2A">
        <w:rPr>
          <w:rFonts w:ascii="Arial" w:hAnsi="Arial" w:cs="Arial"/>
        </w:rPr>
        <w:t>fabricating</w:t>
      </w:r>
      <w:r w:rsidR="006B7E21" w:rsidRPr="00DA3E2A">
        <w:rPr>
          <w:rFonts w:ascii="Arial" w:hAnsi="Arial" w:cs="Arial"/>
        </w:rPr>
        <w:t xml:space="preserve"> and erecting</w:t>
      </w:r>
      <w:r w:rsidR="00E549E8" w:rsidRPr="00DA3E2A">
        <w:rPr>
          <w:rFonts w:ascii="Arial" w:hAnsi="Arial" w:cs="Arial"/>
        </w:rPr>
        <w:t xml:space="preserve"> the segmental treads that are attached to the segmental girders of the bascule leaf, and furnish</w:t>
      </w:r>
      <w:r w:rsidR="006B7E21" w:rsidRPr="00DA3E2A">
        <w:rPr>
          <w:rFonts w:ascii="Arial" w:hAnsi="Arial" w:cs="Arial"/>
        </w:rPr>
        <w:t>ing</w:t>
      </w:r>
      <w:r w:rsidR="00E549E8" w:rsidRPr="00DA3E2A">
        <w:rPr>
          <w:rFonts w:ascii="Arial" w:hAnsi="Arial" w:cs="Arial"/>
        </w:rPr>
        <w:t>, fabricat</w:t>
      </w:r>
      <w:r w:rsidR="006B7E21" w:rsidRPr="00DA3E2A">
        <w:rPr>
          <w:rFonts w:ascii="Arial" w:hAnsi="Arial" w:cs="Arial"/>
        </w:rPr>
        <w:t>ing</w:t>
      </w:r>
      <w:r w:rsidR="00E549E8" w:rsidRPr="00DA3E2A">
        <w:rPr>
          <w:rFonts w:ascii="Arial" w:hAnsi="Arial" w:cs="Arial"/>
        </w:rPr>
        <w:t xml:space="preserve"> and erect</w:t>
      </w:r>
      <w:r w:rsidR="006B7E21" w:rsidRPr="00DA3E2A">
        <w:rPr>
          <w:rFonts w:ascii="Arial" w:hAnsi="Arial" w:cs="Arial"/>
        </w:rPr>
        <w:t>ing</w:t>
      </w:r>
      <w:r w:rsidR="00E549E8" w:rsidRPr="00DA3E2A">
        <w:rPr>
          <w:rFonts w:ascii="Arial" w:hAnsi="Arial" w:cs="Arial"/>
        </w:rPr>
        <w:t xml:space="preserve"> the tracks on which the segmental treads </w:t>
      </w:r>
      <w:proofErr w:type="gramStart"/>
      <w:r w:rsidR="00E549E8" w:rsidRPr="00DA3E2A">
        <w:rPr>
          <w:rFonts w:ascii="Arial" w:hAnsi="Arial" w:cs="Arial"/>
        </w:rPr>
        <w:t>roll</w:t>
      </w:r>
      <w:proofErr w:type="gramEnd"/>
      <w:r w:rsidR="00E549E8" w:rsidRPr="00DA3E2A">
        <w:rPr>
          <w:rFonts w:ascii="Arial" w:hAnsi="Arial" w:cs="Arial"/>
        </w:rPr>
        <w:t xml:space="preserve"> and which are bolted to the track girders.</w:t>
      </w:r>
      <w:r w:rsidR="007846AB">
        <w:rPr>
          <w:rFonts w:ascii="Arial" w:hAnsi="Arial" w:cs="Arial"/>
        </w:rPr>
        <w:t xml:space="preserve"> </w:t>
      </w:r>
      <w:r w:rsidR="00E549E8" w:rsidRPr="00DA3E2A">
        <w:rPr>
          <w:rFonts w:ascii="Arial" w:hAnsi="Arial" w:cs="Arial"/>
        </w:rPr>
        <w:t xml:space="preserve"> </w:t>
      </w:r>
      <w:r w:rsidR="008D5F69" w:rsidRPr="00DA3E2A">
        <w:rPr>
          <w:rFonts w:ascii="Arial" w:hAnsi="Arial" w:cs="Arial"/>
        </w:rPr>
        <w:t xml:space="preserve">Field machining of the existing </w:t>
      </w:r>
      <w:r w:rsidR="007E0906" w:rsidRPr="00DA3E2A">
        <w:rPr>
          <w:rFonts w:ascii="Arial" w:hAnsi="Arial" w:cs="Arial"/>
        </w:rPr>
        <w:t xml:space="preserve">segmental </w:t>
      </w:r>
      <w:r w:rsidR="008D5F69" w:rsidRPr="00DA3E2A">
        <w:rPr>
          <w:rFonts w:ascii="Arial" w:hAnsi="Arial" w:cs="Arial"/>
        </w:rPr>
        <w:t xml:space="preserve">girder webs and track girders is included in this item. </w:t>
      </w:r>
      <w:r w:rsidR="00A50966">
        <w:rPr>
          <w:rFonts w:ascii="Arial" w:hAnsi="Arial" w:cs="Arial"/>
        </w:rPr>
        <w:t xml:space="preserve"> </w:t>
      </w:r>
      <w:r w:rsidR="000E16BA" w:rsidRPr="00DA3E2A">
        <w:rPr>
          <w:rFonts w:ascii="Arial" w:hAnsi="Arial" w:cs="Arial"/>
        </w:rPr>
        <w:t xml:space="preserve">This work also includes adjusting shims at the live load bearings and passive center locks following completion of the track and tread replacement. </w:t>
      </w:r>
      <w:r w:rsidR="00A50966">
        <w:rPr>
          <w:rFonts w:ascii="Arial" w:hAnsi="Arial" w:cs="Arial"/>
        </w:rPr>
        <w:t xml:space="preserve"> Ensure t</w:t>
      </w:r>
      <w:r w:rsidR="00E549E8" w:rsidRPr="00DA3E2A">
        <w:rPr>
          <w:rFonts w:ascii="Arial" w:hAnsi="Arial" w:cs="Arial"/>
        </w:rPr>
        <w:t xml:space="preserve">he work </w:t>
      </w:r>
      <w:r w:rsidR="00A50966">
        <w:rPr>
          <w:rFonts w:ascii="Arial" w:hAnsi="Arial" w:cs="Arial"/>
        </w:rPr>
        <w:t xml:space="preserve">is completed </w:t>
      </w:r>
      <w:r w:rsidR="00E549E8" w:rsidRPr="00DA3E2A">
        <w:rPr>
          <w:rFonts w:ascii="Arial" w:hAnsi="Arial" w:cs="Arial"/>
        </w:rPr>
        <w:t>in accordance with section 707 and subsection 908.04 of the Standard Specifications for Construction, except as modified herein</w:t>
      </w:r>
      <w:r w:rsidR="00765F2F" w:rsidRPr="00DA3E2A">
        <w:rPr>
          <w:rFonts w:ascii="Arial" w:hAnsi="Arial" w:cs="Arial"/>
        </w:rPr>
        <w:t>.</w:t>
      </w:r>
    </w:p>
    <w:p w14:paraId="26F8893B" w14:textId="77777777" w:rsidR="00E549E8" w:rsidRPr="007846AB" w:rsidRDefault="00E549E8" w:rsidP="00DA3E2A">
      <w:pPr>
        <w:widowControl w:val="0"/>
        <w:spacing w:after="0" w:line="240" w:lineRule="auto"/>
        <w:jc w:val="both"/>
        <w:rPr>
          <w:rFonts w:ascii="Arial" w:eastAsia="Times New Roman" w:hAnsi="Arial" w:cs="Arial"/>
        </w:rPr>
      </w:pPr>
    </w:p>
    <w:p w14:paraId="329B003C" w14:textId="1E745130" w:rsidR="00C82F18" w:rsidRPr="007846AB" w:rsidRDefault="00C82F18" w:rsidP="00DA3E2A">
      <w:pPr>
        <w:widowControl w:val="0"/>
        <w:spacing w:after="0" w:line="240" w:lineRule="auto"/>
        <w:jc w:val="both"/>
        <w:rPr>
          <w:rFonts w:ascii="Arial" w:eastAsia="Times New Roman" w:hAnsi="Arial" w:cs="Arial"/>
        </w:rPr>
      </w:pPr>
      <w:r w:rsidRPr="007846AB">
        <w:rPr>
          <w:rFonts w:ascii="Arial" w:hAnsi="Arial" w:cs="Arial"/>
        </w:rPr>
        <w:t>Supply keys, bolts, nuts, screws, washers, dowels, filler plates, spacer plates and shims required to assemble all components to the supports and provide proper alignment of all mechanical systems.</w:t>
      </w:r>
    </w:p>
    <w:p w14:paraId="572AC27E" w14:textId="77777777" w:rsidR="00C82F18" w:rsidRPr="007846AB" w:rsidRDefault="00C82F18" w:rsidP="00DA3E2A">
      <w:pPr>
        <w:widowControl w:val="0"/>
        <w:spacing w:after="0" w:line="240" w:lineRule="auto"/>
        <w:jc w:val="both"/>
        <w:rPr>
          <w:rFonts w:ascii="Arial" w:eastAsia="Times New Roman" w:hAnsi="Arial" w:cs="Arial"/>
        </w:rPr>
      </w:pPr>
    </w:p>
    <w:p w14:paraId="58C70D22" w14:textId="4056A3E6" w:rsidR="00D160C2" w:rsidRPr="007846AB" w:rsidRDefault="009B7E2C" w:rsidP="00DA3E2A">
      <w:pPr>
        <w:widowControl w:val="0"/>
        <w:spacing w:after="0" w:line="240" w:lineRule="auto"/>
        <w:jc w:val="both"/>
        <w:rPr>
          <w:rFonts w:ascii="Arial" w:eastAsia="Times New Roman" w:hAnsi="Arial" w:cs="Arial"/>
        </w:rPr>
      </w:pPr>
      <w:r w:rsidRPr="007846AB">
        <w:rPr>
          <w:rFonts w:ascii="Arial" w:eastAsia="Times New Roman" w:hAnsi="Arial" w:cs="Arial"/>
        </w:rPr>
        <w:t xml:space="preserve">Supply all other materials, lubricants, </w:t>
      </w:r>
      <w:r w:rsidR="00AC38D8" w:rsidRPr="007846AB">
        <w:rPr>
          <w:rFonts w:ascii="Arial" w:eastAsia="Times New Roman" w:hAnsi="Arial" w:cs="Arial"/>
        </w:rPr>
        <w:t>labor,</w:t>
      </w:r>
      <w:r w:rsidRPr="007846AB">
        <w:rPr>
          <w:rFonts w:ascii="Arial" w:eastAsia="Times New Roman" w:hAnsi="Arial" w:cs="Arial"/>
        </w:rPr>
        <w:t xml:space="preserve"> and equipment necessary to perform the work</w:t>
      </w:r>
      <w:r w:rsidR="0096412A" w:rsidRPr="007846AB">
        <w:rPr>
          <w:rFonts w:ascii="Arial" w:eastAsia="Times New Roman" w:hAnsi="Arial" w:cs="Arial"/>
        </w:rPr>
        <w:t xml:space="preserve"> all in accordance with </w:t>
      </w:r>
      <w:r w:rsidR="0096412A" w:rsidRPr="00DA3E2A">
        <w:rPr>
          <w:rFonts w:ascii="Arial" w:eastAsia="Times New Roman" w:hAnsi="Arial" w:cs="Arial"/>
          <w:i/>
          <w:iCs/>
        </w:rPr>
        <w:t>AASHTO</w:t>
      </w:r>
      <w:r w:rsidR="0096412A" w:rsidRPr="007846AB">
        <w:rPr>
          <w:rFonts w:ascii="Arial" w:eastAsia="Times New Roman" w:hAnsi="Arial" w:cs="Arial"/>
        </w:rPr>
        <w:t xml:space="preserve">, the special provisions, and the contract </w:t>
      </w:r>
      <w:r w:rsidR="00A50966">
        <w:rPr>
          <w:rFonts w:ascii="Arial" w:eastAsia="Times New Roman" w:hAnsi="Arial" w:cs="Arial"/>
        </w:rPr>
        <w:t>plan</w:t>
      </w:r>
      <w:r w:rsidR="00A50966" w:rsidRPr="007846AB">
        <w:rPr>
          <w:rFonts w:ascii="Arial" w:eastAsia="Times New Roman" w:hAnsi="Arial" w:cs="Arial"/>
        </w:rPr>
        <w:t>s</w:t>
      </w:r>
      <w:r w:rsidRPr="007846AB">
        <w:rPr>
          <w:rFonts w:ascii="Arial" w:eastAsia="Times New Roman" w:hAnsi="Arial" w:cs="Arial"/>
        </w:rPr>
        <w:t>.  Provide erection, installation, lubrication, testing</w:t>
      </w:r>
      <w:r w:rsidR="00A50966">
        <w:rPr>
          <w:rFonts w:ascii="Arial" w:eastAsia="Times New Roman" w:hAnsi="Arial" w:cs="Arial"/>
        </w:rPr>
        <w:t>,</w:t>
      </w:r>
      <w:r w:rsidRPr="007846AB">
        <w:rPr>
          <w:rFonts w:ascii="Arial" w:eastAsia="Times New Roman" w:hAnsi="Arial" w:cs="Arial"/>
        </w:rPr>
        <w:t xml:space="preserve"> and alignment for all components.</w:t>
      </w:r>
    </w:p>
    <w:p w14:paraId="66E692EE" w14:textId="7A7DD3B2" w:rsidR="00730D84" w:rsidRPr="007846AB" w:rsidRDefault="00730D84" w:rsidP="00DA3E2A">
      <w:pPr>
        <w:widowControl w:val="0"/>
        <w:spacing w:after="0" w:line="240" w:lineRule="auto"/>
        <w:jc w:val="both"/>
        <w:rPr>
          <w:rFonts w:ascii="Arial" w:eastAsia="Times New Roman" w:hAnsi="Arial" w:cs="Arial"/>
        </w:rPr>
      </w:pPr>
    </w:p>
    <w:p w14:paraId="4791E5E3" w14:textId="43D6D062" w:rsidR="008C16F1" w:rsidRPr="00DA3E2A" w:rsidRDefault="009B7E2C" w:rsidP="00DA3E2A">
      <w:pPr>
        <w:widowControl w:val="0"/>
        <w:spacing w:after="0" w:line="240" w:lineRule="auto"/>
        <w:jc w:val="both"/>
        <w:rPr>
          <w:rFonts w:ascii="Arial" w:hAnsi="Arial" w:cs="Arial"/>
          <w:highlight w:val="cyan"/>
        </w:rPr>
      </w:pPr>
      <w:r w:rsidRPr="007846AB">
        <w:rPr>
          <w:rFonts w:ascii="Arial" w:eastAsia="Times New Roman" w:hAnsi="Arial" w:cs="Arial"/>
        </w:rPr>
        <w:t xml:space="preserve">Ensure all parts are </w:t>
      </w:r>
      <w:r w:rsidR="00B547EB" w:rsidRPr="007846AB">
        <w:rPr>
          <w:rFonts w:ascii="Arial" w:eastAsia="Times New Roman" w:hAnsi="Arial" w:cs="Arial"/>
        </w:rPr>
        <w:t>new and</w:t>
      </w:r>
      <w:r w:rsidRPr="007846AB">
        <w:rPr>
          <w:rFonts w:ascii="Arial" w:eastAsia="Times New Roman" w:hAnsi="Arial" w:cs="Arial"/>
        </w:rPr>
        <w:t xml:space="preserve"> are as shown or an approved equal.  In cases where the Contractor proposes a substitution, the Contractor will be responsible to prove equality of the substitution with the original contract plans, including the submission of a sample for Engineer examination and/or a visit by the Engineer to the proposed manufacturing facility, all at the cost of the Contractor.</w:t>
      </w:r>
    </w:p>
    <w:p w14:paraId="47E59D24" w14:textId="77777777" w:rsidR="008C16F1" w:rsidRPr="007846AB" w:rsidRDefault="008C16F1" w:rsidP="00DA3E2A">
      <w:pPr>
        <w:widowControl w:val="0"/>
        <w:spacing w:after="0" w:line="240" w:lineRule="auto"/>
        <w:jc w:val="both"/>
        <w:rPr>
          <w:rFonts w:ascii="Arial" w:eastAsia="Times New Roman" w:hAnsi="Arial" w:cs="Arial"/>
          <w:highlight w:val="cyan"/>
        </w:rPr>
      </w:pPr>
    </w:p>
    <w:p w14:paraId="0AE56B7A" w14:textId="12B83250" w:rsidR="009B7E2C" w:rsidRPr="007846AB" w:rsidRDefault="005A2C86" w:rsidP="00DA3E2A">
      <w:pPr>
        <w:widowControl w:val="0"/>
        <w:spacing w:after="0" w:line="240" w:lineRule="auto"/>
        <w:ind w:firstLine="360"/>
        <w:jc w:val="both"/>
        <w:rPr>
          <w:rFonts w:ascii="Arial" w:eastAsia="Times New Roman" w:hAnsi="Arial" w:cs="Arial"/>
        </w:rPr>
      </w:pPr>
      <w:proofErr w:type="spellStart"/>
      <w:r w:rsidRPr="00DA3E2A">
        <w:rPr>
          <w:rFonts w:ascii="Arial" w:eastAsia="Times New Roman" w:hAnsi="Arial" w:cs="Arial"/>
          <w:b/>
        </w:rPr>
        <w:t>b</w:t>
      </w:r>
      <w:r w:rsidR="009B7E2C" w:rsidRPr="00DA3E2A">
        <w:rPr>
          <w:rFonts w:ascii="Arial" w:eastAsia="Times New Roman" w:hAnsi="Arial" w:cs="Arial"/>
          <w:b/>
        </w:rPr>
        <w:t>.</w:t>
      </w:r>
      <w:proofErr w:type="spellEnd"/>
      <w:r w:rsidR="009B7E2C" w:rsidRPr="00DA3E2A">
        <w:rPr>
          <w:rFonts w:ascii="Arial" w:eastAsia="Times New Roman" w:hAnsi="Arial" w:cs="Arial"/>
          <w:b/>
        </w:rPr>
        <w:tab/>
        <w:t>Applicable Standards.</w:t>
      </w:r>
      <w:r w:rsidR="009B7E2C" w:rsidRPr="007846AB">
        <w:rPr>
          <w:rFonts w:ascii="Arial" w:eastAsia="Times New Roman" w:hAnsi="Arial" w:cs="Arial"/>
        </w:rPr>
        <w:t xml:space="preserve">  The publications listed below form a part of this special provision to the extent referenced.  The text refers to the publications by basic designation only.</w:t>
      </w:r>
    </w:p>
    <w:p w14:paraId="1E58DB06" w14:textId="77777777" w:rsidR="009B7E2C" w:rsidRPr="007846AB" w:rsidRDefault="009B7E2C" w:rsidP="00DA3E2A">
      <w:pPr>
        <w:widowControl w:val="0"/>
        <w:spacing w:after="0" w:line="240" w:lineRule="auto"/>
        <w:jc w:val="both"/>
        <w:rPr>
          <w:rFonts w:ascii="Arial" w:eastAsia="Times New Roman" w:hAnsi="Arial" w:cs="Arial"/>
        </w:rPr>
      </w:pPr>
    </w:p>
    <w:p w14:paraId="51D73564" w14:textId="3F6EE088" w:rsidR="009B7E2C" w:rsidRPr="007846AB" w:rsidRDefault="009B7E2C" w:rsidP="00DA3E2A">
      <w:pPr>
        <w:widowControl w:val="0"/>
        <w:spacing w:after="0" w:line="240" w:lineRule="auto"/>
        <w:jc w:val="both"/>
        <w:rPr>
          <w:rFonts w:ascii="Arial" w:eastAsia="Times New Roman" w:hAnsi="Arial" w:cs="Arial"/>
        </w:rPr>
      </w:pPr>
      <w:r w:rsidRPr="007846AB">
        <w:rPr>
          <w:rFonts w:ascii="Arial" w:eastAsia="Times New Roman" w:hAnsi="Arial" w:cs="Arial"/>
        </w:rPr>
        <w:t>Ensure workmanship, materials, fabrication</w:t>
      </w:r>
      <w:r w:rsidR="00A50966">
        <w:rPr>
          <w:rFonts w:ascii="Arial" w:eastAsia="Times New Roman" w:hAnsi="Arial" w:cs="Arial"/>
        </w:rPr>
        <w:t>,</w:t>
      </w:r>
      <w:r w:rsidRPr="007846AB">
        <w:rPr>
          <w:rFonts w:ascii="Arial" w:eastAsia="Times New Roman" w:hAnsi="Arial" w:cs="Arial"/>
        </w:rPr>
        <w:t xml:space="preserve"> and erection of the bridge components are in accordance with the requirements of </w:t>
      </w:r>
      <w:r w:rsidR="00A50966">
        <w:rPr>
          <w:rFonts w:ascii="Arial" w:eastAsia="Times New Roman" w:hAnsi="Arial" w:cs="Arial"/>
          <w:i/>
        </w:rPr>
        <w:t>AASHTO</w:t>
      </w:r>
      <w:r w:rsidRPr="007846AB">
        <w:rPr>
          <w:rFonts w:ascii="Arial" w:eastAsia="Times New Roman" w:hAnsi="Arial" w:cs="Arial"/>
          <w:i/>
        </w:rPr>
        <w:t xml:space="preserve"> Standard Specifications for Movable Highway Bridges (AASHTO)</w:t>
      </w:r>
      <w:r w:rsidRPr="007846AB">
        <w:rPr>
          <w:rFonts w:ascii="Arial" w:eastAsia="Times New Roman" w:hAnsi="Arial" w:cs="Arial"/>
        </w:rPr>
        <w:t>, where not otherwise specified herein.</w:t>
      </w:r>
    </w:p>
    <w:p w14:paraId="482830B8" w14:textId="77777777" w:rsidR="009B7E2C" w:rsidRPr="007846AB" w:rsidRDefault="009B7E2C" w:rsidP="00DA3E2A">
      <w:pPr>
        <w:widowControl w:val="0"/>
        <w:spacing w:after="0" w:line="240" w:lineRule="auto"/>
        <w:jc w:val="both"/>
        <w:rPr>
          <w:rFonts w:ascii="Arial" w:eastAsia="Times New Roman" w:hAnsi="Arial" w:cs="Arial"/>
        </w:rPr>
      </w:pPr>
    </w:p>
    <w:p w14:paraId="48E1D231" w14:textId="77777777" w:rsidR="009B7E2C" w:rsidRPr="007846AB" w:rsidRDefault="009B7E2C" w:rsidP="00DA3E2A">
      <w:pPr>
        <w:widowControl w:val="0"/>
        <w:spacing w:after="0" w:line="240" w:lineRule="auto"/>
        <w:jc w:val="both"/>
        <w:rPr>
          <w:rFonts w:ascii="Arial" w:eastAsia="Times New Roman" w:hAnsi="Arial" w:cs="Arial"/>
        </w:rPr>
      </w:pPr>
      <w:r w:rsidRPr="007846AB">
        <w:rPr>
          <w:rFonts w:ascii="Arial" w:eastAsia="Times New Roman" w:hAnsi="Arial" w:cs="Arial"/>
        </w:rPr>
        <w:t>Other applicable standards:</w:t>
      </w:r>
    </w:p>
    <w:p w14:paraId="1A49895B" w14:textId="77777777" w:rsidR="009B7E2C" w:rsidRPr="007846AB" w:rsidRDefault="009B7E2C" w:rsidP="00DA3E2A">
      <w:pPr>
        <w:widowControl w:val="0"/>
        <w:spacing w:after="0" w:line="240" w:lineRule="auto"/>
        <w:jc w:val="both"/>
        <w:rPr>
          <w:rFonts w:ascii="Arial" w:eastAsia="Times New Roman" w:hAnsi="Arial" w:cs="Arial"/>
        </w:rPr>
      </w:pPr>
    </w:p>
    <w:p w14:paraId="79371282" w14:textId="4DAA6084" w:rsidR="00DD5DDC" w:rsidRPr="007846AB" w:rsidRDefault="001C76F1" w:rsidP="00DA3E2A">
      <w:pPr>
        <w:widowControl w:val="0"/>
        <w:spacing w:after="0" w:line="240" w:lineRule="auto"/>
        <w:ind w:left="360" w:firstLine="360"/>
        <w:jc w:val="both"/>
        <w:rPr>
          <w:rFonts w:ascii="Arial" w:eastAsia="Times New Roman" w:hAnsi="Arial" w:cs="Arial"/>
        </w:rPr>
      </w:pPr>
      <w:r w:rsidRPr="007846AB">
        <w:rPr>
          <w:rFonts w:ascii="Arial" w:eastAsia="Times New Roman" w:hAnsi="Arial" w:cs="Arial"/>
        </w:rPr>
        <w:t>1.</w:t>
      </w:r>
      <w:r w:rsidR="009B7E2C" w:rsidRPr="007846AB">
        <w:rPr>
          <w:rFonts w:ascii="Arial" w:eastAsia="Times New Roman" w:hAnsi="Arial" w:cs="Arial"/>
        </w:rPr>
        <w:tab/>
      </w:r>
      <w:r w:rsidR="009B7E2C" w:rsidRPr="007846AB">
        <w:rPr>
          <w:rFonts w:ascii="Arial" w:eastAsia="Times New Roman" w:hAnsi="Arial" w:cs="Arial"/>
          <w:i/>
        </w:rPr>
        <w:t>ASTM</w:t>
      </w:r>
      <w:r w:rsidR="009B7E2C" w:rsidRPr="007846AB">
        <w:rPr>
          <w:rFonts w:ascii="Arial" w:eastAsia="Times New Roman" w:hAnsi="Arial" w:cs="Arial"/>
        </w:rPr>
        <w:t>.</w:t>
      </w:r>
    </w:p>
    <w:p w14:paraId="465C11A4" w14:textId="77777777" w:rsidR="001C76F1" w:rsidRPr="007846AB" w:rsidRDefault="001C76F1" w:rsidP="007846AB">
      <w:pPr>
        <w:widowControl w:val="0"/>
        <w:autoSpaceDE w:val="0"/>
        <w:autoSpaceDN w:val="0"/>
        <w:adjustRightInd w:val="0"/>
        <w:spacing w:after="0" w:line="240" w:lineRule="auto"/>
        <w:jc w:val="both"/>
        <w:rPr>
          <w:rFonts w:ascii="Arial" w:eastAsia="Times New Roman" w:hAnsi="Arial" w:cs="Arial"/>
        </w:rPr>
      </w:pPr>
    </w:p>
    <w:p w14:paraId="0837DB5E" w14:textId="2828750B" w:rsidR="00DD5DDC" w:rsidRPr="007846AB" w:rsidRDefault="001C76F1" w:rsidP="007846AB">
      <w:pPr>
        <w:widowControl w:val="0"/>
        <w:autoSpaceDE w:val="0"/>
        <w:autoSpaceDN w:val="0"/>
        <w:adjustRightInd w:val="0"/>
        <w:spacing w:after="0" w:line="240" w:lineRule="auto"/>
        <w:ind w:left="360" w:firstLine="360"/>
        <w:jc w:val="both"/>
        <w:rPr>
          <w:rFonts w:ascii="Arial" w:eastAsia="Times New Roman" w:hAnsi="Arial" w:cs="Arial"/>
        </w:rPr>
      </w:pPr>
      <w:r w:rsidRPr="007846AB">
        <w:rPr>
          <w:rFonts w:ascii="Arial" w:eastAsia="Times New Roman" w:hAnsi="Arial" w:cs="Arial"/>
        </w:rPr>
        <w:t>2.</w:t>
      </w:r>
      <w:r w:rsidR="009B7E2C" w:rsidRPr="007846AB">
        <w:rPr>
          <w:rFonts w:ascii="Arial" w:eastAsia="Times New Roman" w:hAnsi="Arial" w:cs="Arial"/>
        </w:rPr>
        <w:tab/>
      </w:r>
      <w:r w:rsidR="009B7E2C" w:rsidRPr="007846AB">
        <w:rPr>
          <w:rFonts w:ascii="Arial" w:eastAsia="Times New Roman" w:hAnsi="Arial" w:cs="Arial"/>
          <w:i/>
        </w:rPr>
        <w:t>ANSI</w:t>
      </w:r>
      <w:r w:rsidR="004C2AF3">
        <w:rPr>
          <w:rFonts w:ascii="Arial" w:eastAsia="Times New Roman" w:hAnsi="Arial" w:cs="Arial"/>
        </w:rPr>
        <w:t>.</w:t>
      </w:r>
    </w:p>
    <w:p w14:paraId="69B463D2" w14:textId="77777777" w:rsidR="001C76F1" w:rsidRPr="007846AB" w:rsidRDefault="001C76F1" w:rsidP="007846AB">
      <w:pPr>
        <w:widowControl w:val="0"/>
        <w:autoSpaceDE w:val="0"/>
        <w:autoSpaceDN w:val="0"/>
        <w:adjustRightInd w:val="0"/>
        <w:spacing w:after="0" w:line="240" w:lineRule="auto"/>
        <w:jc w:val="both"/>
        <w:rPr>
          <w:rFonts w:ascii="Arial" w:eastAsia="Times New Roman" w:hAnsi="Arial" w:cs="Arial"/>
        </w:rPr>
      </w:pPr>
    </w:p>
    <w:p w14:paraId="03C6DDB9" w14:textId="4287BBEE" w:rsidR="00DD5DDC" w:rsidRPr="007846AB" w:rsidRDefault="001C76F1" w:rsidP="007846AB">
      <w:pPr>
        <w:widowControl w:val="0"/>
        <w:autoSpaceDE w:val="0"/>
        <w:autoSpaceDN w:val="0"/>
        <w:adjustRightInd w:val="0"/>
        <w:spacing w:after="0" w:line="240" w:lineRule="auto"/>
        <w:ind w:left="360" w:firstLine="360"/>
        <w:jc w:val="both"/>
        <w:rPr>
          <w:rFonts w:ascii="Arial" w:eastAsia="Times New Roman" w:hAnsi="Arial" w:cs="Arial"/>
        </w:rPr>
      </w:pPr>
      <w:r w:rsidRPr="007846AB">
        <w:rPr>
          <w:rFonts w:ascii="Arial" w:eastAsia="Times New Roman" w:hAnsi="Arial" w:cs="Arial"/>
        </w:rPr>
        <w:t>3.</w:t>
      </w:r>
      <w:r w:rsidR="009B7E2C" w:rsidRPr="007846AB">
        <w:rPr>
          <w:rFonts w:ascii="Arial" w:eastAsia="Times New Roman" w:hAnsi="Arial" w:cs="Arial"/>
        </w:rPr>
        <w:tab/>
      </w:r>
      <w:r w:rsidR="009B7E2C" w:rsidRPr="007846AB">
        <w:rPr>
          <w:rFonts w:ascii="Arial" w:eastAsia="Times New Roman" w:hAnsi="Arial" w:cs="Arial"/>
          <w:i/>
        </w:rPr>
        <w:t>American Gear Manufacturer's Association (AGMA</w:t>
      </w:r>
      <w:r w:rsidR="004C2AF3">
        <w:rPr>
          <w:rFonts w:ascii="Arial" w:hAnsi="Arial" w:cs="Arial"/>
        </w:rPr>
        <w:t>)</w:t>
      </w:r>
      <w:r w:rsidR="009B7E2C" w:rsidRPr="007846AB">
        <w:rPr>
          <w:rFonts w:ascii="Arial" w:eastAsia="Times New Roman" w:hAnsi="Arial" w:cs="Arial"/>
        </w:rPr>
        <w:t>.</w:t>
      </w:r>
    </w:p>
    <w:p w14:paraId="18ED7332" w14:textId="77777777" w:rsidR="001C76F1" w:rsidRPr="007846AB" w:rsidRDefault="001C76F1" w:rsidP="00DA3E2A">
      <w:pPr>
        <w:widowControl w:val="0"/>
        <w:spacing w:after="0" w:line="240" w:lineRule="auto"/>
        <w:jc w:val="both"/>
        <w:rPr>
          <w:rFonts w:ascii="Arial" w:eastAsia="Times New Roman" w:hAnsi="Arial" w:cs="Arial"/>
        </w:rPr>
      </w:pPr>
    </w:p>
    <w:p w14:paraId="23D1B042" w14:textId="1B2A733C" w:rsidR="00DD5DDC" w:rsidRPr="007846AB" w:rsidRDefault="001C76F1" w:rsidP="00DA3E2A">
      <w:pPr>
        <w:widowControl w:val="0"/>
        <w:spacing w:after="0" w:line="240" w:lineRule="auto"/>
        <w:ind w:left="360" w:firstLine="360"/>
        <w:jc w:val="both"/>
        <w:rPr>
          <w:rFonts w:ascii="Arial" w:eastAsia="Times New Roman" w:hAnsi="Arial" w:cs="Arial"/>
        </w:rPr>
      </w:pPr>
      <w:r w:rsidRPr="007846AB">
        <w:rPr>
          <w:rFonts w:ascii="Arial" w:eastAsia="Times New Roman" w:hAnsi="Arial" w:cs="Arial"/>
        </w:rPr>
        <w:t>4.</w:t>
      </w:r>
      <w:r w:rsidR="009B7E2C" w:rsidRPr="007846AB">
        <w:rPr>
          <w:rFonts w:ascii="Arial" w:eastAsia="Times New Roman" w:hAnsi="Arial" w:cs="Arial"/>
        </w:rPr>
        <w:tab/>
      </w:r>
      <w:r w:rsidR="009B7E2C" w:rsidRPr="007846AB">
        <w:rPr>
          <w:rFonts w:ascii="Arial" w:eastAsia="Times New Roman" w:hAnsi="Arial" w:cs="Arial"/>
          <w:i/>
        </w:rPr>
        <w:t>SAE</w:t>
      </w:r>
      <w:r w:rsidR="009B7E2C" w:rsidRPr="007846AB">
        <w:rPr>
          <w:rFonts w:ascii="Arial" w:eastAsia="Times New Roman" w:hAnsi="Arial" w:cs="Arial"/>
        </w:rPr>
        <w:t>.</w:t>
      </w:r>
    </w:p>
    <w:p w14:paraId="1EFD72E8" w14:textId="77777777" w:rsidR="001C76F1" w:rsidRPr="007846AB" w:rsidRDefault="001C76F1" w:rsidP="00DA3E2A">
      <w:pPr>
        <w:widowControl w:val="0"/>
        <w:spacing w:after="0" w:line="240" w:lineRule="auto"/>
        <w:jc w:val="both"/>
        <w:rPr>
          <w:rFonts w:ascii="Arial" w:eastAsia="Times New Roman" w:hAnsi="Arial" w:cs="Arial"/>
        </w:rPr>
      </w:pPr>
    </w:p>
    <w:p w14:paraId="409420B3" w14:textId="6EA50451" w:rsidR="0046490F" w:rsidRPr="007846AB" w:rsidRDefault="001C76F1" w:rsidP="00DA3E2A">
      <w:pPr>
        <w:widowControl w:val="0"/>
        <w:spacing w:after="0" w:line="240" w:lineRule="auto"/>
        <w:ind w:left="360" w:firstLine="360"/>
        <w:jc w:val="both"/>
        <w:rPr>
          <w:rFonts w:ascii="Arial" w:eastAsia="Times New Roman" w:hAnsi="Arial" w:cs="Arial"/>
        </w:rPr>
      </w:pPr>
      <w:r w:rsidRPr="007846AB">
        <w:rPr>
          <w:rFonts w:ascii="Arial" w:eastAsia="Times New Roman" w:hAnsi="Arial" w:cs="Arial"/>
        </w:rPr>
        <w:t>5.</w:t>
      </w:r>
      <w:r w:rsidR="009B7E2C" w:rsidRPr="007846AB">
        <w:rPr>
          <w:rFonts w:ascii="Arial" w:eastAsia="Times New Roman" w:hAnsi="Arial" w:cs="Arial"/>
        </w:rPr>
        <w:tab/>
      </w:r>
      <w:r w:rsidR="009B7E2C" w:rsidRPr="007846AB">
        <w:rPr>
          <w:rFonts w:ascii="Arial" w:eastAsia="Times New Roman" w:hAnsi="Arial" w:cs="Arial"/>
          <w:i/>
        </w:rPr>
        <w:t>AWS, Structural Welding Code, D1.5</w:t>
      </w:r>
      <w:r w:rsidR="0046490F" w:rsidRPr="007846AB">
        <w:rPr>
          <w:rFonts w:ascii="Arial" w:hAnsi="Arial" w:cs="Arial"/>
        </w:rPr>
        <w:t xml:space="preserve">, version </w:t>
      </w:r>
      <w:r w:rsidR="007E0906" w:rsidRPr="007846AB">
        <w:rPr>
          <w:rFonts w:ascii="Arial" w:hAnsi="Arial" w:cs="Arial"/>
        </w:rPr>
        <w:t>specified in the contract</w:t>
      </w:r>
      <w:r w:rsidR="009B7E2C" w:rsidRPr="007846AB">
        <w:rPr>
          <w:rFonts w:ascii="Arial" w:eastAsia="Times New Roman" w:hAnsi="Arial" w:cs="Arial"/>
        </w:rPr>
        <w:t>.</w:t>
      </w:r>
    </w:p>
    <w:p w14:paraId="097F4707" w14:textId="77777777" w:rsidR="001C76F1" w:rsidRPr="007846AB" w:rsidRDefault="001C76F1" w:rsidP="00DA3E2A">
      <w:pPr>
        <w:widowControl w:val="0"/>
        <w:spacing w:after="0" w:line="240" w:lineRule="auto"/>
        <w:jc w:val="both"/>
        <w:rPr>
          <w:rFonts w:ascii="Arial" w:eastAsia="Times New Roman" w:hAnsi="Arial" w:cs="Arial"/>
        </w:rPr>
      </w:pPr>
    </w:p>
    <w:p w14:paraId="0D27A99B" w14:textId="5D9B11A1" w:rsidR="00DD5DDC" w:rsidRPr="007846AB" w:rsidRDefault="001C76F1" w:rsidP="00DA3E2A">
      <w:pPr>
        <w:widowControl w:val="0"/>
        <w:spacing w:after="0" w:line="240" w:lineRule="auto"/>
        <w:ind w:left="360" w:firstLine="360"/>
        <w:jc w:val="both"/>
        <w:rPr>
          <w:rFonts w:ascii="Arial" w:eastAsia="Times New Roman" w:hAnsi="Arial" w:cs="Arial"/>
        </w:rPr>
      </w:pPr>
      <w:r w:rsidRPr="007846AB">
        <w:rPr>
          <w:rFonts w:ascii="Arial" w:eastAsia="Times New Roman" w:hAnsi="Arial" w:cs="Arial"/>
        </w:rPr>
        <w:t>6.</w:t>
      </w:r>
      <w:r w:rsidR="0046490F" w:rsidRPr="007846AB">
        <w:rPr>
          <w:rFonts w:ascii="Arial" w:eastAsia="Times New Roman" w:hAnsi="Arial" w:cs="Arial"/>
        </w:rPr>
        <w:tab/>
      </w:r>
      <w:r w:rsidR="0046490F" w:rsidRPr="007846AB">
        <w:rPr>
          <w:rFonts w:ascii="Arial" w:eastAsia="Times New Roman" w:hAnsi="Arial" w:cs="Arial"/>
          <w:i/>
        </w:rPr>
        <w:t>American Bearing Manufacturers Association (ABMA</w:t>
      </w:r>
      <w:r w:rsidR="004C2AF3">
        <w:rPr>
          <w:rFonts w:ascii="Arial" w:hAnsi="Arial" w:cs="Arial"/>
        </w:rPr>
        <w:t>)</w:t>
      </w:r>
      <w:r w:rsidR="0046490F" w:rsidRPr="007846AB">
        <w:rPr>
          <w:rFonts w:ascii="Arial" w:eastAsia="Times New Roman" w:hAnsi="Arial" w:cs="Arial"/>
        </w:rPr>
        <w:t>.</w:t>
      </w:r>
    </w:p>
    <w:p w14:paraId="608F7D59" w14:textId="77777777" w:rsidR="001C76F1" w:rsidRPr="007846AB" w:rsidRDefault="001C76F1" w:rsidP="00DA3E2A">
      <w:pPr>
        <w:widowControl w:val="0"/>
        <w:spacing w:after="0" w:line="240" w:lineRule="auto"/>
        <w:jc w:val="both"/>
        <w:rPr>
          <w:rFonts w:ascii="Arial" w:eastAsia="Times New Roman" w:hAnsi="Arial" w:cs="Arial"/>
        </w:rPr>
      </w:pPr>
    </w:p>
    <w:p w14:paraId="0170E220" w14:textId="60A3859B" w:rsidR="00DD5DDC" w:rsidRPr="007846AB" w:rsidRDefault="001C76F1" w:rsidP="00DA3E2A">
      <w:pPr>
        <w:widowControl w:val="0"/>
        <w:spacing w:after="0" w:line="240" w:lineRule="auto"/>
        <w:ind w:left="360" w:firstLine="360"/>
        <w:jc w:val="both"/>
        <w:rPr>
          <w:rFonts w:ascii="Arial" w:eastAsia="Times New Roman" w:hAnsi="Arial" w:cs="Arial"/>
        </w:rPr>
      </w:pPr>
      <w:r w:rsidRPr="007846AB">
        <w:rPr>
          <w:rFonts w:ascii="Arial" w:eastAsia="Times New Roman" w:hAnsi="Arial" w:cs="Arial"/>
        </w:rPr>
        <w:t>7.</w:t>
      </w:r>
      <w:r w:rsidR="009B7E2C" w:rsidRPr="007846AB">
        <w:rPr>
          <w:rFonts w:ascii="Arial" w:eastAsia="Times New Roman" w:hAnsi="Arial" w:cs="Arial"/>
        </w:rPr>
        <w:tab/>
      </w:r>
      <w:r w:rsidR="009B7E2C" w:rsidRPr="007846AB">
        <w:rPr>
          <w:rFonts w:ascii="Arial" w:eastAsia="Times New Roman" w:hAnsi="Arial" w:cs="Arial"/>
          <w:i/>
        </w:rPr>
        <w:t>AISI</w:t>
      </w:r>
      <w:r w:rsidR="009B7E2C" w:rsidRPr="007846AB">
        <w:rPr>
          <w:rFonts w:ascii="Arial" w:eastAsia="Times New Roman" w:hAnsi="Arial" w:cs="Arial"/>
        </w:rPr>
        <w:t>.</w:t>
      </w:r>
    </w:p>
    <w:p w14:paraId="5A32F873" w14:textId="77777777" w:rsidR="001C76F1" w:rsidRPr="007846AB" w:rsidRDefault="001C76F1" w:rsidP="00DA3E2A">
      <w:pPr>
        <w:widowControl w:val="0"/>
        <w:spacing w:after="0" w:line="240" w:lineRule="auto"/>
        <w:jc w:val="both"/>
        <w:rPr>
          <w:rFonts w:ascii="Arial" w:eastAsia="Times New Roman" w:hAnsi="Arial" w:cs="Arial"/>
        </w:rPr>
      </w:pPr>
    </w:p>
    <w:p w14:paraId="1D54680E" w14:textId="4C8F208D" w:rsidR="00DD5DDC" w:rsidRPr="007846AB" w:rsidRDefault="001C76F1" w:rsidP="00DA3E2A">
      <w:pPr>
        <w:widowControl w:val="0"/>
        <w:spacing w:after="0" w:line="240" w:lineRule="auto"/>
        <w:ind w:left="360" w:firstLine="360"/>
        <w:jc w:val="both"/>
        <w:rPr>
          <w:rFonts w:ascii="Arial" w:eastAsia="Times New Roman" w:hAnsi="Arial" w:cs="Arial"/>
        </w:rPr>
      </w:pPr>
      <w:r w:rsidRPr="007846AB">
        <w:rPr>
          <w:rFonts w:ascii="Arial" w:eastAsia="Times New Roman" w:hAnsi="Arial" w:cs="Arial"/>
        </w:rPr>
        <w:t>8.</w:t>
      </w:r>
      <w:r w:rsidR="009B7E2C" w:rsidRPr="007846AB">
        <w:rPr>
          <w:rFonts w:ascii="Arial" w:eastAsia="Times New Roman" w:hAnsi="Arial" w:cs="Arial"/>
        </w:rPr>
        <w:tab/>
      </w:r>
      <w:r w:rsidR="009B7E2C" w:rsidRPr="007846AB">
        <w:rPr>
          <w:rFonts w:ascii="Arial" w:eastAsia="Times New Roman" w:hAnsi="Arial" w:cs="Arial"/>
          <w:i/>
        </w:rPr>
        <w:t>AISC</w:t>
      </w:r>
      <w:r w:rsidR="009B7E2C" w:rsidRPr="007846AB">
        <w:rPr>
          <w:rFonts w:ascii="Arial" w:eastAsia="Times New Roman" w:hAnsi="Arial" w:cs="Arial"/>
        </w:rPr>
        <w:t>.</w:t>
      </w:r>
    </w:p>
    <w:p w14:paraId="665B62EF" w14:textId="77777777" w:rsidR="001C76F1" w:rsidRPr="007846AB" w:rsidRDefault="001C76F1" w:rsidP="00DA3E2A">
      <w:pPr>
        <w:widowControl w:val="0"/>
        <w:spacing w:after="0" w:line="240" w:lineRule="auto"/>
        <w:jc w:val="both"/>
        <w:rPr>
          <w:rFonts w:ascii="Arial" w:eastAsia="Times New Roman" w:hAnsi="Arial" w:cs="Arial"/>
        </w:rPr>
      </w:pPr>
    </w:p>
    <w:p w14:paraId="4DBE4BF2" w14:textId="6EFA5F3E" w:rsidR="0046490F" w:rsidRPr="007846AB" w:rsidRDefault="001C76F1" w:rsidP="00DA3E2A">
      <w:pPr>
        <w:widowControl w:val="0"/>
        <w:spacing w:after="0" w:line="240" w:lineRule="auto"/>
        <w:ind w:left="360" w:firstLine="360"/>
        <w:jc w:val="both"/>
        <w:rPr>
          <w:rFonts w:ascii="Arial" w:eastAsia="Times New Roman" w:hAnsi="Arial" w:cs="Arial"/>
        </w:rPr>
      </w:pPr>
      <w:r w:rsidRPr="007846AB">
        <w:rPr>
          <w:rFonts w:ascii="Arial" w:eastAsia="Times New Roman" w:hAnsi="Arial" w:cs="Arial"/>
        </w:rPr>
        <w:t>9.</w:t>
      </w:r>
      <w:r w:rsidR="0046490F" w:rsidRPr="007846AB">
        <w:rPr>
          <w:rFonts w:ascii="Arial" w:eastAsia="Times New Roman" w:hAnsi="Arial" w:cs="Arial"/>
        </w:rPr>
        <w:tab/>
      </w:r>
      <w:r w:rsidR="0046490F" w:rsidRPr="007846AB">
        <w:rPr>
          <w:rFonts w:ascii="Arial" w:eastAsia="Times New Roman" w:hAnsi="Arial" w:cs="Arial"/>
          <w:i/>
          <w:iCs/>
        </w:rPr>
        <w:t>S</w:t>
      </w:r>
      <w:r w:rsidR="0046490F" w:rsidRPr="007846AB">
        <w:rPr>
          <w:rFonts w:ascii="Arial" w:eastAsia="Times New Roman" w:hAnsi="Arial" w:cs="Arial"/>
          <w:i/>
        </w:rPr>
        <w:t>SPC</w:t>
      </w:r>
      <w:r w:rsidR="0046490F" w:rsidRPr="007846AB">
        <w:rPr>
          <w:rFonts w:ascii="Arial" w:eastAsia="Times New Roman" w:hAnsi="Arial" w:cs="Arial"/>
        </w:rPr>
        <w:t>.</w:t>
      </w:r>
    </w:p>
    <w:p w14:paraId="2840FE66" w14:textId="77777777" w:rsidR="001C76F1" w:rsidRPr="007846AB" w:rsidRDefault="001C76F1" w:rsidP="00DA3E2A">
      <w:pPr>
        <w:widowControl w:val="0"/>
        <w:spacing w:after="0" w:line="240" w:lineRule="auto"/>
        <w:jc w:val="both"/>
        <w:rPr>
          <w:rFonts w:ascii="Arial" w:eastAsia="Times New Roman" w:hAnsi="Arial" w:cs="Arial"/>
        </w:rPr>
      </w:pPr>
    </w:p>
    <w:p w14:paraId="555649E9" w14:textId="794A26D4" w:rsidR="009B7E2C" w:rsidRPr="00DA3E2A" w:rsidRDefault="005A2C86" w:rsidP="00DA3E2A">
      <w:pPr>
        <w:widowControl w:val="0"/>
        <w:spacing w:after="0" w:line="240" w:lineRule="auto"/>
        <w:ind w:firstLine="360"/>
        <w:jc w:val="both"/>
        <w:rPr>
          <w:rFonts w:ascii="Arial" w:eastAsia="Times New Roman" w:hAnsi="Arial" w:cs="Arial"/>
        </w:rPr>
      </w:pPr>
      <w:r w:rsidRPr="00DA3E2A">
        <w:rPr>
          <w:rFonts w:ascii="Arial" w:eastAsia="Times New Roman" w:hAnsi="Arial" w:cs="Arial"/>
          <w:b/>
        </w:rPr>
        <w:t>c</w:t>
      </w:r>
      <w:r w:rsidR="009B7E2C" w:rsidRPr="00DA3E2A">
        <w:rPr>
          <w:rFonts w:ascii="Arial" w:eastAsia="Times New Roman" w:hAnsi="Arial" w:cs="Arial"/>
          <w:b/>
        </w:rPr>
        <w:t>.</w:t>
      </w:r>
      <w:r w:rsidR="009B7E2C" w:rsidRPr="00DA3E2A">
        <w:rPr>
          <w:rFonts w:ascii="Arial" w:eastAsia="Times New Roman" w:hAnsi="Arial" w:cs="Arial"/>
          <w:b/>
        </w:rPr>
        <w:tab/>
        <w:t>Submittals.</w:t>
      </w:r>
    </w:p>
    <w:p w14:paraId="6A5E56BE" w14:textId="77777777" w:rsidR="009B7E2C" w:rsidRPr="007846AB" w:rsidRDefault="009B7E2C" w:rsidP="00DA3E2A">
      <w:pPr>
        <w:widowControl w:val="0"/>
        <w:spacing w:after="0" w:line="240" w:lineRule="auto"/>
        <w:jc w:val="both"/>
        <w:rPr>
          <w:rFonts w:ascii="Arial" w:eastAsia="Times New Roman" w:hAnsi="Arial" w:cs="Arial"/>
          <w:u w:val="single"/>
        </w:rPr>
      </w:pPr>
    </w:p>
    <w:p w14:paraId="033B67DD" w14:textId="4E5451F7" w:rsidR="00E7142A" w:rsidRPr="007846AB" w:rsidRDefault="009B7E2C" w:rsidP="007846AB">
      <w:pPr>
        <w:widowControl w:val="0"/>
        <w:autoSpaceDE w:val="0"/>
        <w:autoSpaceDN w:val="0"/>
        <w:adjustRightInd w:val="0"/>
        <w:spacing w:after="0" w:line="240" w:lineRule="auto"/>
        <w:ind w:left="360" w:firstLine="360"/>
        <w:jc w:val="both"/>
        <w:rPr>
          <w:rFonts w:ascii="Arial" w:eastAsia="Times New Roman" w:hAnsi="Arial" w:cs="Arial"/>
        </w:rPr>
      </w:pPr>
      <w:r w:rsidRPr="007846AB">
        <w:rPr>
          <w:rFonts w:ascii="Arial" w:eastAsia="Times New Roman" w:hAnsi="Arial" w:cs="Arial"/>
        </w:rPr>
        <w:t>1.</w:t>
      </w:r>
      <w:r w:rsidRPr="007846AB">
        <w:rPr>
          <w:rFonts w:ascii="Arial" w:eastAsia="Times New Roman" w:hAnsi="Arial" w:cs="Arial"/>
        </w:rPr>
        <w:tab/>
        <w:t xml:space="preserve">General. </w:t>
      </w:r>
      <w:r w:rsidR="00204799" w:rsidRPr="007846AB">
        <w:rPr>
          <w:rFonts w:ascii="Arial" w:eastAsia="Times New Roman" w:hAnsi="Arial" w:cs="Arial"/>
        </w:rPr>
        <w:t xml:space="preserve"> </w:t>
      </w:r>
      <w:r w:rsidRPr="007846AB">
        <w:rPr>
          <w:rFonts w:ascii="Arial" w:eastAsia="Times New Roman" w:hAnsi="Arial" w:cs="Arial"/>
        </w:rPr>
        <w:t xml:space="preserve">Shop drawings must fully define all details and assemblies, indicate the methods and sequences employed in the assembly and installation of bridge machinery, and present the installation of necessary utilities, </w:t>
      </w:r>
      <w:r w:rsidR="00AC38D8" w:rsidRPr="007846AB">
        <w:rPr>
          <w:rFonts w:ascii="Arial" w:eastAsia="Times New Roman" w:hAnsi="Arial" w:cs="Arial"/>
        </w:rPr>
        <w:t>support,</w:t>
      </w:r>
      <w:r w:rsidRPr="007846AB">
        <w:rPr>
          <w:rFonts w:ascii="Arial" w:eastAsia="Times New Roman" w:hAnsi="Arial" w:cs="Arial"/>
        </w:rPr>
        <w:t xml:space="preserve"> and service facilities.  Ensure submittals are neat and legible, clearly show dimensions and pertinent ratings, and be marked to explicitly identify the intended use of each component.</w:t>
      </w:r>
    </w:p>
    <w:p w14:paraId="21C6923E" w14:textId="59EB1381" w:rsidR="0093157F" w:rsidRPr="007846AB" w:rsidRDefault="0093157F" w:rsidP="007846AB">
      <w:pPr>
        <w:widowControl w:val="0"/>
        <w:autoSpaceDE w:val="0"/>
        <w:autoSpaceDN w:val="0"/>
        <w:adjustRightInd w:val="0"/>
        <w:spacing w:after="0" w:line="240" w:lineRule="auto"/>
        <w:jc w:val="both"/>
        <w:rPr>
          <w:rFonts w:ascii="Arial" w:eastAsia="Times New Roman" w:hAnsi="Arial" w:cs="Arial"/>
        </w:rPr>
      </w:pPr>
    </w:p>
    <w:p w14:paraId="734031D2" w14:textId="5672702A" w:rsidR="00E7142A" w:rsidRPr="007846AB" w:rsidRDefault="001708AF" w:rsidP="00DA3E2A">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Prepare shop drawings of fabrication details in accordance with subsection 707.03.</w:t>
      </w:r>
      <w:r w:rsidR="007E0906" w:rsidRPr="007846AB">
        <w:rPr>
          <w:rFonts w:ascii="Arial" w:eastAsia="Times New Roman" w:hAnsi="Arial" w:cs="Arial"/>
        </w:rPr>
        <w:t>A of the Standard Specifications for Construction.</w:t>
      </w:r>
    </w:p>
    <w:p w14:paraId="006665BF" w14:textId="77777777" w:rsidR="00E74E4A" w:rsidRPr="007846AB" w:rsidRDefault="00E74E4A" w:rsidP="007846AB">
      <w:pPr>
        <w:widowControl w:val="0"/>
        <w:autoSpaceDE w:val="0"/>
        <w:autoSpaceDN w:val="0"/>
        <w:adjustRightInd w:val="0"/>
        <w:spacing w:after="0" w:line="240" w:lineRule="auto"/>
        <w:jc w:val="both"/>
        <w:rPr>
          <w:rFonts w:ascii="Arial" w:eastAsia="Times New Roman" w:hAnsi="Arial" w:cs="Arial"/>
        </w:rPr>
      </w:pPr>
    </w:p>
    <w:p w14:paraId="745001E1" w14:textId="1153D222" w:rsidR="009B7E2C" w:rsidRPr="00DA3E2A" w:rsidRDefault="00331A93" w:rsidP="00DA3E2A">
      <w:pPr>
        <w:widowControl w:val="0"/>
        <w:spacing w:after="0" w:line="240" w:lineRule="auto"/>
        <w:ind w:left="360"/>
        <w:jc w:val="both"/>
        <w:rPr>
          <w:rFonts w:ascii="Arial" w:hAnsi="Arial" w:cs="Arial"/>
        </w:rPr>
      </w:pPr>
      <w:r>
        <w:rPr>
          <w:rFonts w:ascii="Arial" w:hAnsi="Arial" w:cs="Arial"/>
        </w:rPr>
        <w:t>Ensure c</w:t>
      </w:r>
      <w:r w:rsidR="00E74E4A" w:rsidRPr="007846AB">
        <w:rPr>
          <w:rFonts w:ascii="Arial" w:hAnsi="Arial" w:cs="Arial"/>
        </w:rPr>
        <w:t xml:space="preserve">ertified drawings </w:t>
      </w:r>
      <w:r>
        <w:rPr>
          <w:rFonts w:ascii="Arial" w:hAnsi="Arial" w:cs="Arial"/>
        </w:rPr>
        <w:t>ar</w:t>
      </w:r>
      <w:r w:rsidR="00E74E4A" w:rsidRPr="007846AB">
        <w:rPr>
          <w:rFonts w:ascii="Arial" w:hAnsi="Arial" w:cs="Arial"/>
        </w:rPr>
        <w:t xml:space="preserve">e </w:t>
      </w:r>
      <w:r w:rsidR="00E74E4A" w:rsidRPr="00A03A5D">
        <w:rPr>
          <w:rFonts w:ascii="Arial" w:hAnsi="Arial" w:cs="Arial"/>
        </w:rPr>
        <w:t>approv</w:t>
      </w:r>
      <w:r w:rsidR="00A03A5D">
        <w:rPr>
          <w:rFonts w:ascii="Arial" w:hAnsi="Arial" w:cs="Arial"/>
        </w:rPr>
        <w:t>ed</w:t>
      </w:r>
      <w:r w:rsidR="00E74E4A" w:rsidRPr="00A03A5D">
        <w:rPr>
          <w:rFonts w:ascii="Arial" w:hAnsi="Arial" w:cs="Arial"/>
        </w:rPr>
        <w:t xml:space="preserve"> prior</w:t>
      </w:r>
      <w:r w:rsidR="00E74E4A" w:rsidRPr="007846AB">
        <w:rPr>
          <w:rFonts w:ascii="Arial" w:hAnsi="Arial" w:cs="Arial"/>
        </w:rPr>
        <w:t xml:space="preserve"> to purchase of all standard or semi-standard machinery components including</w:t>
      </w:r>
      <w:r w:rsidR="006F001E" w:rsidRPr="007846AB">
        <w:rPr>
          <w:rFonts w:ascii="Arial" w:hAnsi="Arial" w:cs="Arial"/>
        </w:rPr>
        <w:t xml:space="preserve"> </w:t>
      </w:r>
      <w:r w:rsidR="00E74E4A" w:rsidRPr="007846AB">
        <w:rPr>
          <w:rFonts w:ascii="Arial" w:hAnsi="Arial" w:cs="Arial"/>
        </w:rPr>
        <w:t>turned bolts and similar items.</w:t>
      </w:r>
    </w:p>
    <w:p w14:paraId="06FEF3C8"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highlight w:val="cyan"/>
        </w:rPr>
      </w:pPr>
    </w:p>
    <w:p w14:paraId="7DDB0077" w14:textId="18757909" w:rsidR="009B7E2C" w:rsidRPr="007846AB" w:rsidRDefault="009B7E2C" w:rsidP="007846AB">
      <w:pPr>
        <w:widowControl w:val="0"/>
        <w:autoSpaceDE w:val="0"/>
        <w:autoSpaceDN w:val="0"/>
        <w:adjustRightInd w:val="0"/>
        <w:spacing w:after="0" w:line="240" w:lineRule="auto"/>
        <w:ind w:left="360" w:firstLine="360"/>
        <w:jc w:val="both"/>
        <w:rPr>
          <w:rFonts w:ascii="Arial" w:eastAsia="Times New Roman" w:hAnsi="Arial" w:cs="Arial"/>
        </w:rPr>
      </w:pPr>
      <w:r w:rsidRPr="007846AB">
        <w:rPr>
          <w:rFonts w:ascii="Arial" w:eastAsia="Times New Roman" w:hAnsi="Arial" w:cs="Arial"/>
        </w:rPr>
        <w:t>2.</w:t>
      </w:r>
      <w:r w:rsidRPr="007846AB">
        <w:rPr>
          <w:rFonts w:ascii="Arial" w:eastAsia="Times New Roman" w:hAnsi="Arial" w:cs="Arial"/>
        </w:rPr>
        <w:tab/>
        <w:t>Manufactured Items.  Electronically submit shop drawings to the Engineer for review and approval in accordance with this special provision.  Shop drawings must include complete details, classification of materials, schedules for fabrication and shop assembly, procedures and diagrams showing sequence and details for erection and approval.</w:t>
      </w:r>
    </w:p>
    <w:p w14:paraId="55ADDA01"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09912D1C" w14:textId="6DB111A1" w:rsidR="009B7E2C" w:rsidRPr="007846AB" w:rsidRDefault="0029607E" w:rsidP="00DA3E2A">
      <w:pPr>
        <w:widowControl w:val="0"/>
        <w:spacing w:after="0" w:line="240" w:lineRule="auto"/>
        <w:ind w:left="720" w:firstLine="360"/>
        <w:jc w:val="both"/>
        <w:rPr>
          <w:rFonts w:ascii="Arial" w:eastAsia="Times New Roman" w:hAnsi="Arial" w:cs="Arial"/>
        </w:rPr>
      </w:pPr>
      <w:r w:rsidRPr="00DA3E2A">
        <w:rPr>
          <w:rFonts w:ascii="Arial" w:eastAsia="Times New Roman" w:hAnsi="Arial" w:cs="Arial"/>
        </w:rPr>
        <w:t>A.</w:t>
      </w:r>
      <w:r w:rsidRPr="00DA3E2A">
        <w:rPr>
          <w:rFonts w:ascii="Arial" w:eastAsia="Times New Roman" w:hAnsi="Arial" w:cs="Arial"/>
        </w:rPr>
        <w:tab/>
      </w:r>
      <w:r w:rsidR="009B7E2C" w:rsidRPr="00DA3E2A">
        <w:rPr>
          <w:rFonts w:ascii="Arial" w:eastAsia="Times New Roman" w:hAnsi="Arial" w:cs="Arial"/>
        </w:rPr>
        <w:t>Provide shop</w:t>
      </w:r>
      <w:r w:rsidR="009B7E2C" w:rsidRPr="007846AB">
        <w:rPr>
          <w:rFonts w:ascii="Arial" w:eastAsia="Times New Roman" w:hAnsi="Arial" w:cs="Arial"/>
        </w:rPr>
        <w:t xml:space="preserve"> drawings for fabricated detail parts </w:t>
      </w:r>
      <w:r w:rsidR="002758BE" w:rsidRPr="007846AB">
        <w:rPr>
          <w:rFonts w:ascii="Arial" w:eastAsia="Times New Roman" w:hAnsi="Arial" w:cs="Arial"/>
        </w:rPr>
        <w:t xml:space="preserve">with </w:t>
      </w:r>
      <w:r w:rsidR="009B7E2C" w:rsidRPr="007846AB">
        <w:rPr>
          <w:rFonts w:ascii="Arial" w:eastAsia="Times New Roman" w:hAnsi="Arial" w:cs="Arial"/>
        </w:rPr>
        <w:t>a title to describe the parts detailed thereon.  Identify each drawing by the complete project name and number.  Complete and organize shop drawing submittals to allow the review and evaluation of logical groups of items, including the interfaces between adjacent or connected parts</w:t>
      </w:r>
      <w:r w:rsidR="002758BE" w:rsidRPr="007846AB">
        <w:rPr>
          <w:rFonts w:ascii="Arial" w:eastAsia="Times New Roman" w:hAnsi="Arial" w:cs="Arial"/>
        </w:rPr>
        <w:t xml:space="preserve">. </w:t>
      </w:r>
      <w:r w:rsidRPr="007846AB">
        <w:rPr>
          <w:rFonts w:ascii="Arial" w:eastAsia="Times New Roman" w:hAnsi="Arial" w:cs="Arial"/>
        </w:rPr>
        <w:t xml:space="preserve"> </w:t>
      </w:r>
      <w:r w:rsidR="002758BE" w:rsidRPr="007846AB">
        <w:rPr>
          <w:rFonts w:ascii="Arial" w:eastAsia="Times New Roman" w:hAnsi="Arial" w:cs="Arial"/>
        </w:rPr>
        <w:t>Shop drawing</w:t>
      </w:r>
      <w:r w:rsidR="008E45FC" w:rsidRPr="007846AB">
        <w:rPr>
          <w:rFonts w:ascii="Arial" w:eastAsia="Times New Roman" w:hAnsi="Arial" w:cs="Arial"/>
        </w:rPr>
        <w:t>s</w:t>
      </w:r>
      <w:r w:rsidR="002758BE" w:rsidRPr="007846AB">
        <w:rPr>
          <w:rFonts w:ascii="Arial" w:eastAsia="Times New Roman" w:hAnsi="Arial" w:cs="Arial"/>
        </w:rPr>
        <w:t xml:space="preserve"> </w:t>
      </w:r>
      <w:r w:rsidR="009B7E2C" w:rsidRPr="007846AB">
        <w:rPr>
          <w:rFonts w:ascii="Arial" w:eastAsia="Times New Roman" w:hAnsi="Arial" w:cs="Arial"/>
        </w:rPr>
        <w:t>must include the following information:</w:t>
      </w:r>
    </w:p>
    <w:p w14:paraId="217C4F5C"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0D8A814A" w14:textId="71AB2CB0" w:rsidR="0029607E" w:rsidRPr="007846AB" w:rsidRDefault="0029607E" w:rsidP="00DA3E2A">
      <w:pPr>
        <w:widowControl w:val="0"/>
        <w:spacing w:after="0" w:line="240" w:lineRule="auto"/>
        <w:ind w:left="1080" w:firstLine="360"/>
        <w:jc w:val="both"/>
        <w:rPr>
          <w:rFonts w:ascii="Arial" w:eastAsia="Times New Roman" w:hAnsi="Arial" w:cs="Arial"/>
        </w:rPr>
      </w:pPr>
      <w:r w:rsidRPr="007846AB">
        <w:rPr>
          <w:rFonts w:ascii="Arial" w:eastAsia="Times New Roman" w:hAnsi="Arial" w:cs="Arial"/>
        </w:rPr>
        <w:t>(1)</w:t>
      </w:r>
      <w:r w:rsidR="009B7E2C" w:rsidRPr="007846AB">
        <w:rPr>
          <w:rFonts w:ascii="Arial" w:eastAsia="Times New Roman" w:hAnsi="Arial" w:cs="Arial"/>
        </w:rPr>
        <w:tab/>
        <w:t xml:space="preserve">Dimensions, </w:t>
      </w:r>
      <w:proofErr w:type="gramStart"/>
      <w:r w:rsidR="009B7E2C" w:rsidRPr="007846AB">
        <w:rPr>
          <w:rFonts w:ascii="Arial" w:eastAsia="Times New Roman" w:hAnsi="Arial" w:cs="Arial"/>
        </w:rPr>
        <w:t>call-outs</w:t>
      </w:r>
      <w:proofErr w:type="gramEnd"/>
      <w:r w:rsidR="009B7E2C" w:rsidRPr="007846AB">
        <w:rPr>
          <w:rFonts w:ascii="Arial" w:eastAsia="Times New Roman" w:hAnsi="Arial" w:cs="Arial"/>
        </w:rPr>
        <w:t xml:space="preserve"> and notes to completely define the form, fit, function,</w:t>
      </w:r>
      <w:r w:rsidR="00925C08" w:rsidRPr="007846AB">
        <w:rPr>
          <w:rFonts w:ascii="Arial" w:eastAsia="Times New Roman" w:hAnsi="Arial" w:cs="Arial"/>
        </w:rPr>
        <w:t xml:space="preserve"> </w:t>
      </w:r>
      <w:r w:rsidR="009B7E2C" w:rsidRPr="007846AB">
        <w:rPr>
          <w:rFonts w:ascii="Arial" w:eastAsia="Times New Roman" w:hAnsi="Arial" w:cs="Arial"/>
        </w:rPr>
        <w:t>manufacturing process and allowable deviations for each item.</w:t>
      </w:r>
    </w:p>
    <w:p w14:paraId="41D835F7" w14:textId="77777777" w:rsidR="00925C08" w:rsidRPr="007846AB" w:rsidRDefault="00925C08" w:rsidP="00DA3E2A">
      <w:pPr>
        <w:widowControl w:val="0"/>
        <w:spacing w:after="0" w:line="240" w:lineRule="auto"/>
        <w:jc w:val="both"/>
        <w:rPr>
          <w:rFonts w:ascii="Arial" w:eastAsia="Times New Roman" w:hAnsi="Arial" w:cs="Arial"/>
        </w:rPr>
      </w:pPr>
    </w:p>
    <w:p w14:paraId="1C192D36" w14:textId="4EDE510D" w:rsidR="0029607E" w:rsidRPr="007846AB" w:rsidRDefault="0029607E" w:rsidP="00DA3E2A">
      <w:pPr>
        <w:widowControl w:val="0"/>
        <w:spacing w:after="0" w:line="240" w:lineRule="auto"/>
        <w:ind w:left="1080" w:firstLine="360"/>
        <w:jc w:val="both"/>
        <w:rPr>
          <w:rFonts w:ascii="Arial" w:eastAsia="Times New Roman" w:hAnsi="Arial" w:cs="Arial"/>
        </w:rPr>
      </w:pPr>
      <w:r w:rsidRPr="007846AB">
        <w:rPr>
          <w:rFonts w:ascii="Arial" w:eastAsia="Times New Roman" w:hAnsi="Arial" w:cs="Arial"/>
        </w:rPr>
        <w:t>(2)</w:t>
      </w:r>
      <w:r w:rsidR="009B7E2C" w:rsidRPr="007846AB">
        <w:rPr>
          <w:rFonts w:ascii="Arial" w:eastAsia="Times New Roman" w:hAnsi="Arial" w:cs="Arial"/>
        </w:rPr>
        <w:tab/>
        <w:t>Material specification for each item.</w:t>
      </w:r>
    </w:p>
    <w:p w14:paraId="4055342F" w14:textId="77777777" w:rsidR="00925C08" w:rsidRPr="007846AB" w:rsidRDefault="00925C08" w:rsidP="00DA3E2A">
      <w:pPr>
        <w:widowControl w:val="0"/>
        <w:spacing w:after="0" w:line="240" w:lineRule="auto"/>
        <w:jc w:val="both"/>
        <w:rPr>
          <w:rFonts w:ascii="Arial" w:eastAsia="Times New Roman" w:hAnsi="Arial" w:cs="Arial"/>
        </w:rPr>
      </w:pPr>
    </w:p>
    <w:p w14:paraId="4025253F" w14:textId="1E9B2132" w:rsidR="0029607E" w:rsidRPr="007846AB" w:rsidRDefault="0029607E" w:rsidP="00DA3E2A">
      <w:pPr>
        <w:widowControl w:val="0"/>
        <w:spacing w:after="0" w:line="240" w:lineRule="auto"/>
        <w:ind w:left="1080" w:firstLine="360"/>
        <w:jc w:val="both"/>
        <w:rPr>
          <w:rFonts w:ascii="Arial" w:eastAsia="Times New Roman" w:hAnsi="Arial" w:cs="Arial"/>
        </w:rPr>
      </w:pPr>
      <w:r w:rsidRPr="007846AB">
        <w:rPr>
          <w:rFonts w:ascii="Arial" w:eastAsia="Times New Roman" w:hAnsi="Arial" w:cs="Arial"/>
        </w:rPr>
        <w:t>(3)</w:t>
      </w:r>
      <w:r w:rsidR="009B7E2C" w:rsidRPr="007846AB">
        <w:rPr>
          <w:rFonts w:ascii="Arial" w:eastAsia="Times New Roman" w:hAnsi="Arial" w:cs="Arial"/>
        </w:rPr>
        <w:tab/>
        <w:t>Heat treatment or specific hardness requirements when mandated.</w:t>
      </w:r>
    </w:p>
    <w:p w14:paraId="5CA19FE5" w14:textId="77777777" w:rsidR="00925C08" w:rsidRPr="007846AB" w:rsidRDefault="00925C08" w:rsidP="00DA3E2A">
      <w:pPr>
        <w:widowControl w:val="0"/>
        <w:spacing w:after="0" w:line="240" w:lineRule="auto"/>
        <w:jc w:val="both"/>
        <w:rPr>
          <w:rFonts w:ascii="Arial" w:eastAsia="Times New Roman" w:hAnsi="Arial" w:cs="Arial"/>
        </w:rPr>
      </w:pPr>
    </w:p>
    <w:p w14:paraId="23E41553" w14:textId="398273CF" w:rsidR="0029607E" w:rsidRPr="007846AB" w:rsidRDefault="0029607E" w:rsidP="00DA3E2A">
      <w:pPr>
        <w:widowControl w:val="0"/>
        <w:spacing w:after="0" w:line="240" w:lineRule="auto"/>
        <w:ind w:left="1080" w:firstLine="360"/>
        <w:jc w:val="both"/>
        <w:rPr>
          <w:rFonts w:ascii="Arial" w:eastAsia="Times New Roman" w:hAnsi="Arial" w:cs="Arial"/>
        </w:rPr>
      </w:pPr>
      <w:r w:rsidRPr="007846AB">
        <w:rPr>
          <w:rFonts w:ascii="Arial" w:eastAsia="Times New Roman" w:hAnsi="Arial" w:cs="Arial"/>
        </w:rPr>
        <w:t>(4)</w:t>
      </w:r>
      <w:r w:rsidR="009B7E2C" w:rsidRPr="007846AB">
        <w:rPr>
          <w:rFonts w:ascii="Arial" w:eastAsia="Times New Roman" w:hAnsi="Arial" w:cs="Arial"/>
        </w:rPr>
        <w:tab/>
        <w:t xml:space="preserve">The surface finish of machined surfaces and tolerances for each dimension for which a specific fit is required.  Use a general tolerance block to define the tolerances of all other dimensions.  Ensure the fits and finishes are the more rigorous of </w:t>
      </w:r>
      <w:r w:rsidR="009B7E2C" w:rsidRPr="007846AB">
        <w:rPr>
          <w:rFonts w:ascii="Arial" w:eastAsia="Times New Roman" w:hAnsi="Arial" w:cs="Arial"/>
          <w:i/>
        </w:rPr>
        <w:t>AASHTO</w:t>
      </w:r>
      <w:r w:rsidR="009B7E2C" w:rsidRPr="007846AB">
        <w:rPr>
          <w:rFonts w:ascii="Arial" w:eastAsia="Times New Roman" w:hAnsi="Arial" w:cs="Arial"/>
        </w:rPr>
        <w:t xml:space="preserve"> or manufacturer specifications.</w:t>
      </w:r>
    </w:p>
    <w:p w14:paraId="293D61B1" w14:textId="77777777" w:rsidR="00925C08" w:rsidRPr="007846AB" w:rsidRDefault="00925C08" w:rsidP="00DA3E2A">
      <w:pPr>
        <w:widowControl w:val="0"/>
        <w:spacing w:after="0" w:line="240" w:lineRule="auto"/>
        <w:jc w:val="both"/>
        <w:rPr>
          <w:rFonts w:ascii="Arial" w:eastAsia="Times New Roman" w:hAnsi="Arial" w:cs="Arial"/>
        </w:rPr>
      </w:pPr>
    </w:p>
    <w:p w14:paraId="6DEE050D" w14:textId="3F7FE9E9" w:rsidR="0029607E" w:rsidRPr="007846AB" w:rsidRDefault="0029607E" w:rsidP="00DA3E2A">
      <w:pPr>
        <w:widowControl w:val="0"/>
        <w:spacing w:after="0" w:line="240" w:lineRule="auto"/>
        <w:ind w:left="1080" w:firstLine="360"/>
        <w:jc w:val="both"/>
        <w:rPr>
          <w:rFonts w:ascii="Arial" w:eastAsia="Times New Roman" w:hAnsi="Arial" w:cs="Arial"/>
        </w:rPr>
      </w:pPr>
      <w:r w:rsidRPr="007846AB">
        <w:rPr>
          <w:rFonts w:ascii="Arial" w:eastAsia="Times New Roman" w:hAnsi="Arial" w:cs="Arial"/>
        </w:rPr>
        <w:t>(5)</w:t>
      </w:r>
      <w:r w:rsidR="009B7E2C" w:rsidRPr="007846AB">
        <w:rPr>
          <w:rFonts w:ascii="Arial" w:eastAsia="Times New Roman" w:hAnsi="Arial" w:cs="Arial"/>
        </w:rPr>
        <w:tab/>
        <w:t>Quantity required.</w:t>
      </w:r>
    </w:p>
    <w:p w14:paraId="60D5E69A" w14:textId="77777777" w:rsidR="00925C08" w:rsidRPr="007846AB" w:rsidRDefault="00925C08" w:rsidP="00DA3E2A">
      <w:pPr>
        <w:widowControl w:val="0"/>
        <w:spacing w:after="0" w:line="240" w:lineRule="auto"/>
        <w:jc w:val="both"/>
        <w:rPr>
          <w:rFonts w:ascii="Arial" w:eastAsia="Times New Roman" w:hAnsi="Arial" w:cs="Arial"/>
        </w:rPr>
      </w:pPr>
    </w:p>
    <w:p w14:paraId="3C210CBF" w14:textId="32D9992B" w:rsidR="009B7E2C" w:rsidRPr="007846AB" w:rsidRDefault="0029607E" w:rsidP="00DA3E2A">
      <w:pPr>
        <w:widowControl w:val="0"/>
        <w:spacing w:after="0" w:line="240" w:lineRule="auto"/>
        <w:ind w:left="1080" w:firstLine="360"/>
        <w:jc w:val="both"/>
        <w:rPr>
          <w:rFonts w:ascii="Arial" w:eastAsia="Times New Roman" w:hAnsi="Arial" w:cs="Arial"/>
        </w:rPr>
      </w:pPr>
      <w:r w:rsidRPr="007846AB">
        <w:rPr>
          <w:rFonts w:ascii="Arial" w:eastAsia="Times New Roman" w:hAnsi="Arial" w:cs="Arial"/>
        </w:rPr>
        <w:t>(6)</w:t>
      </w:r>
      <w:r w:rsidR="009B7E2C" w:rsidRPr="007846AB">
        <w:rPr>
          <w:rFonts w:ascii="Arial" w:eastAsia="Times New Roman" w:hAnsi="Arial" w:cs="Arial"/>
        </w:rPr>
        <w:tab/>
        <w:t>Computed weight.  Show component weights on the same shop drawing as the component detail.</w:t>
      </w:r>
    </w:p>
    <w:p w14:paraId="6F475874" w14:textId="77777777" w:rsidR="0015720D" w:rsidRPr="007846AB" w:rsidRDefault="0015720D" w:rsidP="00DA3E2A">
      <w:pPr>
        <w:widowControl w:val="0"/>
        <w:spacing w:after="0" w:line="240" w:lineRule="auto"/>
        <w:jc w:val="both"/>
        <w:rPr>
          <w:rFonts w:ascii="Arial" w:eastAsia="Times New Roman" w:hAnsi="Arial" w:cs="Arial"/>
        </w:rPr>
      </w:pPr>
    </w:p>
    <w:p w14:paraId="5AF2D1A1" w14:textId="32F0C07B" w:rsidR="009B7E2C" w:rsidRPr="007846AB" w:rsidRDefault="0029607E" w:rsidP="00DA3E2A">
      <w:pPr>
        <w:widowControl w:val="0"/>
        <w:spacing w:after="0" w:line="240" w:lineRule="auto"/>
        <w:ind w:left="720" w:firstLine="360"/>
        <w:jc w:val="both"/>
        <w:rPr>
          <w:rFonts w:ascii="Arial" w:eastAsia="Times New Roman" w:hAnsi="Arial" w:cs="Arial"/>
        </w:rPr>
      </w:pPr>
      <w:r w:rsidRPr="007846AB">
        <w:rPr>
          <w:rFonts w:ascii="Arial" w:eastAsia="Times New Roman" w:hAnsi="Arial" w:cs="Arial"/>
        </w:rPr>
        <w:lastRenderedPageBreak/>
        <w:t>B.</w:t>
      </w:r>
      <w:r w:rsidRPr="007846AB">
        <w:rPr>
          <w:rFonts w:ascii="Arial" w:eastAsia="Times New Roman" w:hAnsi="Arial" w:cs="Arial"/>
        </w:rPr>
        <w:tab/>
      </w:r>
      <w:r w:rsidR="009B7E2C" w:rsidRPr="007846AB">
        <w:rPr>
          <w:rFonts w:ascii="Arial" w:eastAsia="Times New Roman" w:hAnsi="Arial" w:cs="Arial"/>
        </w:rPr>
        <w:t>Shop drawings for manufactured or purchased assemblies must include:</w:t>
      </w:r>
    </w:p>
    <w:p w14:paraId="3060E9F3"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2B948963" w14:textId="6A2FDBF5" w:rsidR="0029607E" w:rsidRPr="007846AB" w:rsidRDefault="0029607E" w:rsidP="00DA3E2A">
      <w:pPr>
        <w:widowControl w:val="0"/>
        <w:spacing w:after="0" w:line="240" w:lineRule="auto"/>
        <w:ind w:left="1080" w:firstLine="360"/>
        <w:jc w:val="both"/>
        <w:rPr>
          <w:rFonts w:ascii="Arial" w:eastAsia="Times New Roman" w:hAnsi="Arial" w:cs="Arial"/>
        </w:rPr>
      </w:pPr>
      <w:r w:rsidRPr="007846AB">
        <w:rPr>
          <w:rFonts w:ascii="Arial" w:eastAsia="Times New Roman" w:hAnsi="Arial" w:cs="Arial"/>
        </w:rPr>
        <w:t>(1)</w:t>
      </w:r>
      <w:r w:rsidR="009B7E2C" w:rsidRPr="007846AB">
        <w:rPr>
          <w:rFonts w:ascii="Arial" w:eastAsia="Times New Roman" w:hAnsi="Arial" w:cs="Arial"/>
        </w:rPr>
        <w:tab/>
        <w:t xml:space="preserve">Complete data on the design and construction of all detail components furnished as part </w:t>
      </w:r>
      <w:r w:rsidR="00A8257E" w:rsidRPr="007846AB">
        <w:rPr>
          <w:rFonts w:ascii="Arial" w:eastAsia="Times New Roman" w:hAnsi="Arial" w:cs="Arial"/>
        </w:rPr>
        <w:t xml:space="preserve">of </w:t>
      </w:r>
      <w:r w:rsidR="009B7E2C" w:rsidRPr="007846AB">
        <w:rPr>
          <w:rFonts w:ascii="Arial" w:eastAsia="Times New Roman" w:hAnsi="Arial" w:cs="Arial"/>
        </w:rPr>
        <w:t>the machinery under this contract as presented in the contract.</w:t>
      </w:r>
    </w:p>
    <w:p w14:paraId="7909606E" w14:textId="77777777" w:rsidR="00693584" w:rsidRPr="007846AB" w:rsidRDefault="00693584" w:rsidP="00DA3E2A">
      <w:pPr>
        <w:widowControl w:val="0"/>
        <w:spacing w:after="0" w:line="240" w:lineRule="auto"/>
        <w:jc w:val="both"/>
        <w:rPr>
          <w:rFonts w:ascii="Arial" w:eastAsia="Times New Roman" w:hAnsi="Arial" w:cs="Arial"/>
        </w:rPr>
      </w:pPr>
    </w:p>
    <w:p w14:paraId="22EB4EB5" w14:textId="4B28D893" w:rsidR="0029607E" w:rsidRPr="007846AB" w:rsidRDefault="0029607E" w:rsidP="00DA3E2A">
      <w:pPr>
        <w:widowControl w:val="0"/>
        <w:spacing w:after="0" w:line="240" w:lineRule="auto"/>
        <w:ind w:left="1080" w:firstLine="360"/>
        <w:jc w:val="both"/>
        <w:rPr>
          <w:rFonts w:ascii="Arial" w:eastAsia="Times New Roman" w:hAnsi="Arial" w:cs="Arial"/>
        </w:rPr>
      </w:pPr>
      <w:r w:rsidRPr="007846AB">
        <w:rPr>
          <w:rFonts w:ascii="Arial" w:eastAsia="Times New Roman" w:hAnsi="Arial" w:cs="Arial"/>
        </w:rPr>
        <w:t>(2)</w:t>
      </w:r>
      <w:r w:rsidR="009B7E2C" w:rsidRPr="007846AB">
        <w:rPr>
          <w:rFonts w:ascii="Arial" w:eastAsia="Times New Roman" w:hAnsi="Arial" w:cs="Arial"/>
        </w:rPr>
        <w:tab/>
        <w:t>Show all proprietary items in outline on shop drawings.</w:t>
      </w:r>
    </w:p>
    <w:p w14:paraId="6AB81A34" w14:textId="77777777" w:rsidR="00693584" w:rsidRPr="007846AB" w:rsidRDefault="00693584" w:rsidP="00DA3E2A">
      <w:pPr>
        <w:widowControl w:val="0"/>
        <w:spacing w:after="0" w:line="240" w:lineRule="auto"/>
        <w:jc w:val="both"/>
        <w:rPr>
          <w:rFonts w:ascii="Arial" w:eastAsia="Times New Roman" w:hAnsi="Arial" w:cs="Arial"/>
        </w:rPr>
      </w:pPr>
    </w:p>
    <w:p w14:paraId="0A765757" w14:textId="77C564C7" w:rsidR="009B7E2C" w:rsidRPr="007846AB" w:rsidRDefault="0029607E" w:rsidP="00DA3E2A">
      <w:pPr>
        <w:widowControl w:val="0"/>
        <w:spacing w:after="0" w:line="240" w:lineRule="auto"/>
        <w:ind w:left="1080" w:firstLine="360"/>
        <w:jc w:val="both"/>
        <w:rPr>
          <w:rFonts w:ascii="Arial" w:eastAsia="Times New Roman" w:hAnsi="Arial" w:cs="Arial"/>
        </w:rPr>
      </w:pPr>
      <w:r w:rsidRPr="007846AB">
        <w:rPr>
          <w:rFonts w:ascii="Arial" w:eastAsia="Times New Roman" w:hAnsi="Arial" w:cs="Arial"/>
        </w:rPr>
        <w:t>(3)</w:t>
      </w:r>
      <w:r w:rsidR="009B7E2C" w:rsidRPr="007846AB">
        <w:rPr>
          <w:rFonts w:ascii="Arial" w:eastAsia="Times New Roman" w:hAnsi="Arial" w:cs="Arial"/>
        </w:rPr>
        <w:tab/>
        <w:t>Provide complete assembly diagrams for proprietary components that show each part contained within the item and its corresponding manufacturer's part number.  Ensure the diagrams are sufficient to enable complete disassembly and re-assembly of the subject component and enable the definition and procurement of proper spare/replacement parts.</w:t>
      </w:r>
    </w:p>
    <w:p w14:paraId="79016830" w14:textId="77777777" w:rsidR="009B7E2C" w:rsidRPr="007846AB" w:rsidRDefault="009B7E2C" w:rsidP="00DA3E2A">
      <w:pPr>
        <w:widowControl w:val="0"/>
        <w:spacing w:after="0" w:line="240" w:lineRule="auto"/>
        <w:jc w:val="both"/>
        <w:rPr>
          <w:rFonts w:ascii="Arial" w:eastAsia="Times New Roman" w:hAnsi="Arial" w:cs="Arial"/>
        </w:rPr>
      </w:pPr>
    </w:p>
    <w:p w14:paraId="4606F37F" w14:textId="62F065F3" w:rsidR="009B7E2C" w:rsidRPr="00DA3E2A" w:rsidRDefault="001708AF" w:rsidP="00DA3E2A">
      <w:pPr>
        <w:widowControl w:val="0"/>
        <w:spacing w:after="0" w:line="240" w:lineRule="auto"/>
        <w:ind w:left="720"/>
        <w:jc w:val="both"/>
        <w:rPr>
          <w:rFonts w:ascii="Arial" w:eastAsia="Times New Roman" w:hAnsi="Arial" w:cs="Arial"/>
        </w:rPr>
      </w:pPr>
      <w:r w:rsidRPr="007846AB">
        <w:rPr>
          <w:rFonts w:ascii="Arial" w:eastAsia="Times New Roman" w:hAnsi="Arial" w:cs="Arial"/>
        </w:rPr>
        <w:t>If</w:t>
      </w:r>
      <w:r w:rsidR="009B7E2C" w:rsidRPr="007846AB">
        <w:rPr>
          <w:rFonts w:ascii="Arial" w:eastAsia="Times New Roman" w:hAnsi="Arial" w:cs="Arial"/>
        </w:rPr>
        <w:t xml:space="preserve"> any part is modified in any manner from the </w:t>
      </w:r>
      <w:proofErr w:type="gramStart"/>
      <w:r w:rsidR="009B7E2C" w:rsidRPr="007846AB">
        <w:rPr>
          <w:rFonts w:ascii="Arial" w:eastAsia="Times New Roman" w:hAnsi="Arial" w:cs="Arial"/>
        </w:rPr>
        <w:t>way</w:t>
      </w:r>
      <w:proofErr w:type="gramEnd"/>
      <w:r w:rsidR="009B7E2C" w:rsidRPr="007846AB">
        <w:rPr>
          <w:rFonts w:ascii="Arial" w:eastAsia="Times New Roman" w:hAnsi="Arial" w:cs="Arial"/>
        </w:rPr>
        <w:t xml:space="preserve"> it is described or delivered by its original manufacturer, electronically deliver a drawing which details each modification, and assign the part a unique part number to assure procurement of proper spare/replacement parts.</w:t>
      </w:r>
    </w:p>
    <w:p w14:paraId="4C651B9C" w14:textId="77777777" w:rsidR="00962330" w:rsidRPr="007846AB" w:rsidRDefault="00962330" w:rsidP="00DA3E2A">
      <w:pPr>
        <w:widowControl w:val="0"/>
        <w:spacing w:after="0" w:line="240" w:lineRule="auto"/>
        <w:jc w:val="both"/>
        <w:rPr>
          <w:rFonts w:ascii="Arial" w:eastAsia="Times New Roman" w:hAnsi="Arial" w:cs="Arial"/>
        </w:rPr>
      </w:pPr>
    </w:p>
    <w:p w14:paraId="1A6D977A" w14:textId="121F0F32" w:rsidR="009B7E2C" w:rsidRPr="007846AB" w:rsidRDefault="0029607E" w:rsidP="00DA3E2A">
      <w:pPr>
        <w:widowControl w:val="0"/>
        <w:spacing w:after="0" w:line="240" w:lineRule="auto"/>
        <w:ind w:left="720" w:firstLine="360"/>
        <w:jc w:val="both"/>
        <w:rPr>
          <w:rFonts w:ascii="Arial" w:eastAsia="Times New Roman" w:hAnsi="Arial" w:cs="Arial"/>
        </w:rPr>
      </w:pPr>
      <w:r w:rsidRPr="007846AB">
        <w:rPr>
          <w:rFonts w:ascii="Arial" w:eastAsia="Times New Roman" w:hAnsi="Arial" w:cs="Arial"/>
        </w:rPr>
        <w:t>C.</w:t>
      </w:r>
      <w:r w:rsidRPr="007846AB">
        <w:rPr>
          <w:rFonts w:ascii="Arial" w:eastAsia="Times New Roman" w:hAnsi="Arial" w:cs="Arial"/>
        </w:rPr>
        <w:tab/>
      </w:r>
      <w:r w:rsidR="009B7E2C" w:rsidRPr="007846AB">
        <w:rPr>
          <w:rFonts w:ascii="Arial" w:eastAsia="Times New Roman" w:hAnsi="Arial" w:cs="Arial"/>
        </w:rPr>
        <w:t>Component assembly drawings must include:</w:t>
      </w:r>
    </w:p>
    <w:p w14:paraId="237E9365" w14:textId="77777777" w:rsidR="00693584" w:rsidRPr="007846AB" w:rsidRDefault="00693584" w:rsidP="00DA3E2A">
      <w:pPr>
        <w:widowControl w:val="0"/>
        <w:spacing w:after="0" w:line="240" w:lineRule="auto"/>
        <w:jc w:val="both"/>
        <w:rPr>
          <w:rFonts w:ascii="Arial" w:eastAsia="Times New Roman" w:hAnsi="Arial" w:cs="Arial"/>
        </w:rPr>
      </w:pPr>
    </w:p>
    <w:p w14:paraId="0121794E" w14:textId="33D23D18" w:rsidR="0029607E" w:rsidRPr="007846AB" w:rsidRDefault="0029607E" w:rsidP="00DA3E2A">
      <w:pPr>
        <w:widowControl w:val="0"/>
        <w:spacing w:after="0" w:line="240" w:lineRule="auto"/>
        <w:ind w:left="1080" w:firstLine="360"/>
        <w:jc w:val="both"/>
        <w:rPr>
          <w:rFonts w:ascii="Arial" w:eastAsia="Times New Roman" w:hAnsi="Arial" w:cs="Arial"/>
        </w:rPr>
      </w:pPr>
      <w:r w:rsidRPr="007846AB">
        <w:rPr>
          <w:rFonts w:ascii="Arial" w:eastAsia="Times New Roman" w:hAnsi="Arial" w:cs="Arial"/>
        </w:rPr>
        <w:t>(1)</w:t>
      </w:r>
      <w:r w:rsidR="009B7E2C" w:rsidRPr="007846AB">
        <w:rPr>
          <w:rFonts w:ascii="Arial" w:eastAsia="Times New Roman" w:hAnsi="Arial" w:cs="Arial"/>
        </w:rPr>
        <w:tab/>
        <w:t xml:space="preserve">Certified external dimensions and clearances affecting interfaces or </w:t>
      </w:r>
      <w:proofErr w:type="gramStart"/>
      <w:r w:rsidR="009B7E2C" w:rsidRPr="007846AB">
        <w:rPr>
          <w:rFonts w:ascii="Arial" w:eastAsia="Times New Roman" w:hAnsi="Arial" w:cs="Arial"/>
        </w:rPr>
        <w:t>installations;</w:t>
      </w:r>
      <w:proofErr w:type="gramEnd"/>
    </w:p>
    <w:p w14:paraId="13CB2D12" w14:textId="77777777" w:rsidR="00693584" w:rsidRPr="007846AB" w:rsidRDefault="00693584" w:rsidP="00DA3E2A">
      <w:pPr>
        <w:widowControl w:val="0"/>
        <w:spacing w:after="0" w:line="240" w:lineRule="auto"/>
        <w:jc w:val="both"/>
        <w:rPr>
          <w:rFonts w:ascii="Arial" w:eastAsia="Times New Roman" w:hAnsi="Arial" w:cs="Arial"/>
        </w:rPr>
      </w:pPr>
    </w:p>
    <w:p w14:paraId="7106A45D" w14:textId="49E93CB8" w:rsidR="0029607E" w:rsidRPr="007846AB" w:rsidRDefault="0029607E" w:rsidP="00DA3E2A">
      <w:pPr>
        <w:widowControl w:val="0"/>
        <w:spacing w:after="0" w:line="240" w:lineRule="auto"/>
        <w:ind w:left="1080" w:firstLine="360"/>
        <w:jc w:val="both"/>
        <w:rPr>
          <w:rFonts w:ascii="Arial" w:eastAsia="Times New Roman" w:hAnsi="Arial" w:cs="Arial"/>
        </w:rPr>
      </w:pPr>
      <w:r w:rsidRPr="007846AB">
        <w:rPr>
          <w:rFonts w:ascii="Arial" w:eastAsia="Times New Roman" w:hAnsi="Arial" w:cs="Arial"/>
        </w:rPr>
        <w:t>(2)</w:t>
      </w:r>
      <w:r w:rsidR="009B7E2C" w:rsidRPr="007846AB">
        <w:rPr>
          <w:rFonts w:ascii="Arial" w:eastAsia="Times New Roman" w:hAnsi="Arial" w:cs="Arial"/>
        </w:rPr>
        <w:tab/>
        <w:t xml:space="preserve">Gross </w:t>
      </w:r>
      <w:proofErr w:type="gramStart"/>
      <w:r w:rsidR="009B7E2C" w:rsidRPr="007846AB">
        <w:rPr>
          <w:rFonts w:ascii="Arial" w:eastAsia="Times New Roman" w:hAnsi="Arial" w:cs="Arial"/>
        </w:rPr>
        <w:t>weight;</w:t>
      </w:r>
      <w:proofErr w:type="gramEnd"/>
    </w:p>
    <w:p w14:paraId="0F1175A3" w14:textId="77777777" w:rsidR="00693584" w:rsidRPr="007846AB" w:rsidRDefault="00693584" w:rsidP="007846AB">
      <w:pPr>
        <w:widowControl w:val="0"/>
        <w:autoSpaceDE w:val="0"/>
        <w:autoSpaceDN w:val="0"/>
        <w:adjustRightInd w:val="0"/>
        <w:spacing w:after="0" w:line="240" w:lineRule="auto"/>
        <w:jc w:val="both"/>
        <w:rPr>
          <w:rFonts w:ascii="Arial" w:eastAsia="Times New Roman" w:hAnsi="Arial" w:cs="Arial"/>
        </w:rPr>
      </w:pPr>
    </w:p>
    <w:p w14:paraId="6CCBED9B" w14:textId="2FC05918" w:rsidR="00401E6B" w:rsidRPr="007846AB" w:rsidRDefault="0029607E" w:rsidP="007846AB">
      <w:pPr>
        <w:widowControl w:val="0"/>
        <w:autoSpaceDE w:val="0"/>
        <w:autoSpaceDN w:val="0"/>
        <w:adjustRightInd w:val="0"/>
        <w:spacing w:after="0" w:line="240" w:lineRule="auto"/>
        <w:ind w:left="1080" w:firstLine="360"/>
        <w:jc w:val="both"/>
        <w:rPr>
          <w:rFonts w:ascii="Arial" w:eastAsia="Times New Roman" w:hAnsi="Arial" w:cs="Arial"/>
        </w:rPr>
      </w:pPr>
      <w:r w:rsidRPr="007846AB">
        <w:rPr>
          <w:rFonts w:ascii="Arial" w:eastAsia="Times New Roman" w:hAnsi="Arial" w:cs="Arial"/>
        </w:rPr>
        <w:t>(</w:t>
      </w:r>
      <w:r w:rsidR="006F001E" w:rsidRPr="007846AB">
        <w:rPr>
          <w:rFonts w:ascii="Arial" w:eastAsia="Times New Roman" w:hAnsi="Arial" w:cs="Arial"/>
        </w:rPr>
        <w:t>3</w:t>
      </w:r>
      <w:r w:rsidRPr="007846AB">
        <w:rPr>
          <w:rFonts w:ascii="Arial" w:eastAsia="Times New Roman" w:hAnsi="Arial" w:cs="Arial"/>
        </w:rPr>
        <w:t>)</w:t>
      </w:r>
      <w:r w:rsidR="009B7E2C" w:rsidRPr="007846AB">
        <w:rPr>
          <w:rFonts w:ascii="Arial" w:eastAsia="Times New Roman" w:hAnsi="Arial" w:cs="Arial"/>
        </w:rPr>
        <w:tab/>
        <w:t>Details of all turned bolts used to mount the machinery to its supports.</w:t>
      </w:r>
    </w:p>
    <w:p w14:paraId="666753F5" w14:textId="77777777" w:rsidR="00401E6B" w:rsidRPr="007846AB" w:rsidRDefault="00401E6B" w:rsidP="00DA3E2A">
      <w:pPr>
        <w:widowControl w:val="0"/>
        <w:spacing w:after="0" w:line="240" w:lineRule="auto"/>
        <w:jc w:val="both"/>
        <w:rPr>
          <w:rFonts w:ascii="Arial" w:eastAsia="Times New Roman" w:hAnsi="Arial" w:cs="Arial"/>
          <w:highlight w:val="cyan"/>
        </w:rPr>
      </w:pPr>
    </w:p>
    <w:p w14:paraId="6B0B38B2" w14:textId="06BE1554" w:rsidR="009F5624" w:rsidRPr="007846AB" w:rsidRDefault="009F5624" w:rsidP="00DA3E2A">
      <w:pPr>
        <w:widowControl w:val="0"/>
        <w:spacing w:after="0" w:line="240" w:lineRule="auto"/>
        <w:ind w:left="720" w:firstLine="360"/>
        <w:jc w:val="both"/>
        <w:rPr>
          <w:rFonts w:ascii="Arial" w:eastAsia="Times New Roman" w:hAnsi="Arial" w:cs="Arial"/>
        </w:rPr>
      </w:pPr>
      <w:r w:rsidRPr="007846AB">
        <w:rPr>
          <w:rFonts w:ascii="Arial" w:eastAsia="Times New Roman" w:hAnsi="Arial" w:cs="Arial"/>
        </w:rPr>
        <w:t>D.</w:t>
      </w:r>
      <w:r w:rsidRPr="007846AB">
        <w:rPr>
          <w:rFonts w:ascii="Arial" w:eastAsia="Times New Roman" w:hAnsi="Arial" w:cs="Arial"/>
        </w:rPr>
        <w:tab/>
        <w:t xml:space="preserve">Electronically submit detailed procedures for installation, alignment, testing, and indexing of components.  </w:t>
      </w:r>
      <w:r w:rsidR="00A03A5D">
        <w:rPr>
          <w:rFonts w:ascii="Arial" w:eastAsia="Times New Roman" w:hAnsi="Arial" w:cs="Arial"/>
        </w:rPr>
        <w:t xml:space="preserve">Obtain approval from the </w:t>
      </w:r>
      <w:r w:rsidRPr="00A03A5D">
        <w:rPr>
          <w:rFonts w:ascii="Arial" w:eastAsia="Times New Roman" w:hAnsi="Arial" w:cs="Arial"/>
        </w:rPr>
        <w:t>Engineer prior</w:t>
      </w:r>
      <w:r w:rsidRPr="007846AB">
        <w:rPr>
          <w:rFonts w:ascii="Arial" w:eastAsia="Times New Roman" w:hAnsi="Arial" w:cs="Arial"/>
        </w:rPr>
        <w:t xml:space="preserve"> to construction and delivery of any machinery to the site.</w:t>
      </w:r>
    </w:p>
    <w:p w14:paraId="509B87D4" w14:textId="77777777" w:rsidR="009F5624" w:rsidRPr="007846AB" w:rsidRDefault="009F5624" w:rsidP="00DA3E2A">
      <w:pPr>
        <w:widowControl w:val="0"/>
        <w:spacing w:after="0" w:line="240" w:lineRule="auto"/>
        <w:jc w:val="both"/>
        <w:rPr>
          <w:rFonts w:ascii="Arial" w:eastAsia="Times New Roman" w:hAnsi="Arial" w:cs="Arial"/>
        </w:rPr>
      </w:pPr>
    </w:p>
    <w:p w14:paraId="0E64204D" w14:textId="6DD99E51" w:rsidR="009B7E2C" w:rsidRPr="007846AB" w:rsidRDefault="009B7E2C" w:rsidP="00DA3E2A">
      <w:pPr>
        <w:widowControl w:val="0"/>
        <w:spacing w:after="0" w:line="240" w:lineRule="auto"/>
        <w:ind w:left="360"/>
        <w:jc w:val="both"/>
        <w:rPr>
          <w:rFonts w:ascii="Arial" w:eastAsia="Times New Roman" w:hAnsi="Arial" w:cs="Arial"/>
        </w:rPr>
      </w:pPr>
      <w:r w:rsidRPr="007846AB">
        <w:rPr>
          <w:rFonts w:ascii="Arial" w:eastAsia="Times New Roman" w:hAnsi="Arial" w:cs="Arial"/>
        </w:rPr>
        <w:t>Include complete shop bills of materials for all machinery parts.  If the bills are not on the shop drawings, furnish prints of the bills for approval in the same manner as specified for the drawings.  State the computed weight of each piece of machinery on the shop drawing upon which it is detailed.</w:t>
      </w:r>
    </w:p>
    <w:p w14:paraId="3237D462" w14:textId="2306DD36" w:rsidR="009B7E2C" w:rsidRPr="007846AB" w:rsidRDefault="009B7E2C" w:rsidP="00DA3E2A">
      <w:pPr>
        <w:widowControl w:val="0"/>
        <w:spacing w:after="0" w:line="240" w:lineRule="auto"/>
        <w:jc w:val="both"/>
        <w:rPr>
          <w:rFonts w:ascii="Arial" w:eastAsia="Times New Roman" w:hAnsi="Arial" w:cs="Arial"/>
        </w:rPr>
      </w:pPr>
    </w:p>
    <w:p w14:paraId="596118BD" w14:textId="1E57CD51" w:rsidR="006269DF" w:rsidRPr="007846AB" w:rsidRDefault="006269DF" w:rsidP="00DA3E2A">
      <w:pPr>
        <w:widowControl w:val="0"/>
        <w:spacing w:after="0" w:line="240" w:lineRule="auto"/>
        <w:ind w:left="360"/>
        <w:jc w:val="both"/>
        <w:rPr>
          <w:rFonts w:ascii="Arial" w:eastAsia="Times New Roman" w:hAnsi="Arial" w:cs="Arial"/>
        </w:rPr>
      </w:pPr>
      <w:r w:rsidRPr="007846AB">
        <w:rPr>
          <w:rFonts w:ascii="Arial" w:eastAsia="Times New Roman" w:hAnsi="Arial" w:cs="Arial"/>
        </w:rPr>
        <w:t>Electronically furnish complete assembly and erection drawings.  Ensure these drawings provide identification of, and essential locating dimensions for each part or assembly with respect to the bridge or foundation.</w:t>
      </w:r>
    </w:p>
    <w:p w14:paraId="7B2545C9" w14:textId="77777777" w:rsidR="009B7E2C" w:rsidRPr="007846AB" w:rsidRDefault="009B7E2C" w:rsidP="00DA3E2A">
      <w:pPr>
        <w:widowControl w:val="0"/>
        <w:spacing w:after="0" w:line="240" w:lineRule="auto"/>
        <w:jc w:val="both"/>
        <w:rPr>
          <w:rFonts w:ascii="Arial" w:eastAsia="Times New Roman" w:hAnsi="Arial" w:cs="Arial"/>
        </w:rPr>
      </w:pPr>
    </w:p>
    <w:p w14:paraId="7C96D91B" w14:textId="60E5B301" w:rsidR="00401E6B" w:rsidRPr="007846AB" w:rsidRDefault="009B7E2C" w:rsidP="00DA3E2A">
      <w:pPr>
        <w:widowControl w:val="0"/>
        <w:spacing w:after="0" w:line="240" w:lineRule="auto"/>
        <w:ind w:left="360"/>
        <w:jc w:val="both"/>
        <w:rPr>
          <w:rFonts w:ascii="Arial" w:eastAsia="Times New Roman" w:hAnsi="Arial" w:cs="Arial"/>
        </w:rPr>
      </w:pPr>
      <w:r w:rsidRPr="007846AB">
        <w:rPr>
          <w:rFonts w:ascii="Arial" w:eastAsia="Times New Roman" w:hAnsi="Arial" w:cs="Arial"/>
        </w:rPr>
        <w:t xml:space="preserve">Resubmit shop drawings, which are unapproved or require correction, until the Engineer approves them.  This approval-procedure cannot be used as a cause for delay.  Bear all costs or damages which may result from the ordering or fabrication of any materials prior to the approval of the shop drawings.  As a means of expediting delivery prior to approval of the shop drawings, the Contractor may request in writing from the Engineer, approval to order raw materials of the correct type for later fabrication from </w:t>
      </w:r>
      <w:r w:rsidR="006269DF" w:rsidRPr="007846AB">
        <w:rPr>
          <w:rFonts w:ascii="Arial" w:eastAsia="Times New Roman" w:hAnsi="Arial" w:cs="Arial"/>
        </w:rPr>
        <w:t>accepted</w:t>
      </w:r>
      <w:r w:rsidR="00401E6B" w:rsidRPr="007846AB">
        <w:rPr>
          <w:rFonts w:ascii="Arial" w:eastAsia="Times New Roman" w:hAnsi="Arial" w:cs="Arial"/>
        </w:rPr>
        <w:t xml:space="preserve"> </w:t>
      </w:r>
      <w:r w:rsidRPr="007846AB">
        <w:rPr>
          <w:rFonts w:ascii="Arial" w:eastAsia="Times New Roman" w:hAnsi="Arial" w:cs="Arial"/>
        </w:rPr>
        <w:t>shop drawings.  Ensure such approval by the Engineer is in writing.</w:t>
      </w:r>
    </w:p>
    <w:p w14:paraId="68AE431E" w14:textId="77777777" w:rsidR="009B7E2C" w:rsidRPr="007846AB" w:rsidRDefault="009B7E2C" w:rsidP="00DA3E2A">
      <w:pPr>
        <w:widowControl w:val="0"/>
        <w:spacing w:after="0" w:line="240" w:lineRule="auto"/>
        <w:jc w:val="both"/>
        <w:rPr>
          <w:rFonts w:ascii="Arial" w:eastAsia="Times New Roman" w:hAnsi="Arial" w:cs="Arial"/>
        </w:rPr>
      </w:pPr>
    </w:p>
    <w:p w14:paraId="0051BB0E" w14:textId="7F9F90C9" w:rsidR="009B7E2C" w:rsidRPr="007846AB" w:rsidRDefault="00130625" w:rsidP="00DA3E2A">
      <w:pPr>
        <w:widowControl w:val="0"/>
        <w:spacing w:after="0" w:line="240" w:lineRule="auto"/>
        <w:ind w:firstLine="360"/>
        <w:jc w:val="both"/>
        <w:rPr>
          <w:rFonts w:ascii="Arial" w:eastAsia="Times New Roman" w:hAnsi="Arial" w:cs="Arial"/>
        </w:rPr>
      </w:pPr>
      <w:r w:rsidRPr="007846AB">
        <w:rPr>
          <w:rFonts w:ascii="Arial" w:eastAsia="Times New Roman" w:hAnsi="Arial" w:cs="Arial"/>
          <w:b/>
        </w:rPr>
        <w:t>d</w:t>
      </w:r>
      <w:r w:rsidR="009B7E2C" w:rsidRPr="007846AB">
        <w:rPr>
          <w:rFonts w:ascii="Arial" w:eastAsia="Times New Roman" w:hAnsi="Arial" w:cs="Arial"/>
          <w:b/>
        </w:rPr>
        <w:t>.</w:t>
      </w:r>
      <w:r w:rsidR="009B7E2C" w:rsidRPr="007846AB">
        <w:rPr>
          <w:rFonts w:ascii="Arial" w:eastAsia="Times New Roman" w:hAnsi="Arial" w:cs="Arial"/>
          <w:b/>
        </w:rPr>
        <w:tab/>
        <w:t>Quality Assurance.</w:t>
      </w:r>
      <w:r w:rsidR="009B7E2C" w:rsidRPr="007846AB">
        <w:rPr>
          <w:rFonts w:ascii="Arial" w:eastAsia="Times New Roman" w:hAnsi="Arial" w:cs="Arial"/>
        </w:rPr>
        <w:t xml:space="preserve">  The Engineer will, at their discretion and as they deem necessary, </w:t>
      </w:r>
      <w:proofErr w:type="gramStart"/>
      <w:r w:rsidR="009B7E2C" w:rsidRPr="007846AB">
        <w:rPr>
          <w:rFonts w:ascii="Arial" w:eastAsia="Times New Roman" w:hAnsi="Arial" w:cs="Arial"/>
        </w:rPr>
        <w:t>inspect</w:t>
      </w:r>
      <w:proofErr w:type="gramEnd"/>
      <w:r w:rsidR="009B7E2C" w:rsidRPr="007846AB">
        <w:rPr>
          <w:rFonts w:ascii="Arial" w:eastAsia="Times New Roman" w:hAnsi="Arial" w:cs="Arial"/>
        </w:rPr>
        <w:t xml:space="preserve"> and verify the procedures and operations performed during the installation of the bridge operating machinery.</w:t>
      </w:r>
    </w:p>
    <w:p w14:paraId="5A81C3CD"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3F4186C3" w14:textId="788F9E2A" w:rsidR="009B7E2C" w:rsidRPr="007846AB" w:rsidRDefault="009B7E2C" w:rsidP="00DA3E2A">
      <w:pPr>
        <w:widowControl w:val="0"/>
        <w:spacing w:after="0" w:line="240" w:lineRule="auto"/>
        <w:jc w:val="both"/>
        <w:rPr>
          <w:rFonts w:ascii="Arial" w:eastAsia="Times New Roman" w:hAnsi="Arial" w:cs="Arial"/>
        </w:rPr>
      </w:pPr>
      <w:r w:rsidRPr="007846AB">
        <w:rPr>
          <w:rFonts w:ascii="Arial" w:eastAsia="Times New Roman" w:hAnsi="Arial" w:cs="Arial"/>
        </w:rPr>
        <w:lastRenderedPageBreak/>
        <w:t>The Engineer may inspect, test materials and fabrication procedures in the mill, shop</w:t>
      </w:r>
      <w:r w:rsidR="003D4B9E">
        <w:rPr>
          <w:rFonts w:ascii="Arial" w:eastAsia="Times New Roman" w:hAnsi="Arial" w:cs="Arial"/>
        </w:rPr>
        <w:t>,</w:t>
      </w:r>
      <w:r w:rsidRPr="007846AB">
        <w:rPr>
          <w:rFonts w:ascii="Arial" w:eastAsia="Times New Roman" w:hAnsi="Arial" w:cs="Arial"/>
        </w:rPr>
        <w:t xml:space="preserve"> and field.  Such inspections and tests </w:t>
      </w:r>
      <w:r w:rsidR="00AC38D8" w:rsidRPr="007846AB">
        <w:rPr>
          <w:rFonts w:ascii="Arial" w:eastAsia="Times New Roman" w:hAnsi="Arial" w:cs="Arial"/>
        </w:rPr>
        <w:t>do</w:t>
      </w:r>
      <w:r w:rsidRPr="007846AB">
        <w:rPr>
          <w:rFonts w:ascii="Arial" w:eastAsia="Times New Roman" w:hAnsi="Arial" w:cs="Arial"/>
        </w:rPr>
        <w:t xml:space="preserve"> not relieve the Contractor of responsibility for providing materials and fabrication procedures in compliance with specified requirements.</w:t>
      </w:r>
    </w:p>
    <w:p w14:paraId="4FDBAF4B" w14:textId="77777777" w:rsidR="009B7E2C" w:rsidRPr="007846AB" w:rsidRDefault="009B7E2C" w:rsidP="00DA3E2A">
      <w:pPr>
        <w:widowControl w:val="0"/>
        <w:spacing w:after="0" w:line="240" w:lineRule="auto"/>
        <w:jc w:val="both"/>
        <w:rPr>
          <w:rFonts w:ascii="Arial" w:eastAsia="Times New Roman" w:hAnsi="Arial" w:cs="Arial"/>
        </w:rPr>
      </w:pPr>
    </w:p>
    <w:p w14:paraId="39E0C2E3" w14:textId="77777777" w:rsidR="009B7E2C" w:rsidRPr="007846AB" w:rsidRDefault="009B7E2C" w:rsidP="00DA3E2A">
      <w:pPr>
        <w:widowControl w:val="0"/>
        <w:spacing w:after="0" w:line="240" w:lineRule="auto"/>
        <w:jc w:val="both"/>
        <w:rPr>
          <w:rFonts w:ascii="Arial" w:eastAsia="Times New Roman" w:hAnsi="Arial" w:cs="Arial"/>
        </w:rPr>
      </w:pPr>
      <w:r w:rsidRPr="007846AB">
        <w:rPr>
          <w:rFonts w:ascii="Arial" w:eastAsia="Times New Roman" w:hAnsi="Arial" w:cs="Arial"/>
        </w:rPr>
        <w:t>All details shown on the plans are typical and apply to similar conditions unless otherwise indicated.  Verify all dimensions and details at the site before proceeding with any work and to avoid causing subsequent delay in work.</w:t>
      </w:r>
    </w:p>
    <w:p w14:paraId="7EA154DB" w14:textId="77777777" w:rsidR="009B7E2C" w:rsidRPr="007846AB" w:rsidRDefault="009B7E2C" w:rsidP="00DA3E2A">
      <w:pPr>
        <w:widowControl w:val="0"/>
        <w:spacing w:after="0" w:line="240" w:lineRule="auto"/>
        <w:jc w:val="both"/>
        <w:rPr>
          <w:rFonts w:ascii="Arial" w:eastAsia="Times New Roman" w:hAnsi="Arial" w:cs="Arial"/>
        </w:rPr>
      </w:pPr>
    </w:p>
    <w:p w14:paraId="0E413FF6" w14:textId="54337562"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r w:rsidRPr="007846AB">
        <w:rPr>
          <w:rFonts w:ascii="Arial" w:eastAsia="Times New Roman" w:hAnsi="Arial" w:cs="Arial"/>
        </w:rPr>
        <w:t>The Engineer is responsible for reviewing all Quality Control records and test reports submitted by the Contractor’s QC Manager.  As used herein, certified test reports refer to reports of tests conducted on previously manufactured materials or equipment identical to that proposed for use.  As used herein, factory tests refer to tests performed on the actual materials or equipment proposed for use.</w:t>
      </w:r>
      <w:r w:rsidR="00B86B5E" w:rsidRPr="007846AB">
        <w:rPr>
          <w:rFonts w:ascii="Arial" w:eastAsia="Times New Roman" w:hAnsi="Arial" w:cs="Arial"/>
        </w:rPr>
        <w:t xml:space="preserve"> </w:t>
      </w:r>
      <w:r w:rsidR="003D4B9E">
        <w:rPr>
          <w:rFonts w:ascii="Arial" w:eastAsia="Times New Roman" w:hAnsi="Arial" w:cs="Arial"/>
        </w:rPr>
        <w:t xml:space="preserve"> Ensure t</w:t>
      </w:r>
      <w:r w:rsidR="005247D5" w:rsidRPr="007846AB">
        <w:rPr>
          <w:rFonts w:ascii="Arial" w:eastAsia="Times New Roman" w:hAnsi="Arial" w:cs="Arial"/>
        </w:rPr>
        <w:t xml:space="preserve">esting </w:t>
      </w:r>
      <w:r w:rsidR="003D4B9E">
        <w:rPr>
          <w:rFonts w:ascii="Arial" w:eastAsia="Times New Roman" w:hAnsi="Arial" w:cs="Arial"/>
        </w:rPr>
        <w:t>is</w:t>
      </w:r>
      <w:r w:rsidR="005247D5" w:rsidRPr="007846AB">
        <w:rPr>
          <w:rFonts w:ascii="Arial" w:eastAsia="Times New Roman" w:hAnsi="Arial" w:cs="Arial"/>
        </w:rPr>
        <w:t xml:space="preserve"> consistent with the MDOT Materials </w:t>
      </w:r>
      <w:r w:rsidR="008A3FC3" w:rsidRPr="007846AB">
        <w:rPr>
          <w:rFonts w:ascii="Arial" w:eastAsia="Times New Roman" w:hAnsi="Arial" w:cs="Arial"/>
        </w:rPr>
        <w:t>S</w:t>
      </w:r>
      <w:r w:rsidR="005247D5" w:rsidRPr="007846AB">
        <w:rPr>
          <w:rFonts w:ascii="Arial" w:eastAsia="Times New Roman" w:hAnsi="Arial" w:cs="Arial"/>
        </w:rPr>
        <w:t>ource Guide</w:t>
      </w:r>
      <w:r w:rsidR="00913495" w:rsidRPr="007846AB">
        <w:rPr>
          <w:rFonts w:ascii="Arial" w:eastAsia="Times New Roman" w:hAnsi="Arial" w:cs="Arial"/>
        </w:rPr>
        <w:t xml:space="preserve"> where applicable</w:t>
      </w:r>
      <w:r w:rsidR="005247D5" w:rsidRPr="007846AB">
        <w:rPr>
          <w:rFonts w:ascii="Arial" w:eastAsia="Times New Roman" w:hAnsi="Arial" w:cs="Arial"/>
        </w:rPr>
        <w:t>.</w:t>
      </w:r>
    </w:p>
    <w:p w14:paraId="783F7124" w14:textId="77777777" w:rsidR="009B7E2C" w:rsidRPr="007846AB" w:rsidRDefault="009B7E2C" w:rsidP="00DA3E2A">
      <w:pPr>
        <w:widowControl w:val="0"/>
        <w:spacing w:after="0" w:line="240" w:lineRule="auto"/>
        <w:jc w:val="both"/>
        <w:rPr>
          <w:rFonts w:ascii="Arial" w:eastAsia="Times New Roman" w:hAnsi="Arial" w:cs="Arial"/>
        </w:rPr>
      </w:pPr>
    </w:p>
    <w:p w14:paraId="34E47BCC" w14:textId="668BC78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r w:rsidRPr="007846AB">
        <w:rPr>
          <w:rFonts w:ascii="Arial" w:eastAsia="Times New Roman" w:hAnsi="Arial" w:cs="Arial"/>
        </w:rPr>
        <w:t xml:space="preserve">The Engineer has the authority to reject materials and workmanship that do not conform to the requirements of the contract.  The Engineer may conduct inspection of material and workmanship before, during, and after fabrication, as he/she deems necessary.  Rejection may include materials and workmanship, which are being fabricated and are found to contain defects or to have been subjected to damaging fabrication procedures, while still in process.  The Engineer has the right to perform, at the expense of MDOT, non-destructive tests of material and workmanship.  At the discretion of MDOT, the Engineer may exercise QA functions on site, and at the mill and shop.  </w:t>
      </w:r>
      <w:r w:rsidR="00437999" w:rsidRPr="007846AB">
        <w:rPr>
          <w:rFonts w:ascii="Arial" w:eastAsia="Times New Roman" w:hAnsi="Arial" w:cs="Arial"/>
        </w:rPr>
        <w:t xml:space="preserve">The Contractor </w:t>
      </w:r>
      <w:r w:rsidR="0062294F" w:rsidRPr="007846AB">
        <w:rPr>
          <w:rFonts w:ascii="Arial" w:eastAsia="Times New Roman" w:hAnsi="Arial" w:cs="Arial"/>
        </w:rPr>
        <w:t>must</w:t>
      </w:r>
      <w:r w:rsidR="00437999" w:rsidRPr="007846AB">
        <w:rPr>
          <w:rFonts w:ascii="Arial" w:eastAsia="Times New Roman" w:hAnsi="Arial" w:cs="Arial"/>
        </w:rPr>
        <w:t xml:space="preserve"> p</w:t>
      </w:r>
      <w:r w:rsidRPr="007846AB">
        <w:rPr>
          <w:rFonts w:ascii="Arial" w:eastAsia="Times New Roman" w:hAnsi="Arial" w:cs="Arial"/>
        </w:rPr>
        <w:t>rovide access to facilities and furnish means and assistance for testing materials and workmanship without cost to MDOT.</w:t>
      </w:r>
    </w:p>
    <w:p w14:paraId="3C6E158E"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663DB742" w14:textId="7D3D3CD5"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r w:rsidRPr="007846AB">
        <w:rPr>
          <w:rFonts w:ascii="Arial" w:eastAsia="Times New Roman" w:hAnsi="Arial" w:cs="Arial"/>
        </w:rPr>
        <w:t>MDOT’s Quality Assurance (QA) program, including a review of tests</w:t>
      </w:r>
      <w:r w:rsidR="00D86196" w:rsidRPr="007846AB">
        <w:rPr>
          <w:rFonts w:ascii="Arial" w:eastAsia="Times New Roman" w:hAnsi="Arial" w:cs="Arial"/>
        </w:rPr>
        <w:t>,</w:t>
      </w:r>
      <w:r w:rsidRPr="007846AB">
        <w:rPr>
          <w:rFonts w:ascii="Arial" w:eastAsia="Times New Roman" w:hAnsi="Arial" w:cs="Arial"/>
        </w:rPr>
        <w:t xml:space="preserve"> reports, and mill, shop, or field inspections, will not relieve the Contractor of the responsibility for providing materials and fabrication procedures in compliance with specified requirements.</w:t>
      </w:r>
    </w:p>
    <w:p w14:paraId="68AC5489"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36340BBF" w14:textId="552B19A6"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r w:rsidRPr="007846AB">
        <w:rPr>
          <w:rFonts w:ascii="Arial" w:eastAsia="Times New Roman" w:hAnsi="Arial" w:cs="Arial"/>
        </w:rPr>
        <w:t xml:space="preserve">The Engineer </w:t>
      </w:r>
      <w:r w:rsidR="00CE5C1A" w:rsidRPr="007846AB">
        <w:rPr>
          <w:rFonts w:ascii="Arial" w:eastAsia="Times New Roman" w:hAnsi="Arial" w:cs="Arial"/>
        </w:rPr>
        <w:t xml:space="preserve">must </w:t>
      </w:r>
      <w:proofErr w:type="gramStart"/>
      <w:r w:rsidRPr="007846AB">
        <w:rPr>
          <w:rFonts w:ascii="Arial" w:eastAsia="Times New Roman" w:hAnsi="Arial" w:cs="Arial"/>
        </w:rPr>
        <w:t>have access at all times</w:t>
      </w:r>
      <w:proofErr w:type="gramEnd"/>
      <w:r w:rsidRPr="007846AB">
        <w:rPr>
          <w:rFonts w:ascii="Arial" w:eastAsia="Times New Roman" w:hAnsi="Arial" w:cs="Arial"/>
        </w:rPr>
        <w:t xml:space="preserve"> to any portion of shops and field where the Contractor is working under this special provision.</w:t>
      </w:r>
    </w:p>
    <w:p w14:paraId="05B38185"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48688D76" w14:textId="6C7A2466" w:rsidR="00040168" w:rsidRPr="007846AB" w:rsidRDefault="00130625" w:rsidP="00DA3E2A">
      <w:pPr>
        <w:widowControl w:val="0"/>
        <w:autoSpaceDE w:val="0"/>
        <w:autoSpaceDN w:val="0"/>
        <w:adjustRightInd w:val="0"/>
        <w:spacing w:after="0" w:line="240" w:lineRule="auto"/>
        <w:ind w:firstLine="360"/>
        <w:jc w:val="both"/>
        <w:rPr>
          <w:rFonts w:ascii="Arial" w:eastAsia="Times New Roman" w:hAnsi="Arial" w:cs="Arial"/>
          <w:highlight w:val="cyan"/>
        </w:rPr>
      </w:pPr>
      <w:r w:rsidRPr="007846AB">
        <w:rPr>
          <w:rFonts w:ascii="Arial" w:eastAsia="Times New Roman" w:hAnsi="Arial" w:cs="Arial"/>
          <w:b/>
        </w:rPr>
        <w:t>e</w:t>
      </w:r>
      <w:r w:rsidR="009B7E2C" w:rsidRPr="007846AB">
        <w:rPr>
          <w:rFonts w:ascii="Arial" w:eastAsia="Times New Roman" w:hAnsi="Arial" w:cs="Arial"/>
          <w:b/>
        </w:rPr>
        <w:t>.</w:t>
      </w:r>
      <w:r w:rsidR="009B7E2C" w:rsidRPr="007846AB">
        <w:rPr>
          <w:rFonts w:ascii="Arial" w:eastAsia="Times New Roman" w:hAnsi="Arial" w:cs="Arial"/>
          <w:b/>
        </w:rPr>
        <w:tab/>
        <w:t>Contractor Experience.</w:t>
      </w:r>
      <w:r w:rsidR="009B7E2C" w:rsidRPr="007846AB">
        <w:rPr>
          <w:rFonts w:ascii="Arial" w:eastAsia="Times New Roman" w:hAnsi="Arial" w:cs="Arial"/>
        </w:rPr>
        <w:t xml:space="preserve">  </w:t>
      </w:r>
      <w:r w:rsidR="00B82E43" w:rsidRPr="007846AB">
        <w:rPr>
          <w:rFonts w:ascii="Arial" w:eastAsia="Times New Roman" w:hAnsi="Arial" w:cs="Arial"/>
        </w:rPr>
        <w:t>Provide personnel including certified millwrights and supervising engineers familiar and experienced in the installation and operation of mechanically operated movable bridge machinery, especially for bascule bridges.</w:t>
      </w:r>
      <w:r w:rsidR="00222460">
        <w:rPr>
          <w:rFonts w:ascii="Arial" w:eastAsia="Times New Roman" w:hAnsi="Arial" w:cs="Arial"/>
        </w:rPr>
        <w:t xml:space="preserve"> </w:t>
      </w:r>
      <w:r w:rsidR="00B82E43" w:rsidRPr="007846AB">
        <w:rPr>
          <w:rFonts w:ascii="Arial" w:eastAsia="Times New Roman" w:hAnsi="Arial" w:cs="Arial"/>
        </w:rPr>
        <w:t xml:space="preserve"> Substitutions of experienced personnel are prohibited without written consent of the Engineer. </w:t>
      </w:r>
      <w:r w:rsidR="00222460">
        <w:rPr>
          <w:rFonts w:ascii="Arial" w:eastAsia="Times New Roman" w:hAnsi="Arial" w:cs="Arial"/>
        </w:rPr>
        <w:t xml:space="preserve"> </w:t>
      </w:r>
      <w:r w:rsidR="004112C4" w:rsidRPr="007846AB">
        <w:rPr>
          <w:rFonts w:ascii="Arial" w:eastAsia="Times New Roman" w:hAnsi="Arial" w:cs="Arial"/>
        </w:rPr>
        <w:t>S</w:t>
      </w:r>
      <w:r w:rsidR="00040168" w:rsidRPr="007846AB">
        <w:rPr>
          <w:rFonts w:ascii="Arial" w:eastAsia="Times New Roman" w:hAnsi="Arial" w:cs="Arial"/>
        </w:rPr>
        <w:t xml:space="preserve">ubmit a tabulation of experience in the installation </w:t>
      </w:r>
      <w:r w:rsidR="00B82E43" w:rsidRPr="007846AB">
        <w:rPr>
          <w:rFonts w:ascii="Arial" w:eastAsia="Times New Roman" w:hAnsi="Arial" w:cs="Arial"/>
        </w:rPr>
        <w:t xml:space="preserve">and operation </w:t>
      </w:r>
      <w:r w:rsidR="00040168" w:rsidRPr="007846AB">
        <w:rPr>
          <w:rFonts w:ascii="Arial" w:eastAsia="Times New Roman" w:hAnsi="Arial" w:cs="Arial"/>
        </w:rPr>
        <w:t>of</w:t>
      </w:r>
      <w:r w:rsidR="00850583" w:rsidRPr="007846AB">
        <w:rPr>
          <w:rFonts w:ascii="Arial" w:eastAsia="Times New Roman" w:hAnsi="Arial" w:cs="Arial"/>
        </w:rPr>
        <w:t xml:space="preserve"> </w:t>
      </w:r>
      <w:r w:rsidR="00040168" w:rsidRPr="007846AB">
        <w:rPr>
          <w:rFonts w:ascii="Arial" w:eastAsia="Times New Roman" w:hAnsi="Arial" w:cs="Arial"/>
        </w:rPr>
        <w:t>movable bridge components, specifically for bascule bridges</w:t>
      </w:r>
      <w:r w:rsidR="004112C4" w:rsidRPr="007846AB">
        <w:rPr>
          <w:rFonts w:ascii="Arial" w:eastAsia="Times New Roman" w:hAnsi="Arial" w:cs="Arial"/>
        </w:rPr>
        <w:t>, to the Engineer</w:t>
      </w:r>
      <w:r w:rsidR="00040168" w:rsidRPr="007846AB">
        <w:rPr>
          <w:rFonts w:ascii="Arial" w:eastAsia="Times New Roman" w:hAnsi="Arial" w:cs="Arial"/>
        </w:rPr>
        <w:t>.</w:t>
      </w:r>
    </w:p>
    <w:p w14:paraId="630BA339" w14:textId="77777777" w:rsidR="00040168" w:rsidRPr="007846AB" w:rsidRDefault="00040168" w:rsidP="00DA3E2A">
      <w:pPr>
        <w:widowControl w:val="0"/>
        <w:autoSpaceDE w:val="0"/>
        <w:autoSpaceDN w:val="0"/>
        <w:adjustRightInd w:val="0"/>
        <w:spacing w:after="0" w:line="240" w:lineRule="auto"/>
        <w:jc w:val="both"/>
        <w:rPr>
          <w:rFonts w:ascii="Arial" w:eastAsia="Times New Roman" w:hAnsi="Arial" w:cs="Arial"/>
        </w:rPr>
      </w:pPr>
    </w:p>
    <w:p w14:paraId="0EE20EDC" w14:textId="132E4F99" w:rsidR="009B7E2C" w:rsidRPr="007846AB" w:rsidRDefault="00040168" w:rsidP="00DA3E2A">
      <w:pPr>
        <w:widowControl w:val="0"/>
        <w:autoSpaceDE w:val="0"/>
        <w:autoSpaceDN w:val="0"/>
        <w:adjustRightInd w:val="0"/>
        <w:spacing w:after="0" w:line="240" w:lineRule="auto"/>
        <w:jc w:val="both"/>
        <w:rPr>
          <w:rFonts w:ascii="Arial" w:eastAsia="Times New Roman" w:hAnsi="Arial" w:cs="Arial"/>
        </w:rPr>
      </w:pPr>
      <w:r w:rsidRPr="007846AB">
        <w:rPr>
          <w:rFonts w:ascii="Arial" w:eastAsia="Times New Roman" w:hAnsi="Arial" w:cs="Arial"/>
        </w:rPr>
        <w:t xml:space="preserve">The on-site supervisory personnel of the mechanical work </w:t>
      </w:r>
      <w:r w:rsidR="0062294F" w:rsidRPr="007846AB">
        <w:rPr>
          <w:rFonts w:ascii="Arial" w:eastAsia="Times New Roman" w:hAnsi="Arial" w:cs="Arial"/>
        </w:rPr>
        <w:t>must</w:t>
      </w:r>
      <w:r w:rsidRPr="007846AB">
        <w:rPr>
          <w:rFonts w:ascii="Arial" w:eastAsia="Times New Roman" w:hAnsi="Arial" w:cs="Arial"/>
        </w:rPr>
        <w:t xml:space="preserve"> have conducted a</w:t>
      </w:r>
      <w:r w:rsidR="00850583" w:rsidRPr="007846AB">
        <w:rPr>
          <w:rFonts w:ascii="Arial" w:eastAsia="Times New Roman" w:hAnsi="Arial" w:cs="Arial"/>
        </w:rPr>
        <w:t xml:space="preserve"> </w:t>
      </w:r>
      <w:r w:rsidRPr="007846AB">
        <w:rPr>
          <w:rFonts w:ascii="Arial" w:eastAsia="Times New Roman" w:hAnsi="Arial" w:cs="Arial"/>
        </w:rPr>
        <w:t xml:space="preserve">minimum of two successful mechanical component rehabilitations on a </w:t>
      </w:r>
      <w:r w:rsidR="00B705FC" w:rsidRPr="007846AB">
        <w:rPr>
          <w:rFonts w:ascii="Arial" w:eastAsia="Times New Roman" w:hAnsi="Arial" w:cs="Arial"/>
        </w:rPr>
        <w:t>movable</w:t>
      </w:r>
      <w:r w:rsidR="00850583" w:rsidRPr="007846AB">
        <w:rPr>
          <w:rFonts w:ascii="Arial" w:eastAsia="Times New Roman" w:hAnsi="Arial" w:cs="Arial"/>
        </w:rPr>
        <w:t xml:space="preserve"> </w:t>
      </w:r>
      <w:r w:rsidRPr="007846AB">
        <w:rPr>
          <w:rFonts w:ascii="Arial" w:eastAsia="Times New Roman" w:hAnsi="Arial" w:cs="Arial"/>
        </w:rPr>
        <w:t>bridge in the past 10 years.</w:t>
      </w:r>
    </w:p>
    <w:p w14:paraId="3C4C42E8" w14:textId="77777777" w:rsidR="005C5425" w:rsidRPr="007846AB" w:rsidRDefault="005C5425" w:rsidP="00DA3E2A">
      <w:pPr>
        <w:widowControl w:val="0"/>
        <w:spacing w:after="0" w:line="240" w:lineRule="auto"/>
        <w:jc w:val="both"/>
        <w:rPr>
          <w:rFonts w:ascii="Arial" w:eastAsia="Times New Roman" w:hAnsi="Arial" w:cs="Arial"/>
        </w:rPr>
      </w:pPr>
    </w:p>
    <w:p w14:paraId="1160BDE1" w14:textId="24D350F9" w:rsidR="009B7E2C" w:rsidRPr="007846AB" w:rsidRDefault="00130625" w:rsidP="00DA3E2A">
      <w:pPr>
        <w:widowControl w:val="0"/>
        <w:spacing w:after="0" w:line="240" w:lineRule="auto"/>
        <w:ind w:firstLine="360"/>
        <w:jc w:val="both"/>
        <w:rPr>
          <w:rFonts w:ascii="Arial" w:eastAsia="Times New Roman" w:hAnsi="Arial" w:cs="Arial"/>
        </w:rPr>
      </w:pPr>
      <w:r w:rsidRPr="007846AB">
        <w:rPr>
          <w:rFonts w:ascii="Arial" w:eastAsia="Times New Roman" w:hAnsi="Arial" w:cs="Arial"/>
          <w:b/>
        </w:rPr>
        <w:t>f</w:t>
      </w:r>
      <w:r w:rsidR="009B7E2C" w:rsidRPr="007846AB">
        <w:rPr>
          <w:rFonts w:ascii="Arial" w:eastAsia="Times New Roman" w:hAnsi="Arial" w:cs="Arial"/>
          <w:b/>
        </w:rPr>
        <w:t>.</w:t>
      </w:r>
      <w:r w:rsidR="009B7E2C" w:rsidRPr="007846AB">
        <w:rPr>
          <w:rFonts w:ascii="Arial" w:eastAsia="Times New Roman" w:hAnsi="Arial" w:cs="Arial"/>
          <w:b/>
        </w:rPr>
        <w:tab/>
        <w:t>Materials.</w:t>
      </w:r>
    </w:p>
    <w:p w14:paraId="47611DCE" w14:textId="77777777" w:rsidR="009B7E2C" w:rsidRPr="007846AB" w:rsidRDefault="009B7E2C" w:rsidP="00DA3E2A">
      <w:pPr>
        <w:widowControl w:val="0"/>
        <w:spacing w:after="0" w:line="240" w:lineRule="auto"/>
        <w:jc w:val="both"/>
        <w:rPr>
          <w:rFonts w:ascii="Arial" w:eastAsia="Times New Roman" w:hAnsi="Arial" w:cs="Arial"/>
          <w:highlight w:val="cyan"/>
        </w:rPr>
      </w:pPr>
    </w:p>
    <w:p w14:paraId="73C14319" w14:textId="078B59C0" w:rsidR="009B7E2C" w:rsidRPr="007846AB" w:rsidRDefault="009B7E2C" w:rsidP="00DA3E2A">
      <w:pPr>
        <w:widowControl w:val="0"/>
        <w:spacing w:after="0" w:line="240" w:lineRule="auto"/>
        <w:ind w:left="360" w:firstLine="360"/>
        <w:jc w:val="both"/>
        <w:rPr>
          <w:rFonts w:ascii="Arial" w:eastAsia="Times New Roman" w:hAnsi="Arial" w:cs="Arial"/>
        </w:rPr>
      </w:pPr>
      <w:r w:rsidRPr="007846AB">
        <w:rPr>
          <w:rFonts w:ascii="Arial" w:eastAsia="Times New Roman" w:hAnsi="Arial" w:cs="Arial"/>
        </w:rPr>
        <w:t>1.</w:t>
      </w:r>
      <w:r w:rsidRPr="007846AB">
        <w:rPr>
          <w:rFonts w:ascii="Arial" w:eastAsia="Times New Roman" w:hAnsi="Arial" w:cs="Arial"/>
        </w:rPr>
        <w:tab/>
        <w:t>General.  Ensure all components and materials are new.</w:t>
      </w:r>
    </w:p>
    <w:p w14:paraId="5837F910"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765AB2B3" w14:textId="5BFF9CC3" w:rsidR="009B7E2C" w:rsidRPr="007846AB" w:rsidRDefault="00AC38D8"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S</w:t>
      </w:r>
      <w:r w:rsidR="009B7E2C" w:rsidRPr="007846AB">
        <w:rPr>
          <w:rFonts w:ascii="Arial" w:eastAsia="Times New Roman" w:hAnsi="Arial" w:cs="Arial"/>
        </w:rPr>
        <w:t>ubmit independent laboratory test results for Brinell hardness tests, and include on inspection reports, for castings and forgings, for which hardness values are required on the plans, in the materials specifications or specified herein.</w:t>
      </w:r>
    </w:p>
    <w:p w14:paraId="10867FB5"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231B1C72" w14:textId="78EB5744" w:rsidR="009B7E2C" w:rsidRPr="007846AB" w:rsidRDefault="00CE5C1A"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 xml:space="preserve">See subsection 707.03.B of the Standard Specifications for Construction for MDOT shop </w:t>
      </w:r>
      <w:r w:rsidRPr="007846AB">
        <w:rPr>
          <w:rFonts w:ascii="Arial" w:eastAsia="Times New Roman" w:hAnsi="Arial" w:cs="Arial"/>
        </w:rPr>
        <w:lastRenderedPageBreak/>
        <w:t>inspection requirements</w:t>
      </w:r>
      <w:r w:rsidR="009B7E2C" w:rsidRPr="007846AB">
        <w:rPr>
          <w:rFonts w:ascii="Arial" w:eastAsia="Times New Roman" w:hAnsi="Arial" w:cs="Arial"/>
        </w:rPr>
        <w:t xml:space="preserve">. </w:t>
      </w:r>
      <w:r w:rsidR="00222460">
        <w:rPr>
          <w:rFonts w:ascii="Arial" w:eastAsia="Times New Roman" w:hAnsi="Arial" w:cs="Arial"/>
        </w:rPr>
        <w:t xml:space="preserve"> </w:t>
      </w:r>
      <w:r w:rsidR="009B7E2C" w:rsidRPr="007846AB">
        <w:rPr>
          <w:rFonts w:ascii="Arial" w:eastAsia="Times New Roman" w:hAnsi="Arial" w:cs="Arial"/>
        </w:rPr>
        <w:t xml:space="preserve">Ensure inspection and testing </w:t>
      </w:r>
      <w:r w:rsidR="00130F8B" w:rsidRPr="007846AB">
        <w:rPr>
          <w:rFonts w:ascii="Arial" w:eastAsia="Times New Roman" w:hAnsi="Arial" w:cs="Arial"/>
        </w:rPr>
        <w:t>are in accordance with</w:t>
      </w:r>
      <w:r w:rsidR="009B7E2C" w:rsidRPr="007846AB">
        <w:rPr>
          <w:rFonts w:ascii="Arial" w:eastAsia="Times New Roman" w:hAnsi="Arial" w:cs="Arial"/>
        </w:rPr>
        <w:t xml:space="preserve"> the following requirements:</w:t>
      </w:r>
    </w:p>
    <w:p w14:paraId="621F0C0A"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highlight w:val="cyan"/>
        </w:rPr>
      </w:pPr>
    </w:p>
    <w:p w14:paraId="5C1DD889" w14:textId="2651D348" w:rsidR="009B7E2C" w:rsidRPr="007846AB" w:rsidRDefault="009B7E2C" w:rsidP="00DA3E2A">
      <w:pPr>
        <w:widowControl w:val="0"/>
        <w:spacing w:after="0" w:line="240" w:lineRule="auto"/>
        <w:ind w:left="720" w:firstLine="360"/>
        <w:jc w:val="both"/>
        <w:rPr>
          <w:rFonts w:ascii="Arial" w:eastAsia="Times New Roman" w:hAnsi="Arial" w:cs="Arial"/>
        </w:rPr>
      </w:pPr>
      <w:r w:rsidRPr="007846AB">
        <w:rPr>
          <w:rFonts w:ascii="Arial" w:eastAsia="Times New Roman" w:hAnsi="Arial" w:cs="Arial"/>
        </w:rPr>
        <w:t>A.</w:t>
      </w:r>
      <w:r w:rsidRPr="007846AB">
        <w:rPr>
          <w:rFonts w:ascii="Arial" w:eastAsia="Times New Roman" w:hAnsi="Arial" w:cs="Arial"/>
        </w:rPr>
        <w:tab/>
        <w:t xml:space="preserve">Inspection at the plant or shop does not relieve the Contractor from responsibility for furnishing satisfactory materials and workmanship.  Acceptance of a material or item will not prevent subsequent rejection if material is defective.  Remedy defects due to erection, </w:t>
      </w:r>
      <w:r w:rsidR="00446378" w:rsidRPr="007846AB">
        <w:rPr>
          <w:rFonts w:ascii="Arial" w:eastAsia="Times New Roman" w:hAnsi="Arial" w:cs="Arial"/>
        </w:rPr>
        <w:t>materials,</w:t>
      </w:r>
      <w:r w:rsidRPr="007846AB">
        <w:rPr>
          <w:rFonts w:ascii="Arial" w:eastAsia="Times New Roman" w:hAnsi="Arial" w:cs="Arial"/>
        </w:rPr>
        <w:t xml:space="preserve"> or design </w:t>
      </w:r>
      <w:r w:rsidR="00B86B5E" w:rsidRPr="007846AB">
        <w:rPr>
          <w:rFonts w:ascii="Arial" w:eastAsia="Times New Roman" w:hAnsi="Arial" w:cs="Arial"/>
        </w:rPr>
        <w:t xml:space="preserve">for products used by the Contractor </w:t>
      </w:r>
      <w:r w:rsidRPr="007846AB">
        <w:rPr>
          <w:rFonts w:ascii="Arial" w:eastAsia="Times New Roman" w:hAnsi="Arial" w:cs="Arial"/>
        </w:rPr>
        <w:t>for a period of 1 year after final tests and acceptance, at the Contractor’s own expense.  If necessary, others may correct such defects at the Contractor’s expense, when written notification is given of the presence of defects or malfunction, and no satisfactory corrective action is provided after 14 days.</w:t>
      </w:r>
    </w:p>
    <w:p w14:paraId="0008F81C" w14:textId="77777777" w:rsidR="009B7E2C" w:rsidRPr="007846AB" w:rsidRDefault="009B7E2C" w:rsidP="00DA3E2A">
      <w:pPr>
        <w:widowControl w:val="0"/>
        <w:spacing w:after="0" w:line="240" w:lineRule="auto"/>
        <w:jc w:val="both"/>
        <w:rPr>
          <w:rFonts w:ascii="Arial" w:eastAsia="Times New Roman" w:hAnsi="Arial" w:cs="Arial"/>
        </w:rPr>
      </w:pPr>
    </w:p>
    <w:p w14:paraId="7322F2B5" w14:textId="0FC1F653" w:rsidR="009B7E2C" w:rsidRPr="007846AB" w:rsidRDefault="009B7E2C" w:rsidP="00DA3E2A">
      <w:pPr>
        <w:widowControl w:val="0"/>
        <w:spacing w:after="0" w:line="240" w:lineRule="auto"/>
        <w:ind w:left="720" w:firstLine="360"/>
        <w:jc w:val="both"/>
        <w:rPr>
          <w:rFonts w:ascii="Arial" w:eastAsia="Times New Roman" w:hAnsi="Arial" w:cs="Arial"/>
        </w:rPr>
      </w:pPr>
      <w:r w:rsidRPr="007846AB">
        <w:rPr>
          <w:rFonts w:ascii="Arial" w:eastAsia="Times New Roman" w:hAnsi="Arial" w:cs="Arial"/>
        </w:rPr>
        <w:t>B.</w:t>
      </w:r>
      <w:r w:rsidRPr="007846AB">
        <w:rPr>
          <w:rFonts w:ascii="Arial" w:eastAsia="Times New Roman" w:hAnsi="Arial" w:cs="Arial"/>
        </w:rPr>
        <w:tab/>
        <w:t xml:space="preserve">Unless otherwise provided, furnish without charge, test specimens required herein, and all labor, testing machines, </w:t>
      </w:r>
      <w:r w:rsidR="00446378" w:rsidRPr="007846AB">
        <w:rPr>
          <w:rFonts w:ascii="Arial" w:eastAsia="Times New Roman" w:hAnsi="Arial" w:cs="Arial"/>
        </w:rPr>
        <w:t>tools,</w:t>
      </w:r>
      <w:r w:rsidRPr="007846AB">
        <w:rPr>
          <w:rFonts w:ascii="Arial" w:eastAsia="Times New Roman" w:hAnsi="Arial" w:cs="Arial"/>
        </w:rPr>
        <w:t xml:space="preserve"> and equipment necessary to prepare the specimens and to make the physical tests and analyses.  Electronically furnish copies of test reports and chemical analyses to the Engineer.</w:t>
      </w:r>
    </w:p>
    <w:p w14:paraId="1EC5EDDD"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2A42EBF6" w14:textId="5D5214BA" w:rsidR="009B7E2C" w:rsidRPr="007846AB" w:rsidRDefault="009B7E2C" w:rsidP="007846AB">
      <w:pPr>
        <w:widowControl w:val="0"/>
        <w:autoSpaceDE w:val="0"/>
        <w:autoSpaceDN w:val="0"/>
        <w:adjustRightInd w:val="0"/>
        <w:spacing w:after="0" w:line="240" w:lineRule="auto"/>
        <w:ind w:left="720" w:firstLine="360"/>
        <w:jc w:val="both"/>
        <w:rPr>
          <w:rFonts w:ascii="Arial" w:eastAsia="Times New Roman" w:hAnsi="Arial" w:cs="Arial"/>
        </w:rPr>
      </w:pPr>
      <w:r w:rsidRPr="007846AB">
        <w:rPr>
          <w:rFonts w:ascii="Arial" w:eastAsia="Times New Roman" w:hAnsi="Arial" w:cs="Arial"/>
        </w:rPr>
        <w:t>C.</w:t>
      </w:r>
      <w:r w:rsidRPr="007846AB">
        <w:rPr>
          <w:rFonts w:ascii="Arial" w:eastAsia="Times New Roman" w:hAnsi="Arial" w:cs="Arial"/>
        </w:rPr>
        <w:tab/>
        <w:t xml:space="preserve">Proposed substitutions to the specific manufacturers and/or models shown on the plans must </w:t>
      </w:r>
      <w:r w:rsidR="00667006" w:rsidRPr="007846AB">
        <w:rPr>
          <w:rFonts w:ascii="Arial" w:eastAsia="Times New Roman" w:hAnsi="Arial" w:cs="Arial"/>
        </w:rPr>
        <w:t>meet the</w:t>
      </w:r>
      <w:r w:rsidRPr="007846AB">
        <w:rPr>
          <w:rFonts w:ascii="Arial" w:eastAsia="Times New Roman" w:hAnsi="Arial" w:cs="Arial"/>
        </w:rPr>
        <w:t xml:space="preserve"> requirements, be appropriate for the intended application, and the Engineer must approve them as equivalent to the specified item(s).</w:t>
      </w:r>
    </w:p>
    <w:p w14:paraId="061C6882" w14:textId="77777777" w:rsidR="00A266AB" w:rsidRPr="007846AB" w:rsidRDefault="00A266AB" w:rsidP="00DA3E2A">
      <w:pPr>
        <w:widowControl w:val="0"/>
        <w:numPr>
          <w:ilvl w:val="12"/>
          <w:numId w:val="0"/>
        </w:numPr>
        <w:spacing w:after="0" w:line="240" w:lineRule="auto"/>
        <w:jc w:val="both"/>
        <w:rPr>
          <w:rFonts w:ascii="Arial" w:eastAsia="Times New Roman" w:hAnsi="Arial" w:cs="Arial"/>
        </w:rPr>
      </w:pPr>
    </w:p>
    <w:p w14:paraId="7957E2CC" w14:textId="311B0A88" w:rsidR="009B7E2C" w:rsidRPr="00B96CD0" w:rsidRDefault="009D118D" w:rsidP="007846AB">
      <w:pPr>
        <w:widowControl w:val="0"/>
        <w:autoSpaceDE w:val="0"/>
        <w:autoSpaceDN w:val="0"/>
        <w:adjustRightInd w:val="0"/>
        <w:spacing w:after="0" w:line="240" w:lineRule="auto"/>
        <w:ind w:left="360" w:firstLine="360"/>
        <w:jc w:val="both"/>
        <w:rPr>
          <w:rFonts w:ascii="Arial" w:eastAsia="Times New Roman" w:hAnsi="Arial" w:cs="Arial"/>
        </w:rPr>
      </w:pPr>
      <w:r w:rsidRPr="00B96CD0">
        <w:rPr>
          <w:rFonts w:ascii="Arial" w:eastAsia="Times New Roman" w:hAnsi="Arial" w:cs="Arial"/>
        </w:rPr>
        <w:t>2</w:t>
      </w:r>
      <w:r w:rsidR="009B7E2C" w:rsidRPr="00B96CD0">
        <w:rPr>
          <w:rFonts w:ascii="Arial" w:eastAsia="Times New Roman" w:hAnsi="Arial" w:cs="Arial"/>
        </w:rPr>
        <w:t>.</w:t>
      </w:r>
      <w:r w:rsidR="009B7E2C" w:rsidRPr="00B96CD0">
        <w:rPr>
          <w:rFonts w:ascii="Arial" w:eastAsia="Times New Roman" w:hAnsi="Arial" w:cs="Arial"/>
        </w:rPr>
        <w:tab/>
        <w:t xml:space="preserve">Standard Products.  Ensure materials and equipment are standard, current production, cataloged products of established manufacturers, and have at least 2 years of commercial or industrial use prior to bid opening.  Where two or more units of the same class of equipment are required, </w:t>
      </w:r>
      <w:r w:rsidR="00B96CD0">
        <w:rPr>
          <w:rFonts w:ascii="Arial" w:eastAsia="Times New Roman" w:hAnsi="Arial" w:cs="Arial"/>
        </w:rPr>
        <w:t xml:space="preserve">ensure </w:t>
      </w:r>
      <w:r w:rsidR="009B7E2C" w:rsidRPr="00B96CD0">
        <w:rPr>
          <w:rFonts w:ascii="Arial" w:eastAsia="Times New Roman" w:hAnsi="Arial" w:cs="Arial"/>
        </w:rPr>
        <w:t xml:space="preserve">these units </w:t>
      </w:r>
      <w:r w:rsidR="00B96CD0">
        <w:rPr>
          <w:rFonts w:ascii="Arial" w:eastAsia="Times New Roman" w:hAnsi="Arial" w:cs="Arial"/>
        </w:rPr>
        <w:t>ar</w:t>
      </w:r>
      <w:r w:rsidR="009B7E2C" w:rsidRPr="00B96CD0">
        <w:rPr>
          <w:rFonts w:ascii="Arial" w:eastAsia="Times New Roman" w:hAnsi="Arial" w:cs="Arial"/>
        </w:rPr>
        <w:t>e products of a single manufacturer; however, the component parts of the system need not be the products of the same manufacturer.</w:t>
      </w:r>
    </w:p>
    <w:p w14:paraId="3BA4AE09" w14:textId="77777777" w:rsidR="009B7E2C" w:rsidRPr="00B96CD0" w:rsidRDefault="009B7E2C" w:rsidP="00DA3E2A">
      <w:pPr>
        <w:widowControl w:val="0"/>
        <w:spacing w:after="0" w:line="240" w:lineRule="auto"/>
        <w:jc w:val="both"/>
        <w:rPr>
          <w:rFonts w:ascii="Arial" w:eastAsia="Times New Roman" w:hAnsi="Arial" w:cs="Arial"/>
        </w:rPr>
      </w:pPr>
    </w:p>
    <w:p w14:paraId="37B567E9" w14:textId="756FDAD8" w:rsidR="009B7E2C" w:rsidRPr="007846AB" w:rsidRDefault="009B7E2C" w:rsidP="00DA3E2A">
      <w:pPr>
        <w:widowControl w:val="0"/>
        <w:spacing w:after="0" w:line="240" w:lineRule="auto"/>
        <w:ind w:left="720" w:firstLine="360"/>
        <w:jc w:val="both"/>
        <w:rPr>
          <w:rFonts w:ascii="Arial" w:eastAsia="Times New Roman" w:hAnsi="Arial" w:cs="Arial"/>
          <w:highlight w:val="cyan"/>
        </w:rPr>
      </w:pPr>
      <w:r w:rsidRPr="007846AB">
        <w:rPr>
          <w:rFonts w:ascii="Arial" w:eastAsia="Times New Roman" w:hAnsi="Arial" w:cs="Arial"/>
        </w:rPr>
        <w:t>A.</w:t>
      </w:r>
      <w:r w:rsidRPr="007846AB">
        <w:rPr>
          <w:rFonts w:ascii="Arial" w:eastAsia="Times New Roman" w:hAnsi="Arial" w:cs="Arial"/>
        </w:rPr>
        <w:tab/>
        <w:t xml:space="preserve">High Strength Bolts, Nuts and Washers.  Ensure heavy hexagonal head bolts, heavy hexagonal nuts, and hardened washers </w:t>
      </w:r>
      <w:r w:rsidR="00130F8B" w:rsidRPr="007846AB">
        <w:rPr>
          <w:rFonts w:ascii="Arial" w:eastAsia="Times New Roman" w:hAnsi="Arial" w:cs="Arial"/>
        </w:rPr>
        <w:t>are in accordance with</w:t>
      </w:r>
      <w:r w:rsidRPr="007846AB">
        <w:rPr>
          <w:rFonts w:ascii="Arial" w:eastAsia="Times New Roman" w:hAnsi="Arial" w:cs="Arial"/>
        </w:rPr>
        <w:t xml:space="preserve"> </w:t>
      </w:r>
      <w:r w:rsidR="00E2129E" w:rsidRPr="007846AB">
        <w:rPr>
          <w:rFonts w:ascii="Arial" w:hAnsi="Arial" w:cs="Arial"/>
        </w:rPr>
        <w:t xml:space="preserve">section 713 of the </w:t>
      </w:r>
      <w:r w:rsidR="00B96CD0" w:rsidRPr="007846AB">
        <w:rPr>
          <w:rFonts w:ascii="Arial" w:hAnsi="Arial" w:cs="Arial"/>
        </w:rPr>
        <w:t>Standard Specifications</w:t>
      </w:r>
      <w:r w:rsidR="00B96CD0">
        <w:rPr>
          <w:rFonts w:ascii="Arial" w:hAnsi="Arial" w:cs="Arial"/>
        </w:rPr>
        <w:t xml:space="preserve"> for Construction</w:t>
      </w:r>
      <w:r w:rsidRPr="007846AB">
        <w:rPr>
          <w:rFonts w:ascii="Arial" w:eastAsia="Times New Roman" w:hAnsi="Arial" w:cs="Arial"/>
        </w:rPr>
        <w:t>.</w:t>
      </w:r>
    </w:p>
    <w:p w14:paraId="45602AEA" w14:textId="77777777" w:rsidR="009B7E2C" w:rsidRPr="007846AB" w:rsidRDefault="009B7E2C" w:rsidP="00DA3E2A">
      <w:pPr>
        <w:widowControl w:val="0"/>
        <w:spacing w:after="0" w:line="240" w:lineRule="auto"/>
        <w:jc w:val="both"/>
        <w:rPr>
          <w:rFonts w:ascii="Arial" w:eastAsia="Times New Roman" w:hAnsi="Arial" w:cs="Arial"/>
        </w:rPr>
      </w:pPr>
    </w:p>
    <w:p w14:paraId="155B219C" w14:textId="253489FD" w:rsidR="009B7E2C" w:rsidRPr="007846AB" w:rsidRDefault="009B7E2C" w:rsidP="00DA3E2A">
      <w:pPr>
        <w:widowControl w:val="0"/>
        <w:spacing w:after="0" w:line="240" w:lineRule="auto"/>
        <w:ind w:left="720" w:firstLine="360"/>
        <w:jc w:val="both"/>
        <w:rPr>
          <w:rFonts w:ascii="Arial" w:eastAsia="Times New Roman" w:hAnsi="Arial" w:cs="Arial"/>
        </w:rPr>
      </w:pPr>
      <w:r w:rsidRPr="007846AB">
        <w:rPr>
          <w:rFonts w:ascii="Arial" w:eastAsia="Times New Roman" w:hAnsi="Arial" w:cs="Arial"/>
        </w:rPr>
        <w:t>B.</w:t>
      </w:r>
      <w:r w:rsidRPr="007846AB">
        <w:rPr>
          <w:rFonts w:ascii="Arial" w:eastAsia="Times New Roman" w:hAnsi="Arial" w:cs="Arial"/>
        </w:rPr>
        <w:tab/>
        <w:t xml:space="preserve">High Strength Turned Bolts.  Ensure turned bolts </w:t>
      </w:r>
      <w:r w:rsidR="00775E66" w:rsidRPr="007846AB">
        <w:rPr>
          <w:rFonts w:ascii="Arial" w:eastAsia="Times New Roman" w:hAnsi="Arial" w:cs="Arial"/>
        </w:rPr>
        <w:t>are in accordance with</w:t>
      </w:r>
      <w:r w:rsidRPr="007846AB">
        <w:rPr>
          <w:rFonts w:ascii="Arial" w:eastAsia="Times New Roman" w:hAnsi="Arial" w:cs="Arial"/>
        </w:rPr>
        <w:t xml:space="preserve"> </w:t>
      </w:r>
      <w:r w:rsidR="00092F29" w:rsidRPr="007846AB">
        <w:rPr>
          <w:rFonts w:ascii="Arial" w:hAnsi="Arial" w:cs="Arial"/>
          <w:i/>
          <w:iCs/>
        </w:rPr>
        <w:t>ASTM F3125</w:t>
      </w:r>
      <w:r w:rsidR="00B96CD0">
        <w:rPr>
          <w:rFonts w:ascii="Arial" w:hAnsi="Arial" w:cs="Arial"/>
          <w:i/>
          <w:iCs/>
        </w:rPr>
        <w:t>/F3125M,</w:t>
      </w:r>
      <w:r w:rsidR="00092F29" w:rsidRPr="007846AB">
        <w:rPr>
          <w:rFonts w:ascii="Arial" w:hAnsi="Arial" w:cs="Arial"/>
          <w:i/>
          <w:iCs/>
        </w:rPr>
        <w:t xml:space="preserve"> Grade A 325 Type 1</w:t>
      </w:r>
      <w:r w:rsidR="00EF0549" w:rsidRPr="00DA3E2A">
        <w:rPr>
          <w:rFonts w:ascii="Arial" w:hAnsi="Arial" w:cs="Arial"/>
        </w:rPr>
        <w:t>, except deviations specifically called in the contract</w:t>
      </w:r>
      <w:r w:rsidRPr="007846AB">
        <w:rPr>
          <w:rFonts w:ascii="Arial" w:eastAsia="Times New Roman" w:hAnsi="Arial" w:cs="Arial"/>
        </w:rPr>
        <w:t xml:space="preserve">.  Ensure turned bolts 1½ inches and larger conform to </w:t>
      </w:r>
      <w:r w:rsidRPr="007846AB">
        <w:rPr>
          <w:rFonts w:ascii="Arial" w:eastAsia="Times New Roman" w:hAnsi="Arial" w:cs="Arial"/>
          <w:i/>
        </w:rPr>
        <w:t>ASTM A449, Type 1</w:t>
      </w:r>
      <w:r w:rsidRPr="007846AB">
        <w:rPr>
          <w:rFonts w:ascii="Arial" w:eastAsia="Times New Roman" w:hAnsi="Arial" w:cs="Arial"/>
        </w:rPr>
        <w:t>, unless otherwise specified on the plans.</w:t>
      </w:r>
    </w:p>
    <w:p w14:paraId="7F1511F3" w14:textId="665EA6B0" w:rsidR="0051256C" w:rsidRPr="007846AB" w:rsidRDefault="0051256C" w:rsidP="00DA3E2A">
      <w:pPr>
        <w:widowControl w:val="0"/>
        <w:spacing w:after="0" w:line="240" w:lineRule="auto"/>
        <w:jc w:val="both"/>
        <w:rPr>
          <w:rFonts w:ascii="Arial" w:eastAsia="Times New Roman" w:hAnsi="Arial" w:cs="Arial"/>
        </w:rPr>
      </w:pPr>
    </w:p>
    <w:p w14:paraId="5B77924D" w14:textId="6B9E7F15" w:rsidR="009B7E2C" w:rsidRPr="007846AB" w:rsidRDefault="00986B93" w:rsidP="00DA3E2A">
      <w:pPr>
        <w:widowControl w:val="0"/>
        <w:spacing w:after="0" w:line="240" w:lineRule="auto"/>
        <w:ind w:left="720" w:firstLine="360"/>
        <w:jc w:val="both"/>
        <w:rPr>
          <w:rFonts w:ascii="Arial" w:eastAsia="Times New Roman" w:hAnsi="Arial" w:cs="Arial"/>
        </w:rPr>
      </w:pPr>
      <w:r w:rsidRPr="007846AB">
        <w:rPr>
          <w:rFonts w:ascii="Arial" w:eastAsia="Times New Roman" w:hAnsi="Arial" w:cs="Arial"/>
        </w:rPr>
        <w:t>C</w:t>
      </w:r>
      <w:r w:rsidR="009B7E2C" w:rsidRPr="007846AB">
        <w:rPr>
          <w:rFonts w:ascii="Arial" w:eastAsia="Times New Roman" w:hAnsi="Arial" w:cs="Arial"/>
        </w:rPr>
        <w:t>.</w:t>
      </w:r>
      <w:r w:rsidR="009B7E2C" w:rsidRPr="007846AB">
        <w:rPr>
          <w:rFonts w:ascii="Arial" w:eastAsia="Times New Roman" w:hAnsi="Arial" w:cs="Arial"/>
        </w:rPr>
        <w:tab/>
        <w:t xml:space="preserve">Shims.  Ensure </w:t>
      </w:r>
      <w:r w:rsidR="00437999" w:rsidRPr="007846AB">
        <w:rPr>
          <w:rFonts w:ascii="Arial" w:eastAsia="Times New Roman" w:hAnsi="Arial" w:cs="Arial"/>
        </w:rPr>
        <w:t>that</w:t>
      </w:r>
      <w:r w:rsidR="009B7E2C" w:rsidRPr="007846AB">
        <w:rPr>
          <w:rFonts w:ascii="Arial" w:eastAsia="Times New Roman" w:hAnsi="Arial" w:cs="Arial"/>
        </w:rPr>
        <w:t xml:space="preserve"> all machinery shims required for leveling and alignment of equipment, including tapered shims, are stainless steel, </w:t>
      </w:r>
      <w:r w:rsidR="009B7E2C" w:rsidRPr="007846AB">
        <w:rPr>
          <w:rFonts w:ascii="Arial" w:eastAsia="Times New Roman" w:hAnsi="Arial" w:cs="Arial"/>
          <w:i/>
        </w:rPr>
        <w:t>ASTM A240</w:t>
      </w:r>
      <w:r w:rsidR="00986DFC">
        <w:rPr>
          <w:rFonts w:ascii="Arial" w:eastAsia="Times New Roman" w:hAnsi="Arial" w:cs="Arial"/>
          <w:i/>
        </w:rPr>
        <w:t>/A240M</w:t>
      </w:r>
      <w:r w:rsidR="009B7E2C" w:rsidRPr="007846AB">
        <w:rPr>
          <w:rFonts w:ascii="Arial" w:eastAsia="Times New Roman" w:hAnsi="Arial" w:cs="Arial"/>
          <w:i/>
        </w:rPr>
        <w:t>, Type 316</w:t>
      </w:r>
      <w:r w:rsidR="009B7E2C" w:rsidRPr="007846AB">
        <w:rPr>
          <w:rFonts w:ascii="Arial" w:eastAsia="Times New Roman" w:hAnsi="Arial" w:cs="Arial"/>
        </w:rPr>
        <w:t>.</w:t>
      </w:r>
    </w:p>
    <w:p w14:paraId="153489EA" w14:textId="77777777" w:rsidR="009B7E2C" w:rsidRPr="007846AB" w:rsidRDefault="009B7E2C" w:rsidP="00DA3E2A">
      <w:pPr>
        <w:widowControl w:val="0"/>
        <w:spacing w:after="0" w:line="240" w:lineRule="auto"/>
        <w:jc w:val="both"/>
        <w:rPr>
          <w:rFonts w:ascii="Arial" w:eastAsia="Times New Roman" w:hAnsi="Arial" w:cs="Arial"/>
          <w:highlight w:val="cyan"/>
        </w:rPr>
      </w:pPr>
    </w:p>
    <w:p w14:paraId="1B9B85BD" w14:textId="550116BD" w:rsidR="009B7E2C" w:rsidRPr="007846AB" w:rsidRDefault="00986B93" w:rsidP="00DA3E2A">
      <w:pPr>
        <w:widowControl w:val="0"/>
        <w:spacing w:after="0" w:line="240" w:lineRule="auto"/>
        <w:ind w:left="720" w:firstLine="360"/>
        <w:jc w:val="both"/>
        <w:rPr>
          <w:rFonts w:ascii="Arial" w:eastAsia="Times New Roman" w:hAnsi="Arial" w:cs="Arial"/>
        </w:rPr>
      </w:pPr>
      <w:r w:rsidRPr="007846AB">
        <w:rPr>
          <w:rFonts w:ascii="Arial" w:eastAsia="Times New Roman" w:hAnsi="Arial" w:cs="Arial"/>
        </w:rPr>
        <w:t>D</w:t>
      </w:r>
      <w:r w:rsidR="009B7E2C" w:rsidRPr="007846AB">
        <w:rPr>
          <w:rFonts w:ascii="Arial" w:eastAsia="Times New Roman" w:hAnsi="Arial" w:cs="Arial"/>
        </w:rPr>
        <w:t>.</w:t>
      </w:r>
      <w:r w:rsidR="009B7E2C" w:rsidRPr="007846AB">
        <w:rPr>
          <w:rFonts w:ascii="Arial" w:eastAsia="Times New Roman" w:hAnsi="Arial" w:cs="Arial"/>
        </w:rPr>
        <w:tab/>
        <w:t xml:space="preserve">Keys.  Unless otherwise specified herein or on the plans, make keys for all components from cold-finished carbon steel squares or flats that meet the requirements of </w:t>
      </w:r>
      <w:r w:rsidR="009B7E2C" w:rsidRPr="007846AB">
        <w:rPr>
          <w:rFonts w:ascii="Arial" w:eastAsia="Times New Roman" w:hAnsi="Arial" w:cs="Arial"/>
          <w:i/>
        </w:rPr>
        <w:t>ASTM A668</w:t>
      </w:r>
      <w:r w:rsidR="00986DFC">
        <w:rPr>
          <w:rFonts w:ascii="Arial" w:eastAsia="Times New Roman" w:hAnsi="Arial" w:cs="Arial"/>
          <w:i/>
        </w:rPr>
        <w:t>/A668M</w:t>
      </w:r>
      <w:r w:rsidR="009B7E2C" w:rsidRPr="007846AB">
        <w:rPr>
          <w:rFonts w:ascii="Arial" w:eastAsia="Times New Roman" w:hAnsi="Arial" w:cs="Arial"/>
          <w:i/>
        </w:rPr>
        <w:t xml:space="preserve">, Class </w:t>
      </w:r>
      <w:r w:rsidR="009F6806" w:rsidRPr="007846AB">
        <w:rPr>
          <w:rFonts w:ascii="Arial" w:eastAsia="Times New Roman" w:hAnsi="Arial" w:cs="Arial"/>
          <w:i/>
        </w:rPr>
        <w:t>M</w:t>
      </w:r>
      <w:r w:rsidR="009B7E2C" w:rsidRPr="007846AB">
        <w:rPr>
          <w:rFonts w:ascii="Arial" w:eastAsia="Times New Roman" w:hAnsi="Arial" w:cs="Arial"/>
        </w:rPr>
        <w:t xml:space="preserve">, with a minimum tensile strength of </w:t>
      </w:r>
      <w:r w:rsidR="009F6806" w:rsidRPr="007846AB">
        <w:rPr>
          <w:rFonts w:ascii="Arial" w:eastAsia="Times New Roman" w:hAnsi="Arial" w:cs="Arial"/>
        </w:rPr>
        <w:t>145</w:t>
      </w:r>
      <w:r w:rsidR="009B7E2C" w:rsidRPr="007846AB">
        <w:rPr>
          <w:rFonts w:ascii="Arial" w:eastAsia="Times New Roman" w:hAnsi="Arial" w:cs="Arial"/>
        </w:rPr>
        <w:t xml:space="preserve">,000 psi, and minimum yield strength of </w:t>
      </w:r>
      <w:r w:rsidR="009F6806" w:rsidRPr="007846AB">
        <w:rPr>
          <w:rFonts w:ascii="Arial" w:eastAsia="Times New Roman" w:hAnsi="Arial" w:cs="Arial"/>
        </w:rPr>
        <w:t>120</w:t>
      </w:r>
      <w:r w:rsidR="009B7E2C" w:rsidRPr="007846AB">
        <w:rPr>
          <w:rFonts w:ascii="Arial" w:eastAsia="Times New Roman" w:hAnsi="Arial" w:cs="Arial"/>
        </w:rPr>
        <w:t>,000 psi, or approved equal or greater strength alternative.</w:t>
      </w:r>
    </w:p>
    <w:p w14:paraId="62A9857F" w14:textId="1C733620" w:rsidR="00E2129E" w:rsidRPr="007846AB" w:rsidRDefault="00E2129E" w:rsidP="00DA3E2A">
      <w:pPr>
        <w:widowControl w:val="0"/>
        <w:spacing w:after="0" w:line="240" w:lineRule="auto"/>
        <w:jc w:val="both"/>
        <w:rPr>
          <w:rFonts w:ascii="Arial" w:eastAsia="Times New Roman" w:hAnsi="Arial" w:cs="Arial"/>
        </w:rPr>
      </w:pPr>
    </w:p>
    <w:p w14:paraId="08433CFA" w14:textId="4546BE05" w:rsidR="008C16F1" w:rsidRPr="007846AB" w:rsidRDefault="00A33C6C" w:rsidP="00DA3E2A">
      <w:pPr>
        <w:widowControl w:val="0"/>
        <w:spacing w:after="0" w:line="240" w:lineRule="auto"/>
        <w:ind w:left="360" w:firstLine="360"/>
        <w:jc w:val="both"/>
        <w:rPr>
          <w:rFonts w:ascii="Arial" w:hAnsi="Arial" w:cs="Arial"/>
        </w:rPr>
      </w:pPr>
      <w:r w:rsidRPr="007846AB">
        <w:rPr>
          <w:rFonts w:ascii="Arial" w:eastAsia="Times New Roman" w:hAnsi="Arial" w:cs="Arial"/>
        </w:rPr>
        <w:t>3</w:t>
      </w:r>
      <w:r w:rsidR="00E2129E" w:rsidRPr="007846AB">
        <w:rPr>
          <w:rFonts w:ascii="Arial" w:eastAsia="Times New Roman" w:hAnsi="Arial" w:cs="Arial"/>
        </w:rPr>
        <w:t>.</w:t>
      </w:r>
      <w:r w:rsidR="00986DFC">
        <w:rPr>
          <w:rFonts w:ascii="Arial" w:eastAsia="Times New Roman" w:hAnsi="Arial" w:cs="Arial"/>
        </w:rPr>
        <w:tab/>
      </w:r>
      <w:r w:rsidRPr="007846AB">
        <w:rPr>
          <w:rFonts w:ascii="Arial" w:eastAsia="Times New Roman" w:hAnsi="Arial" w:cs="Arial"/>
        </w:rPr>
        <w:t>Segmental Tracks and Treads</w:t>
      </w:r>
      <w:r w:rsidR="00E2129E" w:rsidRPr="007846AB">
        <w:rPr>
          <w:rFonts w:ascii="Arial" w:eastAsia="Times New Roman" w:hAnsi="Arial" w:cs="Arial"/>
        </w:rPr>
        <w:t xml:space="preserve">.  </w:t>
      </w:r>
      <w:r w:rsidR="00986DFC">
        <w:rPr>
          <w:rFonts w:ascii="Arial" w:hAnsi="Arial" w:cs="Arial"/>
        </w:rPr>
        <w:t>Ensure t</w:t>
      </w:r>
      <w:r w:rsidR="008C16F1" w:rsidRPr="007846AB">
        <w:rPr>
          <w:rFonts w:ascii="Arial" w:hAnsi="Arial" w:cs="Arial"/>
        </w:rPr>
        <w:t xml:space="preserve">he </w:t>
      </w:r>
      <w:bookmarkStart w:id="0" w:name="_Hlk102999607"/>
      <w:r w:rsidR="008C16F1" w:rsidRPr="007846AB">
        <w:rPr>
          <w:rFonts w:ascii="Arial" w:hAnsi="Arial" w:cs="Arial"/>
        </w:rPr>
        <w:t xml:space="preserve">material for the segmental treads and tracks </w:t>
      </w:r>
      <w:r w:rsidR="00986DFC">
        <w:rPr>
          <w:rFonts w:ascii="Arial" w:hAnsi="Arial" w:cs="Arial"/>
        </w:rPr>
        <w:t>is</w:t>
      </w:r>
      <w:r w:rsidR="008C16F1" w:rsidRPr="007846AB">
        <w:rPr>
          <w:rFonts w:ascii="Arial" w:hAnsi="Arial" w:cs="Arial"/>
        </w:rPr>
        <w:t xml:space="preserve"> either steel castings or steel forgings as stipulated below.</w:t>
      </w:r>
      <w:bookmarkEnd w:id="0"/>
    </w:p>
    <w:p w14:paraId="1686EBCF" w14:textId="77777777" w:rsidR="008C16F1" w:rsidRPr="00DA3E2A" w:rsidRDefault="008C16F1" w:rsidP="00DA3E2A">
      <w:pPr>
        <w:widowControl w:val="0"/>
        <w:spacing w:after="0" w:line="240" w:lineRule="auto"/>
        <w:jc w:val="both"/>
        <w:rPr>
          <w:rFonts w:ascii="Arial" w:hAnsi="Arial" w:cs="Arial"/>
        </w:rPr>
      </w:pPr>
    </w:p>
    <w:p w14:paraId="19D421DB" w14:textId="45F4AD98" w:rsidR="008C16F1" w:rsidRPr="00DA3E2A" w:rsidRDefault="00A33C6C" w:rsidP="00DA3E2A">
      <w:pPr>
        <w:widowControl w:val="0"/>
        <w:spacing w:after="0" w:line="240" w:lineRule="auto"/>
        <w:ind w:left="720" w:firstLine="360"/>
        <w:jc w:val="both"/>
        <w:rPr>
          <w:rFonts w:ascii="Arial" w:hAnsi="Arial" w:cs="Arial"/>
        </w:rPr>
      </w:pPr>
      <w:bookmarkStart w:id="1" w:name="_Hlk102999664"/>
      <w:r w:rsidRPr="00DA3E2A">
        <w:rPr>
          <w:rFonts w:ascii="Arial" w:hAnsi="Arial" w:cs="Arial"/>
        </w:rPr>
        <w:t>A</w:t>
      </w:r>
      <w:r w:rsidR="008C16F1" w:rsidRPr="00DA3E2A">
        <w:rPr>
          <w:rFonts w:ascii="Arial" w:hAnsi="Arial" w:cs="Arial"/>
        </w:rPr>
        <w:t>.</w:t>
      </w:r>
      <w:r w:rsidR="008C16F1" w:rsidRPr="00DA3E2A">
        <w:rPr>
          <w:rFonts w:ascii="Arial" w:hAnsi="Arial" w:cs="Arial"/>
        </w:rPr>
        <w:tab/>
      </w:r>
      <w:bookmarkStart w:id="2" w:name="_Hlk102999720"/>
      <w:r w:rsidR="008C16F1" w:rsidRPr="00DA3E2A">
        <w:rPr>
          <w:rFonts w:ascii="Arial" w:hAnsi="Arial" w:cs="Arial"/>
        </w:rPr>
        <w:t xml:space="preserve">Steel Castings.  Castings must meet the requirements of </w:t>
      </w:r>
      <w:r w:rsidR="008C16F1" w:rsidRPr="00DA3E2A">
        <w:rPr>
          <w:rFonts w:ascii="Arial" w:hAnsi="Arial" w:cs="Arial"/>
          <w:i/>
          <w:iCs/>
        </w:rPr>
        <w:t>ASTM A148</w:t>
      </w:r>
      <w:r w:rsidR="00986DFC" w:rsidRPr="00DA3E2A">
        <w:rPr>
          <w:rFonts w:ascii="Arial" w:hAnsi="Arial" w:cs="Arial"/>
          <w:i/>
          <w:iCs/>
        </w:rPr>
        <w:t>/A148M</w:t>
      </w:r>
      <w:r w:rsidR="008C16F1" w:rsidRPr="00DA3E2A">
        <w:rPr>
          <w:rFonts w:ascii="Arial" w:hAnsi="Arial" w:cs="Arial"/>
          <w:i/>
          <w:iCs/>
        </w:rPr>
        <w:t>, Grade 130-115</w:t>
      </w:r>
      <w:r w:rsidR="008C16F1" w:rsidRPr="00DA3E2A">
        <w:rPr>
          <w:rFonts w:ascii="Arial" w:hAnsi="Arial" w:cs="Arial"/>
        </w:rPr>
        <w:t xml:space="preserve">.  </w:t>
      </w:r>
      <w:r w:rsidR="008C16F1" w:rsidRPr="00DA3E2A">
        <w:rPr>
          <w:rFonts w:ascii="Arial" w:hAnsi="Arial" w:cs="Arial"/>
          <w:i/>
          <w:iCs/>
        </w:rPr>
        <w:t>Supplementary requirements S1, Magnetic Particle Examination</w:t>
      </w:r>
      <w:r w:rsidR="008C16F1" w:rsidRPr="00DA3E2A">
        <w:rPr>
          <w:rFonts w:ascii="Arial" w:hAnsi="Arial" w:cs="Arial"/>
        </w:rPr>
        <w:t>, apply.</w:t>
      </w:r>
      <w:bookmarkEnd w:id="2"/>
    </w:p>
    <w:p w14:paraId="7BF0E129" w14:textId="77777777" w:rsidR="00D37CC5" w:rsidRPr="00DA3E2A" w:rsidRDefault="00D37CC5" w:rsidP="00DA3E2A">
      <w:pPr>
        <w:widowControl w:val="0"/>
        <w:spacing w:after="0" w:line="240" w:lineRule="auto"/>
        <w:jc w:val="both"/>
        <w:rPr>
          <w:rFonts w:ascii="Arial" w:hAnsi="Arial" w:cs="Arial"/>
        </w:rPr>
      </w:pPr>
      <w:bookmarkStart w:id="3" w:name="_Hlk102999791"/>
    </w:p>
    <w:p w14:paraId="41262F16" w14:textId="0C8FC023" w:rsidR="008C16F1" w:rsidRPr="00DA3E2A" w:rsidRDefault="008C16F1" w:rsidP="00DA3E2A">
      <w:pPr>
        <w:widowControl w:val="0"/>
        <w:spacing w:after="0" w:line="240" w:lineRule="auto"/>
        <w:ind w:left="720"/>
        <w:jc w:val="both"/>
        <w:rPr>
          <w:rFonts w:ascii="Arial" w:hAnsi="Arial" w:cs="Arial"/>
        </w:rPr>
      </w:pPr>
      <w:r w:rsidRPr="00DA3E2A">
        <w:rPr>
          <w:rFonts w:ascii="Arial" w:hAnsi="Arial" w:cs="Arial"/>
        </w:rPr>
        <w:t xml:space="preserve">The material must meet the Charpy V- Notch Impact Requirements specified in current </w:t>
      </w:r>
      <w:r w:rsidR="00986DFC" w:rsidRPr="00C35C27">
        <w:rPr>
          <w:rFonts w:ascii="Arial" w:hAnsi="Arial" w:cs="Arial"/>
          <w:i/>
          <w:iCs/>
        </w:rPr>
        <w:lastRenderedPageBreak/>
        <w:t>ASTM A148/A148M</w:t>
      </w:r>
      <w:r w:rsidRPr="00DA3E2A">
        <w:rPr>
          <w:rFonts w:ascii="Arial" w:hAnsi="Arial" w:cs="Arial"/>
        </w:rPr>
        <w:t>, except that the minimum requirements will be 15 f</w:t>
      </w:r>
      <w:r w:rsidR="00986DFC">
        <w:rPr>
          <w:rFonts w:ascii="Arial" w:hAnsi="Arial" w:cs="Arial"/>
        </w:rPr>
        <w:t>oo</w:t>
      </w:r>
      <w:r w:rsidRPr="00DA3E2A">
        <w:rPr>
          <w:rFonts w:ascii="Arial" w:hAnsi="Arial" w:cs="Arial"/>
        </w:rPr>
        <w:t>t-</w:t>
      </w:r>
      <w:r w:rsidR="00986DFC">
        <w:rPr>
          <w:rFonts w:ascii="Arial" w:hAnsi="Arial" w:cs="Arial"/>
        </w:rPr>
        <w:t>pounds</w:t>
      </w:r>
      <w:r w:rsidRPr="00DA3E2A">
        <w:rPr>
          <w:rFonts w:ascii="Arial" w:hAnsi="Arial" w:cs="Arial"/>
        </w:rPr>
        <w:t xml:space="preserve"> of energy absorbed at </w:t>
      </w:r>
      <w:r w:rsidR="00986DFC">
        <w:rPr>
          <w:rFonts w:ascii="Arial" w:hAnsi="Arial" w:cs="Arial"/>
        </w:rPr>
        <w:t>-</w:t>
      </w:r>
      <w:r w:rsidRPr="00DA3E2A">
        <w:rPr>
          <w:rFonts w:ascii="Arial" w:hAnsi="Arial" w:cs="Arial"/>
        </w:rPr>
        <w:t xml:space="preserve">50 </w:t>
      </w:r>
      <w:r w:rsidR="00986DFC">
        <w:rPr>
          <w:rFonts w:ascii="Arial" w:hAnsi="Arial" w:cs="Arial"/>
        </w:rPr>
        <w:t>°</w:t>
      </w:r>
      <w:r w:rsidRPr="00DA3E2A">
        <w:rPr>
          <w:rFonts w:ascii="Arial" w:hAnsi="Arial" w:cs="Arial"/>
        </w:rPr>
        <w:t>F.</w:t>
      </w:r>
    </w:p>
    <w:p w14:paraId="03120C1E" w14:textId="77777777" w:rsidR="00D37CC5" w:rsidRPr="00DA3E2A" w:rsidRDefault="00D37CC5" w:rsidP="00DA3E2A">
      <w:pPr>
        <w:widowControl w:val="0"/>
        <w:spacing w:after="0" w:line="240" w:lineRule="auto"/>
        <w:jc w:val="both"/>
        <w:rPr>
          <w:rFonts w:ascii="Arial" w:hAnsi="Arial" w:cs="Arial"/>
        </w:rPr>
      </w:pPr>
    </w:p>
    <w:p w14:paraId="3D449FEA" w14:textId="59A9D8E0" w:rsidR="008C16F1" w:rsidRPr="00DA3E2A" w:rsidRDefault="008C16F1" w:rsidP="00DA3E2A">
      <w:pPr>
        <w:widowControl w:val="0"/>
        <w:spacing w:after="0" w:line="240" w:lineRule="auto"/>
        <w:ind w:left="720"/>
        <w:jc w:val="both"/>
        <w:rPr>
          <w:rFonts w:ascii="Arial" w:hAnsi="Arial" w:cs="Arial"/>
        </w:rPr>
      </w:pPr>
      <w:r w:rsidRPr="00DA3E2A">
        <w:rPr>
          <w:rFonts w:ascii="Arial" w:hAnsi="Arial" w:cs="Arial"/>
        </w:rPr>
        <w:t xml:space="preserve">Cast at least one test coupon integrally with each casting.  </w:t>
      </w:r>
      <w:r w:rsidR="000B6803">
        <w:rPr>
          <w:rFonts w:ascii="Arial" w:hAnsi="Arial" w:cs="Arial"/>
        </w:rPr>
        <w:t>Ensure a</w:t>
      </w:r>
      <w:r w:rsidRPr="00DA3E2A">
        <w:rPr>
          <w:rFonts w:ascii="Arial" w:hAnsi="Arial" w:cs="Arial"/>
        </w:rPr>
        <w:t xml:space="preserve">ll coupons </w:t>
      </w:r>
      <w:r w:rsidR="000B6803">
        <w:rPr>
          <w:rFonts w:ascii="Arial" w:hAnsi="Arial" w:cs="Arial"/>
        </w:rPr>
        <w:t>ar</w:t>
      </w:r>
      <w:r w:rsidRPr="00DA3E2A">
        <w:rPr>
          <w:rFonts w:ascii="Arial" w:hAnsi="Arial" w:cs="Arial"/>
        </w:rPr>
        <w:t>e of sufficient size to allow for all necessary testing.  If the coupons are insufficient in size, shape, or quality, the casting will be rejected.  Do not flame-cut within 1/2 inch of the finished test specimens.</w:t>
      </w:r>
      <w:bookmarkEnd w:id="3"/>
    </w:p>
    <w:p w14:paraId="7283314A" w14:textId="77777777" w:rsidR="0004669E" w:rsidRPr="00DA3E2A" w:rsidRDefault="0004669E" w:rsidP="00DA3E2A">
      <w:pPr>
        <w:widowControl w:val="0"/>
        <w:spacing w:after="0" w:line="240" w:lineRule="auto"/>
        <w:jc w:val="both"/>
        <w:rPr>
          <w:rFonts w:ascii="Arial" w:hAnsi="Arial" w:cs="Arial"/>
        </w:rPr>
      </w:pPr>
    </w:p>
    <w:p w14:paraId="7DAC2E77" w14:textId="4FECF33F" w:rsidR="008C16F1" w:rsidRPr="00DA3E2A" w:rsidRDefault="00A33C6C" w:rsidP="00DA3E2A">
      <w:pPr>
        <w:widowControl w:val="0"/>
        <w:spacing w:after="0" w:line="240" w:lineRule="auto"/>
        <w:ind w:left="720" w:firstLine="360"/>
        <w:jc w:val="both"/>
        <w:rPr>
          <w:rFonts w:ascii="Arial" w:hAnsi="Arial" w:cs="Arial"/>
        </w:rPr>
      </w:pPr>
      <w:r w:rsidRPr="00DA3E2A">
        <w:rPr>
          <w:rFonts w:ascii="Arial" w:hAnsi="Arial" w:cs="Arial"/>
        </w:rPr>
        <w:t>B</w:t>
      </w:r>
      <w:r w:rsidR="008C16F1" w:rsidRPr="00DA3E2A">
        <w:rPr>
          <w:rFonts w:ascii="Arial" w:hAnsi="Arial" w:cs="Arial"/>
        </w:rPr>
        <w:t>.</w:t>
      </w:r>
      <w:r w:rsidR="008C16F1" w:rsidRPr="00DA3E2A">
        <w:rPr>
          <w:rFonts w:ascii="Arial" w:hAnsi="Arial" w:cs="Arial"/>
        </w:rPr>
        <w:tab/>
      </w:r>
      <w:bookmarkStart w:id="4" w:name="_Hlk102999894"/>
      <w:r w:rsidR="008C16F1" w:rsidRPr="00DA3E2A">
        <w:rPr>
          <w:rFonts w:ascii="Arial" w:hAnsi="Arial" w:cs="Arial"/>
        </w:rPr>
        <w:t>Steel Forgings.  If the Contractor prefers to use steel forgings in lieu of steel castings, a written procedure documenting how the forgings are to be made to meet the requirements contained herein must first be submitted to the Engineer for review and approval.</w:t>
      </w:r>
      <w:bookmarkEnd w:id="4"/>
    </w:p>
    <w:p w14:paraId="484935AB" w14:textId="77777777" w:rsidR="0004669E" w:rsidRPr="00DA3E2A" w:rsidRDefault="0004669E" w:rsidP="00DA3E2A">
      <w:pPr>
        <w:widowControl w:val="0"/>
        <w:spacing w:after="0" w:line="240" w:lineRule="auto"/>
        <w:jc w:val="both"/>
        <w:rPr>
          <w:rFonts w:ascii="Arial" w:hAnsi="Arial" w:cs="Arial"/>
        </w:rPr>
      </w:pPr>
    </w:p>
    <w:p w14:paraId="25D2AA8A" w14:textId="48216264" w:rsidR="008C16F1" w:rsidRPr="00DA3E2A" w:rsidRDefault="008C16F1" w:rsidP="00DA3E2A">
      <w:pPr>
        <w:widowControl w:val="0"/>
        <w:spacing w:after="0" w:line="240" w:lineRule="auto"/>
        <w:ind w:left="720"/>
        <w:jc w:val="both"/>
        <w:rPr>
          <w:rFonts w:ascii="Arial" w:hAnsi="Arial" w:cs="Arial"/>
        </w:rPr>
      </w:pPr>
      <w:bookmarkStart w:id="5" w:name="_Hlk102999961"/>
      <w:r w:rsidRPr="00DA3E2A">
        <w:rPr>
          <w:rFonts w:ascii="Arial" w:hAnsi="Arial" w:cs="Arial"/>
        </w:rPr>
        <w:t xml:space="preserve">Forgings must meet the requirements of </w:t>
      </w:r>
      <w:r w:rsidRPr="00DA3E2A">
        <w:rPr>
          <w:rFonts w:ascii="Arial" w:hAnsi="Arial" w:cs="Arial"/>
          <w:i/>
          <w:iCs/>
        </w:rPr>
        <w:t xml:space="preserve">ASTM </w:t>
      </w:r>
      <w:r w:rsidR="000B6803" w:rsidRPr="007846AB">
        <w:rPr>
          <w:rFonts w:ascii="Arial" w:eastAsia="Times New Roman" w:hAnsi="Arial" w:cs="Arial"/>
          <w:i/>
        </w:rPr>
        <w:t>A668</w:t>
      </w:r>
      <w:r w:rsidR="000B6803">
        <w:rPr>
          <w:rFonts w:ascii="Arial" w:eastAsia="Times New Roman" w:hAnsi="Arial" w:cs="Arial"/>
          <w:i/>
        </w:rPr>
        <w:t>/A668M</w:t>
      </w:r>
      <w:r w:rsidRPr="00DA3E2A">
        <w:rPr>
          <w:rFonts w:ascii="Arial" w:hAnsi="Arial" w:cs="Arial"/>
        </w:rPr>
        <w:t xml:space="preserve">, </w:t>
      </w:r>
      <w:r w:rsidRPr="00DA3E2A">
        <w:rPr>
          <w:rFonts w:ascii="Arial" w:hAnsi="Arial" w:cs="Arial"/>
          <w:i/>
          <w:iCs/>
        </w:rPr>
        <w:t>Class M</w:t>
      </w:r>
      <w:r w:rsidRPr="00DA3E2A">
        <w:rPr>
          <w:rFonts w:ascii="Arial" w:hAnsi="Arial" w:cs="Arial"/>
        </w:rPr>
        <w:t xml:space="preserve"> (normalized, quenched, and tempered), except that for material thickness exceeding 20 inches, </w:t>
      </w:r>
      <w:r w:rsidR="000B6803">
        <w:rPr>
          <w:rFonts w:ascii="Arial" w:hAnsi="Arial" w:cs="Arial"/>
        </w:rPr>
        <w:t xml:space="preserve">ensure </w:t>
      </w:r>
      <w:r w:rsidRPr="00DA3E2A">
        <w:rPr>
          <w:rFonts w:ascii="Arial" w:hAnsi="Arial" w:cs="Arial"/>
        </w:rPr>
        <w:t xml:space="preserve">the minimum tensile strength </w:t>
      </w:r>
      <w:r w:rsidR="000B6803">
        <w:rPr>
          <w:rFonts w:ascii="Arial" w:hAnsi="Arial" w:cs="Arial"/>
        </w:rPr>
        <w:t>is</w:t>
      </w:r>
      <w:r w:rsidRPr="00DA3E2A">
        <w:rPr>
          <w:rFonts w:ascii="Arial" w:hAnsi="Arial" w:cs="Arial"/>
        </w:rPr>
        <w:t xml:space="preserve"> not less than 130 </w:t>
      </w:r>
      <w:proofErr w:type="spellStart"/>
      <w:r w:rsidRPr="00DA3E2A">
        <w:rPr>
          <w:rFonts w:ascii="Arial" w:hAnsi="Arial" w:cs="Arial"/>
        </w:rPr>
        <w:t>ksi</w:t>
      </w:r>
      <w:proofErr w:type="spellEnd"/>
      <w:r w:rsidRPr="00DA3E2A">
        <w:rPr>
          <w:rFonts w:ascii="Arial" w:hAnsi="Arial" w:cs="Arial"/>
        </w:rPr>
        <w:t xml:space="preserve"> and the minimum yield strength not less than 110 </w:t>
      </w:r>
      <w:proofErr w:type="spellStart"/>
      <w:r w:rsidRPr="00DA3E2A">
        <w:rPr>
          <w:rFonts w:ascii="Arial" w:hAnsi="Arial" w:cs="Arial"/>
        </w:rPr>
        <w:t>ksi</w:t>
      </w:r>
      <w:proofErr w:type="spellEnd"/>
      <w:r w:rsidRPr="00DA3E2A">
        <w:rPr>
          <w:rFonts w:ascii="Arial" w:hAnsi="Arial" w:cs="Arial"/>
        </w:rPr>
        <w:t>.</w:t>
      </w:r>
    </w:p>
    <w:p w14:paraId="295DC3EA" w14:textId="77777777" w:rsidR="0004669E" w:rsidRPr="00DA3E2A" w:rsidRDefault="0004669E" w:rsidP="00DA3E2A">
      <w:pPr>
        <w:widowControl w:val="0"/>
        <w:spacing w:after="0" w:line="240" w:lineRule="auto"/>
        <w:jc w:val="both"/>
        <w:rPr>
          <w:rFonts w:ascii="Arial" w:hAnsi="Arial" w:cs="Arial"/>
        </w:rPr>
      </w:pPr>
    </w:p>
    <w:p w14:paraId="186F596A" w14:textId="7C980091" w:rsidR="008C16F1" w:rsidRPr="00DA3E2A" w:rsidRDefault="008C16F1" w:rsidP="00DA3E2A">
      <w:pPr>
        <w:widowControl w:val="0"/>
        <w:spacing w:after="0" w:line="240" w:lineRule="auto"/>
        <w:ind w:left="720"/>
        <w:jc w:val="both"/>
        <w:rPr>
          <w:rFonts w:ascii="Arial" w:hAnsi="Arial" w:cs="Arial"/>
        </w:rPr>
      </w:pPr>
      <w:r w:rsidRPr="00DA3E2A">
        <w:rPr>
          <w:rFonts w:ascii="Arial" w:hAnsi="Arial" w:cs="Arial"/>
        </w:rPr>
        <w:t xml:space="preserve">The material must meet the Charpy V-Notch Impact Requirements specified in current </w:t>
      </w:r>
      <w:r w:rsidRPr="00DA3E2A">
        <w:rPr>
          <w:rFonts w:ascii="Arial" w:hAnsi="Arial" w:cs="Arial"/>
          <w:i/>
          <w:iCs/>
        </w:rPr>
        <w:t xml:space="preserve">ASTM </w:t>
      </w:r>
      <w:r w:rsidR="000B6803" w:rsidRPr="00C35C27">
        <w:rPr>
          <w:rFonts w:ascii="Arial" w:hAnsi="Arial" w:cs="Arial"/>
          <w:i/>
          <w:iCs/>
        </w:rPr>
        <w:t>A148/A148M</w:t>
      </w:r>
      <w:r w:rsidRPr="00DA3E2A">
        <w:rPr>
          <w:rFonts w:ascii="Arial" w:hAnsi="Arial" w:cs="Arial"/>
        </w:rPr>
        <w:t xml:space="preserve">, except that the minimum requirements will be 15 </w:t>
      </w:r>
      <w:r w:rsidR="000B6803" w:rsidRPr="00C35C27">
        <w:rPr>
          <w:rFonts w:ascii="Arial" w:hAnsi="Arial" w:cs="Arial"/>
        </w:rPr>
        <w:t>f</w:t>
      </w:r>
      <w:r w:rsidR="000B6803">
        <w:rPr>
          <w:rFonts w:ascii="Arial" w:hAnsi="Arial" w:cs="Arial"/>
        </w:rPr>
        <w:t>oo</w:t>
      </w:r>
      <w:r w:rsidR="000B6803" w:rsidRPr="00C35C27">
        <w:rPr>
          <w:rFonts w:ascii="Arial" w:hAnsi="Arial" w:cs="Arial"/>
        </w:rPr>
        <w:t>t-</w:t>
      </w:r>
      <w:r w:rsidR="000B6803">
        <w:rPr>
          <w:rFonts w:ascii="Arial" w:hAnsi="Arial" w:cs="Arial"/>
        </w:rPr>
        <w:t>pounds</w:t>
      </w:r>
      <w:r w:rsidR="000B6803" w:rsidRPr="00C35C27">
        <w:rPr>
          <w:rFonts w:ascii="Arial" w:hAnsi="Arial" w:cs="Arial"/>
        </w:rPr>
        <w:t xml:space="preserve"> </w:t>
      </w:r>
      <w:r w:rsidRPr="00DA3E2A">
        <w:rPr>
          <w:rFonts w:ascii="Arial" w:hAnsi="Arial" w:cs="Arial"/>
        </w:rPr>
        <w:t xml:space="preserve">of energy absorbed at </w:t>
      </w:r>
      <w:r w:rsidR="000B6803">
        <w:rPr>
          <w:rFonts w:ascii="Arial" w:hAnsi="Arial" w:cs="Arial"/>
        </w:rPr>
        <w:t>-</w:t>
      </w:r>
      <w:r w:rsidR="000B6803" w:rsidRPr="00C35C27">
        <w:rPr>
          <w:rFonts w:ascii="Arial" w:hAnsi="Arial" w:cs="Arial"/>
        </w:rPr>
        <w:t xml:space="preserve">50 </w:t>
      </w:r>
      <w:r w:rsidR="000B6803">
        <w:rPr>
          <w:rFonts w:ascii="Arial" w:hAnsi="Arial" w:cs="Arial"/>
        </w:rPr>
        <w:t>°</w:t>
      </w:r>
      <w:r w:rsidR="000B6803" w:rsidRPr="00C35C27">
        <w:rPr>
          <w:rFonts w:ascii="Arial" w:hAnsi="Arial" w:cs="Arial"/>
        </w:rPr>
        <w:t>F</w:t>
      </w:r>
      <w:r w:rsidRPr="00DA3E2A">
        <w:rPr>
          <w:rFonts w:ascii="Arial" w:hAnsi="Arial" w:cs="Arial"/>
        </w:rPr>
        <w:t>.</w:t>
      </w:r>
      <w:bookmarkEnd w:id="1"/>
      <w:bookmarkEnd w:id="5"/>
    </w:p>
    <w:p w14:paraId="16165E89" w14:textId="77777777" w:rsidR="008C16F1" w:rsidRPr="00DA3E2A" w:rsidRDefault="008C16F1" w:rsidP="00DA3E2A">
      <w:pPr>
        <w:widowControl w:val="0"/>
        <w:spacing w:after="0" w:line="240" w:lineRule="auto"/>
        <w:jc w:val="both"/>
        <w:rPr>
          <w:rFonts w:ascii="Arial" w:eastAsia="Times New Roman" w:hAnsi="Arial" w:cs="Arial"/>
          <w:highlight w:val="cyan"/>
        </w:rPr>
      </w:pPr>
    </w:p>
    <w:p w14:paraId="00B6607D" w14:textId="5C9E19B6" w:rsidR="009B7E2C" w:rsidRPr="007846AB" w:rsidRDefault="00722BA2" w:rsidP="00DA3E2A">
      <w:pPr>
        <w:widowControl w:val="0"/>
        <w:spacing w:after="0" w:line="240" w:lineRule="auto"/>
        <w:ind w:left="360" w:firstLine="360"/>
        <w:jc w:val="both"/>
        <w:rPr>
          <w:rFonts w:ascii="Arial" w:hAnsi="Arial" w:cs="Arial"/>
        </w:rPr>
      </w:pPr>
      <w:r w:rsidRPr="00DA3E2A">
        <w:rPr>
          <w:rFonts w:ascii="Arial" w:eastAsia="Times New Roman" w:hAnsi="Arial" w:cs="Arial"/>
        </w:rPr>
        <w:t>4</w:t>
      </w:r>
      <w:r w:rsidR="00B56A56" w:rsidRPr="00DA3E2A">
        <w:rPr>
          <w:rFonts w:ascii="Arial" w:eastAsia="Times New Roman" w:hAnsi="Arial" w:cs="Arial"/>
        </w:rPr>
        <w:t>.</w:t>
      </w:r>
      <w:r w:rsidR="00B56A56" w:rsidRPr="00DA3E2A">
        <w:rPr>
          <w:rFonts w:ascii="Arial" w:eastAsia="Times New Roman" w:hAnsi="Arial" w:cs="Arial"/>
        </w:rPr>
        <w:tab/>
      </w:r>
      <w:r w:rsidR="00FE5D09" w:rsidRPr="007846AB">
        <w:rPr>
          <w:rFonts w:ascii="Arial" w:eastAsia="Times New Roman" w:hAnsi="Arial" w:cs="Arial"/>
        </w:rPr>
        <w:t>Details and Workmanship.</w:t>
      </w:r>
      <w:r w:rsidR="00104537">
        <w:rPr>
          <w:rFonts w:ascii="Arial" w:eastAsia="Times New Roman" w:hAnsi="Arial" w:cs="Arial"/>
        </w:rPr>
        <w:t xml:space="preserve">  </w:t>
      </w:r>
      <w:r w:rsidR="009B7E2C" w:rsidRPr="007846AB">
        <w:rPr>
          <w:rFonts w:ascii="Arial" w:hAnsi="Arial" w:cs="Arial"/>
        </w:rPr>
        <w:t xml:space="preserve">Finish, assemble, and adjust the machinery in an approved manner using best machine-shop practice.  Place the limits of accuracy and the allowances for all metal fits, on the working drawings.  </w:t>
      </w:r>
      <w:r w:rsidR="00104537">
        <w:rPr>
          <w:rFonts w:ascii="Arial" w:hAnsi="Arial" w:cs="Arial"/>
        </w:rPr>
        <w:t>Ensure f</w:t>
      </w:r>
      <w:r w:rsidR="009B7E2C" w:rsidRPr="007846AB">
        <w:rPr>
          <w:rFonts w:ascii="Arial" w:hAnsi="Arial" w:cs="Arial"/>
        </w:rPr>
        <w:t xml:space="preserve">its and finishes of machinery parts </w:t>
      </w:r>
      <w:r w:rsidR="00104537">
        <w:rPr>
          <w:rFonts w:ascii="Arial" w:hAnsi="Arial" w:cs="Arial"/>
        </w:rPr>
        <w:t>ar</w:t>
      </w:r>
      <w:r w:rsidR="009B7E2C" w:rsidRPr="007846AB">
        <w:rPr>
          <w:rFonts w:ascii="Arial" w:hAnsi="Arial" w:cs="Arial"/>
        </w:rPr>
        <w:t xml:space="preserve">e as called for on the plans or as specified in </w:t>
      </w:r>
      <w:r w:rsidR="009B7E2C" w:rsidRPr="007846AB">
        <w:rPr>
          <w:rFonts w:ascii="Arial" w:hAnsi="Arial" w:cs="Arial"/>
          <w:i/>
        </w:rPr>
        <w:t>AASHTO, Paragraph 6.7.8</w:t>
      </w:r>
      <w:r w:rsidR="009B7E2C" w:rsidRPr="007846AB">
        <w:rPr>
          <w:rFonts w:ascii="Arial" w:hAnsi="Arial" w:cs="Arial"/>
        </w:rPr>
        <w:t>.</w:t>
      </w:r>
    </w:p>
    <w:p w14:paraId="6FA03B7A"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7116ADA1" w14:textId="164E4D5F" w:rsidR="009B7E2C" w:rsidRPr="007846AB"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 xml:space="preserve">Ensure the symbols </w:t>
      </w:r>
      <w:r w:rsidR="00560D6D" w:rsidRPr="007846AB">
        <w:rPr>
          <w:rFonts w:ascii="Arial" w:eastAsia="Times New Roman" w:hAnsi="Arial" w:cs="Arial"/>
        </w:rPr>
        <w:t xml:space="preserve">are in accordance with </w:t>
      </w:r>
      <w:r w:rsidRPr="007846AB">
        <w:rPr>
          <w:rFonts w:ascii="Arial" w:eastAsia="Times New Roman" w:hAnsi="Arial" w:cs="Arial"/>
          <w:i/>
        </w:rPr>
        <w:t>ANSI B46.1</w:t>
      </w:r>
      <w:r w:rsidRPr="007846AB">
        <w:rPr>
          <w:rFonts w:ascii="Arial" w:eastAsia="Times New Roman" w:hAnsi="Arial" w:cs="Arial"/>
        </w:rPr>
        <w:t xml:space="preserve">, where surface finishes are indicated on the plans or specified herein.  Specify values of roughness height in micro-inches as an arithmetical average deviation from the mean line.  Roughness specified is the maximum value, and any smoother finish will be satisfactory.  Determine compliance with specified surface roughness by trained sense of feel and by visual inspection of the work compared to "Standard Roughness Comparisons" in accordance with the provisions of </w:t>
      </w:r>
      <w:r w:rsidRPr="007846AB">
        <w:rPr>
          <w:rFonts w:ascii="Arial" w:eastAsia="Times New Roman" w:hAnsi="Arial" w:cs="Arial"/>
          <w:i/>
        </w:rPr>
        <w:t>ANSI B46.1</w:t>
      </w:r>
      <w:r w:rsidRPr="007846AB">
        <w:rPr>
          <w:rFonts w:ascii="Arial" w:eastAsia="Times New Roman" w:hAnsi="Arial" w:cs="Arial"/>
        </w:rPr>
        <w:t>.  Ensure unspecified values of roughness width and waviness are consistent with the general type of finish specified by the roughness height.  Reject flaws such as scratches, ridges, holes, peaks, cracks</w:t>
      </w:r>
      <w:r w:rsidR="0036697A" w:rsidRPr="007846AB">
        <w:rPr>
          <w:rFonts w:ascii="Arial" w:eastAsia="Times New Roman" w:hAnsi="Arial" w:cs="Arial"/>
        </w:rPr>
        <w:t>,</w:t>
      </w:r>
      <w:r w:rsidRPr="007846AB">
        <w:rPr>
          <w:rFonts w:ascii="Arial" w:eastAsia="Times New Roman" w:hAnsi="Arial" w:cs="Arial"/>
        </w:rPr>
        <w:t xml:space="preserve"> or checks which will make the part unsuitable</w:t>
      </w:r>
      <w:r w:rsidR="006468B0" w:rsidRPr="007846AB">
        <w:rPr>
          <w:rFonts w:ascii="Arial" w:eastAsia="Times New Roman" w:hAnsi="Arial" w:cs="Arial"/>
        </w:rPr>
        <w:t xml:space="preserve"> as determined by the </w:t>
      </w:r>
      <w:r w:rsidR="00EB2C84" w:rsidRPr="007846AB">
        <w:rPr>
          <w:rFonts w:ascii="Arial" w:eastAsia="Times New Roman" w:hAnsi="Arial" w:cs="Arial"/>
        </w:rPr>
        <w:t>E</w:t>
      </w:r>
      <w:r w:rsidR="006468B0" w:rsidRPr="007846AB">
        <w:rPr>
          <w:rFonts w:ascii="Arial" w:eastAsia="Times New Roman" w:hAnsi="Arial" w:cs="Arial"/>
        </w:rPr>
        <w:t>ngineer</w:t>
      </w:r>
      <w:r w:rsidRPr="007846AB">
        <w:rPr>
          <w:rFonts w:ascii="Arial" w:eastAsia="Times New Roman" w:hAnsi="Arial" w:cs="Arial"/>
        </w:rPr>
        <w:t>.</w:t>
      </w:r>
    </w:p>
    <w:p w14:paraId="0E0FFE0A"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1691858D" w14:textId="3F52AAD8" w:rsidR="009B7E2C" w:rsidRPr="007846AB"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 xml:space="preserve">Ensure unspecified surface finishes </w:t>
      </w:r>
      <w:r w:rsidR="00560D6D" w:rsidRPr="007846AB">
        <w:rPr>
          <w:rFonts w:ascii="Arial" w:eastAsia="Times New Roman" w:hAnsi="Arial" w:cs="Arial"/>
        </w:rPr>
        <w:t xml:space="preserve">are in accordance with </w:t>
      </w:r>
      <w:r w:rsidRPr="007846AB">
        <w:rPr>
          <w:rFonts w:ascii="Arial" w:eastAsia="Times New Roman" w:hAnsi="Arial" w:cs="Arial"/>
          <w:i/>
        </w:rPr>
        <w:t>AASHTO, Paragraph 6.7.8</w:t>
      </w:r>
      <w:r w:rsidRPr="007846AB">
        <w:rPr>
          <w:rFonts w:ascii="Arial" w:eastAsia="Times New Roman" w:hAnsi="Arial" w:cs="Arial"/>
        </w:rPr>
        <w:t xml:space="preserve">.  Machine mating surfaces to provide an even and true bearing.  Highly polish and finish true to the given dimensions surfaces with rotating or sliding contact.  Indicate surfaces to be machine-finished on shop drawings by symbols, which </w:t>
      </w:r>
      <w:r w:rsidR="00560D6D" w:rsidRPr="007846AB">
        <w:rPr>
          <w:rFonts w:ascii="Arial" w:eastAsia="Times New Roman" w:hAnsi="Arial" w:cs="Arial"/>
        </w:rPr>
        <w:t>are in accordance with</w:t>
      </w:r>
      <w:r w:rsidRPr="007846AB">
        <w:rPr>
          <w:rFonts w:ascii="Arial" w:eastAsia="Times New Roman" w:hAnsi="Arial" w:cs="Arial"/>
        </w:rPr>
        <w:t xml:space="preserve"> </w:t>
      </w:r>
      <w:r w:rsidRPr="007846AB">
        <w:rPr>
          <w:rFonts w:ascii="Arial" w:eastAsia="Times New Roman" w:hAnsi="Arial" w:cs="Arial"/>
          <w:i/>
        </w:rPr>
        <w:t>ANSI B46.1</w:t>
      </w:r>
      <w:r w:rsidRPr="007846AB">
        <w:rPr>
          <w:rFonts w:ascii="Arial" w:eastAsia="Times New Roman" w:hAnsi="Arial" w:cs="Arial"/>
        </w:rPr>
        <w:t>.</w:t>
      </w:r>
    </w:p>
    <w:p w14:paraId="67BD2360"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5E02F9B5" w14:textId="77777777" w:rsidR="009B7E2C" w:rsidRPr="007846AB"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So far as practicable, lay out all work to secure proper matching of adjoining unfinished surfaces.  Remedy large discrepancies between adjoining unfinished surfaces to realize proper alignment.  Chip or grind unfinished surfaces free of all projections and rough spots.  Ensure unfinished surfaces are true to the lines and dimensions shown on the shop drawings.  Fill depressions or holes not affecting the strength or function of the parts in a manner approved by the Engineer.</w:t>
      </w:r>
    </w:p>
    <w:p w14:paraId="33327ACF"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329E19D0" w14:textId="6079DA2B" w:rsidR="009B7E2C" w:rsidRPr="007846AB" w:rsidRDefault="00722BA2" w:rsidP="007846AB">
      <w:pPr>
        <w:widowControl w:val="0"/>
        <w:autoSpaceDE w:val="0"/>
        <w:autoSpaceDN w:val="0"/>
        <w:adjustRightInd w:val="0"/>
        <w:spacing w:after="0" w:line="240" w:lineRule="auto"/>
        <w:ind w:left="360" w:firstLine="360"/>
        <w:jc w:val="both"/>
        <w:rPr>
          <w:rFonts w:ascii="Arial" w:eastAsia="Times New Roman" w:hAnsi="Arial" w:cs="Arial"/>
        </w:rPr>
      </w:pPr>
      <w:r w:rsidRPr="007846AB">
        <w:rPr>
          <w:rFonts w:ascii="Arial" w:eastAsia="Times New Roman" w:hAnsi="Arial" w:cs="Arial"/>
        </w:rPr>
        <w:t>5</w:t>
      </w:r>
      <w:r w:rsidR="009B7E2C" w:rsidRPr="007846AB">
        <w:rPr>
          <w:rFonts w:ascii="Arial" w:eastAsia="Times New Roman" w:hAnsi="Arial" w:cs="Arial"/>
        </w:rPr>
        <w:t>.</w:t>
      </w:r>
      <w:r w:rsidR="009B7E2C" w:rsidRPr="007846AB">
        <w:rPr>
          <w:rFonts w:ascii="Arial" w:eastAsia="Times New Roman" w:hAnsi="Arial" w:cs="Arial"/>
        </w:rPr>
        <w:tab/>
        <w:t>Mechanical Component Requirements.</w:t>
      </w:r>
    </w:p>
    <w:p w14:paraId="76510665" w14:textId="646455A0"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3AE61601" w14:textId="0C793DC9" w:rsidR="009B7E2C" w:rsidRPr="00104537" w:rsidRDefault="009D118D" w:rsidP="00DA3E2A">
      <w:pPr>
        <w:widowControl w:val="0"/>
        <w:spacing w:after="0" w:line="240" w:lineRule="auto"/>
        <w:ind w:left="720" w:firstLine="360"/>
        <w:jc w:val="both"/>
        <w:rPr>
          <w:rFonts w:ascii="Arial" w:eastAsia="Times New Roman" w:hAnsi="Arial" w:cs="Arial"/>
        </w:rPr>
      </w:pPr>
      <w:r w:rsidRPr="00104537">
        <w:rPr>
          <w:rFonts w:ascii="Arial" w:eastAsia="Times New Roman" w:hAnsi="Arial" w:cs="Arial"/>
        </w:rPr>
        <w:lastRenderedPageBreak/>
        <w:t>A</w:t>
      </w:r>
      <w:r w:rsidR="009B7E2C" w:rsidRPr="00104537">
        <w:rPr>
          <w:rFonts w:ascii="Arial" w:eastAsia="Times New Roman" w:hAnsi="Arial" w:cs="Arial"/>
        </w:rPr>
        <w:t>.</w:t>
      </w:r>
      <w:r w:rsidR="009B7E2C" w:rsidRPr="00104537">
        <w:rPr>
          <w:rFonts w:ascii="Arial" w:eastAsia="Times New Roman" w:hAnsi="Arial" w:cs="Arial"/>
        </w:rPr>
        <w:tab/>
        <w:t xml:space="preserve">Keys, Keyways, and Set Screws.  Ensure keys and keyways </w:t>
      </w:r>
      <w:r w:rsidR="00560D6D" w:rsidRPr="00104537">
        <w:rPr>
          <w:rFonts w:ascii="Arial" w:eastAsia="Times New Roman" w:hAnsi="Arial" w:cs="Arial"/>
        </w:rPr>
        <w:t>are in accordance with</w:t>
      </w:r>
      <w:r w:rsidR="009B7E2C" w:rsidRPr="00104537">
        <w:rPr>
          <w:rFonts w:ascii="Arial" w:eastAsia="Times New Roman" w:hAnsi="Arial" w:cs="Arial"/>
        </w:rPr>
        <w:t xml:space="preserve"> the dimensions and tolerances for square and flat keys of the </w:t>
      </w:r>
      <w:r w:rsidR="009B7E2C" w:rsidRPr="00104537">
        <w:rPr>
          <w:rFonts w:ascii="Arial" w:eastAsia="Times New Roman" w:hAnsi="Arial" w:cs="Arial"/>
          <w:i/>
        </w:rPr>
        <w:t>ANSI Standard B17.1</w:t>
      </w:r>
      <w:r w:rsidR="009B7E2C" w:rsidRPr="00104537">
        <w:rPr>
          <w:rFonts w:ascii="Arial" w:eastAsia="Times New Roman" w:hAnsi="Arial" w:cs="Arial"/>
        </w:rPr>
        <w:t>, unless otherwise specified.  Machine keys for an FN2 side fit and an LC4 fit on top and bottom with keyways in shafts and hubs and a 63 micro-inch finish or better</w:t>
      </w:r>
      <w:r w:rsidR="00630C3D" w:rsidRPr="00104537">
        <w:rPr>
          <w:rFonts w:ascii="Arial" w:eastAsia="Times New Roman" w:hAnsi="Arial" w:cs="Arial"/>
        </w:rPr>
        <w:t xml:space="preserve"> unless otherwise specified</w:t>
      </w:r>
      <w:r w:rsidR="009B7E2C" w:rsidRPr="00104537">
        <w:rPr>
          <w:rFonts w:ascii="Arial" w:eastAsia="Times New Roman" w:hAnsi="Arial" w:cs="Arial"/>
        </w:rPr>
        <w:t xml:space="preserve">.  Cut keyway corners and key chamfers with the fillet radius and chamfer as suggested by </w:t>
      </w:r>
      <w:r w:rsidR="009B7E2C" w:rsidRPr="00104537">
        <w:rPr>
          <w:rFonts w:ascii="Arial" w:eastAsia="Times New Roman" w:hAnsi="Arial" w:cs="Arial"/>
          <w:i/>
        </w:rPr>
        <w:t>ANSI B17.1</w:t>
      </w:r>
      <w:r w:rsidR="009B7E2C" w:rsidRPr="00104537">
        <w:rPr>
          <w:rFonts w:ascii="Arial" w:eastAsia="Times New Roman" w:hAnsi="Arial" w:cs="Arial"/>
        </w:rPr>
        <w:t>.  Effectively hold all keys in place</w:t>
      </w:r>
      <w:r w:rsidR="00630C3D" w:rsidRPr="00104537">
        <w:rPr>
          <w:rFonts w:ascii="Arial" w:eastAsia="Times New Roman" w:hAnsi="Arial" w:cs="Arial"/>
        </w:rPr>
        <w:t>.</w:t>
      </w:r>
      <w:r w:rsidR="009B7E2C" w:rsidRPr="00104537">
        <w:rPr>
          <w:rFonts w:ascii="Arial" w:eastAsia="Times New Roman" w:hAnsi="Arial" w:cs="Arial"/>
        </w:rPr>
        <w:t xml:space="preserve"> </w:t>
      </w:r>
      <w:r w:rsidR="00277B5A">
        <w:rPr>
          <w:rFonts w:ascii="Arial" w:eastAsia="Times New Roman" w:hAnsi="Arial" w:cs="Arial"/>
        </w:rPr>
        <w:t xml:space="preserve"> </w:t>
      </w:r>
      <w:r w:rsidR="009B7E2C" w:rsidRPr="00104537">
        <w:rPr>
          <w:rFonts w:ascii="Arial" w:eastAsia="Times New Roman" w:hAnsi="Arial" w:cs="Arial"/>
        </w:rPr>
        <w:t>Provide custom keys as necessary to meet the required key fits and finishes.</w:t>
      </w:r>
    </w:p>
    <w:p w14:paraId="702F4448" w14:textId="77777777" w:rsidR="009B7E2C" w:rsidRPr="00104537" w:rsidRDefault="009B7E2C" w:rsidP="00DA3E2A">
      <w:pPr>
        <w:widowControl w:val="0"/>
        <w:spacing w:after="0" w:line="240" w:lineRule="auto"/>
        <w:jc w:val="both"/>
        <w:rPr>
          <w:rFonts w:ascii="Arial" w:eastAsia="Times New Roman" w:hAnsi="Arial" w:cs="Arial"/>
          <w:highlight w:val="cyan"/>
        </w:rPr>
      </w:pPr>
    </w:p>
    <w:p w14:paraId="605B5EAA" w14:textId="0992E2FE" w:rsidR="009B7E2C" w:rsidRPr="00104537" w:rsidRDefault="009D118D" w:rsidP="00DA3E2A">
      <w:pPr>
        <w:widowControl w:val="0"/>
        <w:spacing w:after="0" w:line="240" w:lineRule="auto"/>
        <w:ind w:left="720" w:firstLine="360"/>
        <w:jc w:val="both"/>
        <w:rPr>
          <w:rFonts w:ascii="Arial" w:eastAsia="Times New Roman" w:hAnsi="Arial" w:cs="Arial"/>
        </w:rPr>
      </w:pPr>
      <w:r w:rsidRPr="00104537">
        <w:rPr>
          <w:rFonts w:ascii="Arial" w:eastAsia="Times New Roman" w:hAnsi="Arial" w:cs="Arial"/>
        </w:rPr>
        <w:t>B</w:t>
      </w:r>
      <w:r w:rsidR="009B7E2C" w:rsidRPr="00104537">
        <w:rPr>
          <w:rFonts w:ascii="Arial" w:eastAsia="Times New Roman" w:hAnsi="Arial" w:cs="Arial"/>
        </w:rPr>
        <w:t>.</w:t>
      </w:r>
      <w:r w:rsidR="009B7E2C" w:rsidRPr="00104537">
        <w:rPr>
          <w:rFonts w:ascii="Arial" w:eastAsia="Times New Roman" w:hAnsi="Arial" w:cs="Arial"/>
        </w:rPr>
        <w:tab/>
        <w:t xml:space="preserve">Shims.  </w:t>
      </w:r>
      <w:r w:rsidR="00EA5CC7" w:rsidRPr="00104537">
        <w:rPr>
          <w:rFonts w:ascii="Arial" w:eastAsia="Times New Roman" w:hAnsi="Arial" w:cs="Arial"/>
        </w:rPr>
        <w:t>N</w:t>
      </w:r>
      <w:r w:rsidR="009B7E2C" w:rsidRPr="00104537">
        <w:rPr>
          <w:rFonts w:ascii="Arial" w:eastAsia="Times New Roman" w:hAnsi="Arial" w:cs="Arial"/>
        </w:rPr>
        <w:t>eatly trim all machinery shims required for leveling and alignment of equipment to the</w:t>
      </w:r>
      <w:r w:rsidR="001C78F0" w:rsidRPr="00104537">
        <w:rPr>
          <w:rFonts w:ascii="Arial" w:eastAsia="Times New Roman" w:hAnsi="Arial" w:cs="Arial"/>
        </w:rPr>
        <w:t xml:space="preserve"> full bearing</w:t>
      </w:r>
      <w:r w:rsidR="009B7E2C" w:rsidRPr="00104537">
        <w:rPr>
          <w:rFonts w:ascii="Arial" w:eastAsia="Times New Roman" w:hAnsi="Arial" w:cs="Arial"/>
        </w:rPr>
        <w:t xml:space="preserve"> dimensions of the assembled parts, drill for all bolts that pass through the shims, and construct the shims of stainless steel.  Do not use slotted </w:t>
      </w:r>
      <w:r w:rsidR="006D426C" w:rsidRPr="00104537">
        <w:rPr>
          <w:rFonts w:ascii="Arial" w:eastAsia="Times New Roman" w:hAnsi="Arial" w:cs="Arial"/>
        </w:rPr>
        <w:t>shims unless</w:t>
      </w:r>
      <w:r w:rsidR="009B7E2C" w:rsidRPr="00104537">
        <w:rPr>
          <w:rFonts w:ascii="Arial" w:eastAsia="Times New Roman" w:hAnsi="Arial" w:cs="Arial"/>
        </w:rPr>
        <w:t xml:space="preserve"> the plans note otherwise. </w:t>
      </w:r>
      <w:r w:rsidR="00277B5A">
        <w:rPr>
          <w:rFonts w:ascii="Arial" w:eastAsia="Times New Roman" w:hAnsi="Arial" w:cs="Arial"/>
        </w:rPr>
        <w:t xml:space="preserve"> </w:t>
      </w:r>
      <w:r w:rsidR="009B7E2C" w:rsidRPr="00104537">
        <w:rPr>
          <w:rFonts w:ascii="Arial" w:eastAsia="Times New Roman" w:hAnsi="Arial" w:cs="Arial"/>
        </w:rPr>
        <w:t xml:space="preserve">Ensure in general, total shim thickness available is no less than equal to twice the nominal thickness shown on the </w:t>
      </w:r>
      <w:proofErr w:type="gramStart"/>
      <w:r w:rsidR="009B7E2C" w:rsidRPr="00104537">
        <w:rPr>
          <w:rFonts w:ascii="Arial" w:eastAsia="Times New Roman" w:hAnsi="Arial" w:cs="Arial"/>
        </w:rPr>
        <w:t>plans, and</w:t>
      </w:r>
      <w:proofErr w:type="gramEnd"/>
      <w:r w:rsidR="009B7E2C" w:rsidRPr="00104537">
        <w:rPr>
          <w:rFonts w:ascii="Arial" w:eastAsia="Times New Roman" w:hAnsi="Arial" w:cs="Arial"/>
        </w:rPr>
        <w:t xml:space="preserve"> furnish sufficient varying thicknesses to secure 0.010-inch variations of the shim allowance including one shim equal to the full allowance.  Provide shims with less than 0.010-inch variations if required to achieve proper machinery installation alignment tolerances. </w:t>
      </w:r>
      <w:r w:rsidR="00277B5A">
        <w:rPr>
          <w:rFonts w:ascii="Arial" w:eastAsia="Times New Roman" w:hAnsi="Arial" w:cs="Arial"/>
        </w:rPr>
        <w:t xml:space="preserve"> </w:t>
      </w:r>
      <w:r w:rsidR="002A2F80" w:rsidRPr="00104537">
        <w:rPr>
          <w:rFonts w:ascii="Arial" w:eastAsia="Times New Roman" w:hAnsi="Arial" w:cs="Arial"/>
        </w:rPr>
        <w:t>Mark each shim with the thickness</w:t>
      </w:r>
      <w:r w:rsidR="009B7E2C" w:rsidRPr="00104537">
        <w:rPr>
          <w:rFonts w:ascii="Arial" w:eastAsia="Times New Roman" w:hAnsi="Arial" w:cs="Arial"/>
        </w:rPr>
        <w:t xml:space="preserve"> </w:t>
      </w:r>
      <w:r w:rsidR="002A2F80" w:rsidRPr="00104537">
        <w:rPr>
          <w:rFonts w:ascii="Arial" w:eastAsia="Times New Roman" w:hAnsi="Arial" w:cs="Arial"/>
        </w:rPr>
        <w:t>with an indelible marker</w:t>
      </w:r>
      <w:r w:rsidR="009B7E2C" w:rsidRPr="00104537">
        <w:rPr>
          <w:rFonts w:ascii="Arial" w:eastAsia="Times New Roman" w:hAnsi="Arial" w:cs="Arial"/>
        </w:rPr>
        <w:t xml:space="preserve">. </w:t>
      </w:r>
      <w:r w:rsidR="00277B5A">
        <w:rPr>
          <w:rFonts w:ascii="Arial" w:eastAsia="Times New Roman" w:hAnsi="Arial" w:cs="Arial"/>
        </w:rPr>
        <w:t xml:space="preserve"> </w:t>
      </w:r>
      <w:r w:rsidR="009B7E2C" w:rsidRPr="00104537">
        <w:rPr>
          <w:rFonts w:ascii="Arial" w:eastAsia="Times New Roman" w:hAnsi="Arial" w:cs="Arial"/>
        </w:rPr>
        <w:t xml:space="preserve">Show shims in detail on the shop drawings. </w:t>
      </w:r>
      <w:r w:rsidR="00277B5A">
        <w:rPr>
          <w:rFonts w:ascii="Arial" w:eastAsia="Times New Roman" w:hAnsi="Arial" w:cs="Arial"/>
        </w:rPr>
        <w:t xml:space="preserve"> </w:t>
      </w:r>
      <w:r w:rsidR="009B7E2C" w:rsidRPr="00104537">
        <w:rPr>
          <w:rFonts w:ascii="Arial" w:eastAsia="Times New Roman" w:hAnsi="Arial" w:cs="Arial"/>
        </w:rPr>
        <w:t>Individually pack shim packs to prevent damage from handling during shipment to the project site.  Clearly mark packaging with the plan sheet number and item number of the part for which the shim pack was fabricated.</w:t>
      </w:r>
      <w:r w:rsidR="00277B5A">
        <w:rPr>
          <w:rFonts w:ascii="Arial" w:eastAsia="Times New Roman" w:hAnsi="Arial" w:cs="Arial"/>
        </w:rPr>
        <w:t xml:space="preserve"> </w:t>
      </w:r>
      <w:r w:rsidR="002A2F80" w:rsidRPr="00104537">
        <w:rPr>
          <w:rFonts w:ascii="Arial" w:eastAsia="Times New Roman" w:hAnsi="Arial" w:cs="Arial"/>
        </w:rPr>
        <w:t xml:space="preserve"> Place shims to provide full contact between machinery and machinery supports.</w:t>
      </w:r>
    </w:p>
    <w:p w14:paraId="356A0DA1" w14:textId="1A6D39D8" w:rsidR="009B7E2C" w:rsidRPr="00104537" w:rsidRDefault="009B7E2C" w:rsidP="00DA3E2A">
      <w:pPr>
        <w:widowControl w:val="0"/>
        <w:spacing w:after="0" w:line="240" w:lineRule="auto"/>
        <w:jc w:val="both"/>
        <w:rPr>
          <w:rFonts w:ascii="Arial" w:eastAsia="Times New Roman" w:hAnsi="Arial" w:cs="Arial"/>
        </w:rPr>
      </w:pPr>
    </w:p>
    <w:p w14:paraId="6B50D015" w14:textId="158E09D4" w:rsidR="00A54D4D" w:rsidRPr="00104537" w:rsidRDefault="009D118D" w:rsidP="00DA3E2A">
      <w:pPr>
        <w:widowControl w:val="0"/>
        <w:spacing w:after="0" w:line="240" w:lineRule="auto"/>
        <w:ind w:left="720" w:firstLine="360"/>
        <w:jc w:val="both"/>
        <w:rPr>
          <w:rFonts w:ascii="Arial" w:eastAsia="Times New Roman" w:hAnsi="Arial" w:cs="Arial"/>
        </w:rPr>
      </w:pPr>
      <w:r w:rsidRPr="00104537">
        <w:rPr>
          <w:rFonts w:ascii="Arial" w:hAnsi="Arial" w:cs="Arial"/>
        </w:rPr>
        <w:t>C</w:t>
      </w:r>
      <w:r w:rsidR="00A54D4D" w:rsidRPr="00104537">
        <w:rPr>
          <w:rFonts w:ascii="Arial" w:hAnsi="Arial" w:cs="Arial"/>
        </w:rPr>
        <w:t>.</w:t>
      </w:r>
      <w:r w:rsidR="00A54D4D" w:rsidRPr="00104537">
        <w:rPr>
          <w:rFonts w:ascii="Arial" w:hAnsi="Arial" w:cs="Arial"/>
        </w:rPr>
        <w:tab/>
        <w:t xml:space="preserve">Turned Bolts.  Finish the bodies of turned bolts to 63 micro-inches or better, as defined by </w:t>
      </w:r>
      <w:r w:rsidR="004112C4" w:rsidRPr="00104537">
        <w:rPr>
          <w:rFonts w:ascii="Arial" w:hAnsi="Arial" w:cs="Arial"/>
          <w:i/>
        </w:rPr>
        <w:t>AASHTO, Paragraph 6.7.8</w:t>
      </w:r>
      <w:r w:rsidR="00A54D4D" w:rsidRPr="00104537">
        <w:rPr>
          <w:rFonts w:ascii="Arial" w:hAnsi="Arial" w:cs="Arial"/>
        </w:rPr>
        <w:t xml:space="preserve">.  Ensure threads for the turned bolts and nuts are in accordance with the Unified Thread Standards, coarse thread series with a Class 2A tolerance for bolts and Class 2B tolerance for nuts, in accordance with </w:t>
      </w:r>
      <w:r w:rsidR="00A54D4D" w:rsidRPr="00104537">
        <w:rPr>
          <w:rFonts w:ascii="Arial" w:hAnsi="Arial" w:cs="Arial"/>
          <w:i/>
        </w:rPr>
        <w:t>ANSI B1.1</w:t>
      </w:r>
      <w:r w:rsidR="00A54D4D" w:rsidRPr="00104537">
        <w:rPr>
          <w:rFonts w:ascii="Arial" w:hAnsi="Arial" w:cs="Arial"/>
        </w:rPr>
        <w:t xml:space="preserve">, unless otherwise specified.  Manufacturers designate turned bolts by their nominal thread size.  Ensure the turned bolt body is 1/16 inch larger in diameter than the nominal size </w:t>
      </w:r>
      <w:r w:rsidR="006D426C" w:rsidRPr="00104537">
        <w:rPr>
          <w:rFonts w:ascii="Arial" w:hAnsi="Arial" w:cs="Arial"/>
        </w:rPr>
        <w:t>specified and</w:t>
      </w:r>
      <w:r w:rsidR="00A54D4D" w:rsidRPr="00104537">
        <w:rPr>
          <w:rFonts w:ascii="Arial" w:hAnsi="Arial" w:cs="Arial"/>
        </w:rPr>
        <w:t xml:space="preserve"> has an LC6 fit with reamed holes.  Ensure bolt head and nut bearing surfaces are flat and square with the axis of the bolt holes.  Spot face bolt head and nut bearing surfaces</w:t>
      </w:r>
      <w:r w:rsidR="00AA33FB" w:rsidRPr="00104537">
        <w:rPr>
          <w:rFonts w:ascii="Arial" w:hAnsi="Arial" w:cs="Arial"/>
        </w:rPr>
        <w:t xml:space="preserve"> to 125 microinches</w:t>
      </w:r>
      <w:r w:rsidR="00A54D4D" w:rsidRPr="00104537">
        <w:rPr>
          <w:rFonts w:ascii="Arial" w:hAnsi="Arial" w:cs="Arial"/>
        </w:rPr>
        <w:t>.  Unless otherwise noted, the Contractor may sub-drill (in the shop) bolt holes in machinery parts required for connecting to supporting steelwork smaller than the turned bolt diameter and must ream them together with supporting structural steel either during assembly or at erection, after the parts are correctly assembled and aligned.  Provide positive type locking.  Double heavy hex nuts are preferred.  Where not using double heavy hex nuts (</w:t>
      </w:r>
      <w:r w:rsidR="00A54D4D" w:rsidRPr="00104537">
        <w:rPr>
          <w:rFonts w:ascii="Arial" w:hAnsi="Arial" w:cs="Arial"/>
          <w:i/>
        </w:rPr>
        <w:t>ASTM A563</w:t>
      </w:r>
      <w:r w:rsidR="000B5813">
        <w:rPr>
          <w:rFonts w:ascii="Arial" w:hAnsi="Arial" w:cs="Arial"/>
          <w:i/>
        </w:rPr>
        <w:t>/A563M,</w:t>
      </w:r>
      <w:r w:rsidR="00A54D4D" w:rsidRPr="00104537">
        <w:rPr>
          <w:rFonts w:ascii="Arial" w:hAnsi="Arial" w:cs="Arial"/>
          <w:i/>
        </w:rPr>
        <w:t xml:space="preserve"> Grade DH</w:t>
      </w:r>
      <w:r w:rsidR="00A54D4D" w:rsidRPr="00104537">
        <w:rPr>
          <w:rFonts w:ascii="Arial" w:hAnsi="Arial" w:cs="Arial"/>
        </w:rPr>
        <w:t>), use heavy hex and jam nuts (</w:t>
      </w:r>
      <w:r w:rsidR="000B5813" w:rsidRPr="00104537">
        <w:rPr>
          <w:rFonts w:ascii="Arial" w:hAnsi="Arial" w:cs="Arial"/>
          <w:i/>
        </w:rPr>
        <w:t>ASTM A563</w:t>
      </w:r>
      <w:r w:rsidR="000B5813">
        <w:rPr>
          <w:rFonts w:ascii="Arial" w:hAnsi="Arial" w:cs="Arial"/>
          <w:i/>
        </w:rPr>
        <w:t>/A563M,</w:t>
      </w:r>
      <w:r w:rsidR="000B5813" w:rsidRPr="00104537" w:rsidDel="000B5813">
        <w:rPr>
          <w:rFonts w:ascii="Arial" w:hAnsi="Arial" w:cs="Arial"/>
          <w:i/>
        </w:rPr>
        <w:t xml:space="preserve"> </w:t>
      </w:r>
      <w:r w:rsidR="00A54D4D" w:rsidRPr="00104537">
        <w:rPr>
          <w:rFonts w:ascii="Arial" w:hAnsi="Arial" w:cs="Arial"/>
          <w:i/>
        </w:rPr>
        <w:t>Grade DH</w:t>
      </w:r>
      <w:r w:rsidR="00A54D4D" w:rsidRPr="00104537">
        <w:rPr>
          <w:rFonts w:ascii="Arial" w:hAnsi="Arial" w:cs="Arial"/>
        </w:rPr>
        <w:t xml:space="preserve">).  Install turned bolts with a hardened </w:t>
      </w:r>
      <w:r w:rsidR="0071271A" w:rsidRPr="00104537">
        <w:rPr>
          <w:rFonts w:ascii="Arial" w:hAnsi="Arial" w:cs="Arial"/>
        </w:rPr>
        <w:t xml:space="preserve">flat circular </w:t>
      </w:r>
      <w:r w:rsidR="00A54D4D" w:rsidRPr="00104537">
        <w:rPr>
          <w:rFonts w:ascii="Arial" w:hAnsi="Arial" w:cs="Arial"/>
        </w:rPr>
        <w:t xml:space="preserve">plain washer meeting </w:t>
      </w:r>
      <w:r w:rsidR="00A54D4D" w:rsidRPr="00104537">
        <w:rPr>
          <w:rFonts w:ascii="Arial" w:hAnsi="Arial" w:cs="Arial"/>
          <w:i/>
        </w:rPr>
        <w:t>ASTM F436</w:t>
      </w:r>
      <w:r w:rsidR="000B5813">
        <w:rPr>
          <w:rFonts w:ascii="Arial" w:hAnsi="Arial" w:cs="Arial"/>
          <w:i/>
        </w:rPr>
        <w:t>/F436M</w:t>
      </w:r>
      <w:r w:rsidR="00A54D4D" w:rsidRPr="00104537">
        <w:rPr>
          <w:rFonts w:ascii="Arial" w:hAnsi="Arial" w:cs="Arial"/>
          <w:i/>
        </w:rPr>
        <w:t>-1</w:t>
      </w:r>
      <w:r w:rsidR="00A54D4D" w:rsidRPr="00104537">
        <w:rPr>
          <w:rFonts w:ascii="Arial" w:hAnsi="Arial" w:cs="Arial"/>
        </w:rPr>
        <w:t xml:space="preserve"> at the head and nut ends.</w:t>
      </w:r>
    </w:p>
    <w:p w14:paraId="43CC8349" w14:textId="77777777" w:rsidR="0004669E" w:rsidRPr="00DA3E2A" w:rsidRDefault="0004669E" w:rsidP="00DA3E2A">
      <w:pPr>
        <w:widowControl w:val="0"/>
        <w:spacing w:after="0" w:line="240" w:lineRule="auto"/>
        <w:jc w:val="both"/>
        <w:rPr>
          <w:rFonts w:ascii="Arial" w:hAnsi="Arial" w:cs="Arial"/>
        </w:rPr>
      </w:pPr>
    </w:p>
    <w:p w14:paraId="0957BEE1" w14:textId="55096F6B" w:rsidR="008C16F1" w:rsidRPr="00DA3E2A" w:rsidRDefault="002525D0" w:rsidP="00DA3E2A">
      <w:pPr>
        <w:widowControl w:val="0"/>
        <w:spacing w:after="0" w:line="240" w:lineRule="auto"/>
        <w:ind w:left="720" w:firstLine="360"/>
        <w:jc w:val="both"/>
        <w:rPr>
          <w:rFonts w:ascii="Arial" w:hAnsi="Arial" w:cs="Arial"/>
        </w:rPr>
      </w:pPr>
      <w:r w:rsidRPr="00DA3E2A">
        <w:rPr>
          <w:rFonts w:ascii="Arial" w:hAnsi="Arial" w:cs="Arial"/>
          <w:bCs/>
        </w:rPr>
        <w:t>D</w:t>
      </w:r>
      <w:r w:rsidR="008C16F1" w:rsidRPr="00DA3E2A">
        <w:rPr>
          <w:rFonts w:ascii="Arial" w:hAnsi="Arial" w:cs="Arial"/>
          <w:bCs/>
        </w:rPr>
        <w:t>.</w:t>
      </w:r>
      <w:r w:rsidR="008C16F1" w:rsidRPr="00DA3E2A">
        <w:rPr>
          <w:rFonts w:ascii="Arial" w:hAnsi="Arial" w:cs="Arial"/>
          <w:bCs/>
        </w:rPr>
        <w:tab/>
      </w:r>
      <w:bookmarkStart w:id="6" w:name="_Hlk103001201"/>
      <w:r w:rsidR="008C16F1" w:rsidRPr="00DA3E2A">
        <w:rPr>
          <w:rFonts w:ascii="Arial" w:hAnsi="Arial" w:cs="Arial"/>
          <w:bCs/>
        </w:rPr>
        <w:t>Patterns for Castings.</w:t>
      </w:r>
      <w:r w:rsidR="008C16F1" w:rsidRPr="00DA3E2A">
        <w:rPr>
          <w:rFonts w:ascii="Arial" w:hAnsi="Arial" w:cs="Arial"/>
        </w:rPr>
        <w:t xml:space="preserve">  Patterns for castings, specifically cast for this project, must be </w:t>
      </w:r>
      <w:proofErr w:type="gramStart"/>
      <w:r w:rsidR="008C16F1" w:rsidRPr="00DA3E2A">
        <w:rPr>
          <w:rFonts w:ascii="Arial" w:hAnsi="Arial" w:cs="Arial"/>
        </w:rPr>
        <w:t>constructed</w:t>
      </w:r>
      <w:proofErr w:type="gramEnd"/>
      <w:r w:rsidR="008C16F1" w:rsidRPr="00DA3E2A">
        <w:rPr>
          <w:rFonts w:ascii="Arial" w:hAnsi="Arial" w:cs="Arial"/>
        </w:rPr>
        <w:t xml:space="preserve"> and finished to give a neat appearance to the castings.  Unfinished edges and inside corners must have rounded edges and fillets.  Draft in patterns must assure an average thickness equal to that shown on the plans.  </w:t>
      </w:r>
      <w:r w:rsidR="00152C22">
        <w:rPr>
          <w:rFonts w:ascii="Arial" w:hAnsi="Arial" w:cs="Arial"/>
        </w:rPr>
        <w:t>Ensure a</w:t>
      </w:r>
      <w:r w:rsidR="008C16F1" w:rsidRPr="00DA3E2A">
        <w:rPr>
          <w:rFonts w:ascii="Arial" w:hAnsi="Arial" w:cs="Arial"/>
        </w:rPr>
        <w:t xml:space="preserve">mple thickness of material </w:t>
      </w:r>
      <w:r w:rsidR="00152C22">
        <w:rPr>
          <w:rFonts w:ascii="Arial" w:hAnsi="Arial" w:cs="Arial"/>
        </w:rPr>
        <w:t>is</w:t>
      </w:r>
      <w:r w:rsidR="008C16F1" w:rsidRPr="00DA3E2A">
        <w:rPr>
          <w:rFonts w:ascii="Arial" w:hAnsi="Arial" w:cs="Arial"/>
        </w:rPr>
        <w:t xml:space="preserve"> provided so that, after finishing the castings, the thickness of metal at every point is not less than shown on the plans, except as required for draft.  </w:t>
      </w:r>
      <w:r w:rsidR="00152C22">
        <w:rPr>
          <w:rFonts w:ascii="Arial" w:hAnsi="Arial" w:cs="Arial"/>
        </w:rPr>
        <w:t>Ensure t</w:t>
      </w:r>
      <w:r w:rsidR="008C16F1" w:rsidRPr="00DA3E2A">
        <w:rPr>
          <w:rFonts w:ascii="Arial" w:hAnsi="Arial" w:cs="Arial"/>
        </w:rPr>
        <w:t xml:space="preserve">he allowance for draft </w:t>
      </w:r>
      <w:r w:rsidR="00152C22">
        <w:rPr>
          <w:rFonts w:ascii="Arial" w:hAnsi="Arial" w:cs="Arial"/>
        </w:rPr>
        <w:t>is</w:t>
      </w:r>
      <w:r w:rsidR="008C16F1" w:rsidRPr="00DA3E2A">
        <w:rPr>
          <w:rFonts w:ascii="Arial" w:hAnsi="Arial" w:cs="Arial"/>
        </w:rPr>
        <w:t xml:space="preserve"> as small as is practicable.  Each pattern must have a distinctive mark that shows on the castings.  </w:t>
      </w:r>
      <w:r w:rsidR="00152C22">
        <w:rPr>
          <w:rFonts w:ascii="Arial" w:hAnsi="Arial" w:cs="Arial"/>
        </w:rPr>
        <w:t>Ensure t</w:t>
      </w:r>
      <w:r w:rsidR="008C16F1" w:rsidRPr="00DA3E2A">
        <w:rPr>
          <w:rFonts w:ascii="Arial" w:hAnsi="Arial" w:cs="Arial"/>
        </w:rPr>
        <w:t xml:space="preserve">hese marks on the track castings </w:t>
      </w:r>
      <w:r w:rsidR="00152C22">
        <w:rPr>
          <w:rFonts w:ascii="Arial" w:hAnsi="Arial" w:cs="Arial"/>
        </w:rPr>
        <w:t>ar</w:t>
      </w:r>
      <w:r w:rsidR="008C16F1" w:rsidRPr="00DA3E2A">
        <w:rPr>
          <w:rFonts w:ascii="Arial" w:hAnsi="Arial" w:cs="Arial"/>
        </w:rPr>
        <w:t xml:space="preserve">e located on the west end of the west castings and the east end of the east castings and </w:t>
      </w:r>
      <w:r w:rsidR="00152C22">
        <w:rPr>
          <w:rFonts w:ascii="Arial" w:hAnsi="Arial" w:cs="Arial"/>
        </w:rPr>
        <w:t>ar</w:t>
      </w:r>
      <w:r w:rsidR="008C16F1" w:rsidRPr="00DA3E2A">
        <w:rPr>
          <w:rFonts w:ascii="Arial" w:hAnsi="Arial" w:cs="Arial"/>
        </w:rPr>
        <w:t>e within 2 inches of the top surface.  Marking must ensure traceability to heat number and test report data.</w:t>
      </w:r>
      <w:bookmarkEnd w:id="6"/>
    </w:p>
    <w:p w14:paraId="02709FEC" w14:textId="77777777" w:rsidR="0004669E" w:rsidRPr="00DA3E2A" w:rsidRDefault="0004669E" w:rsidP="00DA3E2A">
      <w:pPr>
        <w:widowControl w:val="0"/>
        <w:spacing w:after="0" w:line="240" w:lineRule="auto"/>
        <w:jc w:val="both"/>
        <w:rPr>
          <w:rFonts w:ascii="Arial" w:hAnsi="Arial" w:cs="Arial"/>
        </w:rPr>
      </w:pPr>
    </w:p>
    <w:p w14:paraId="3F4B8DA7" w14:textId="29288265" w:rsidR="008C16F1" w:rsidRPr="00DA3E2A" w:rsidRDefault="002525D0" w:rsidP="00DA3E2A">
      <w:pPr>
        <w:widowControl w:val="0"/>
        <w:spacing w:after="0" w:line="240" w:lineRule="auto"/>
        <w:ind w:left="720" w:firstLine="360"/>
        <w:jc w:val="both"/>
        <w:rPr>
          <w:rFonts w:ascii="Arial" w:hAnsi="Arial" w:cs="Arial"/>
        </w:rPr>
      </w:pPr>
      <w:r w:rsidRPr="00DA3E2A">
        <w:rPr>
          <w:rFonts w:ascii="Arial" w:hAnsi="Arial" w:cs="Arial"/>
          <w:bCs/>
        </w:rPr>
        <w:t>E</w:t>
      </w:r>
      <w:r w:rsidR="008C16F1" w:rsidRPr="00DA3E2A">
        <w:rPr>
          <w:rFonts w:ascii="Arial" w:hAnsi="Arial" w:cs="Arial"/>
          <w:bCs/>
        </w:rPr>
        <w:t>.</w:t>
      </w:r>
      <w:r w:rsidR="008C16F1" w:rsidRPr="00DA3E2A">
        <w:rPr>
          <w:rFonts w:ascii="Arial" w:hAnsi="Arial" w:cs="Arial"/>
          <w:bCs/>
        </w:rPr>
        <w:tab/>
      </w:r>
      <w:bookmarkStart w:id="7" w:name="_Hlk103001273"/>
      <w:r w:rsidR="008C16F1" w:rsidRPr="00DA3E2A">
        <w:rPr>
          <w:rFonts w:ascii="Arial" w:hAnsi="Arial" w:cs="Arial"/>
          <w:bCs/>
        </w:rPr>
        <w:t>Quality of Castings/Forgings.</w:t>
      </w:r>
      <w:r w:rsidR="008C16F1" w:rsidRPr="00DA3E2A">
        <w:rPr>
          <w:rFonts w:ascii="Arial" w:hAnsi="Arial" w:cs="Arial"/>
        </w:rPr>
        <w:t xml:space="preserve">  Notify the Engineer at least 2 weeks prior to </w:t>
      </w:r>
      <w:r w:rsidR="008C16F1" w:rsidRPr="00DA3E2A">
        <w:rPr>
          <w:rFonts w:ascii="Arial" w:hAnsi="Arial" w:cs="Arial"/>
        </w:rPr>
        <w:lastRenderedPageBreak/>
        <w:t>casting</w:t>
      </w:r>
      <w:r w:rsidR="00CF5D22" w:rsidRPr="00DA3E2A">
        <w:rPr>
          <w:rFonts w:ascii="Arial" w:hAnsi="Arial" w:cs="Arial"/>
        </w:rPr>
        <w:t>/forging</w:t>
      </w:r>
      <w:r w:rsidR="008C16F1" w:rsidRPr="00DA3E2A">
        <w:rPr>
          <w:rFonts w:ascii="Arial" w:hAnsi="Arial" w:cs="Arial"/>
        </w:rPr>
        <w:t>, so the Engineer may observe the casting/forging process.</w:t>
      </w:r>
      <w:bookmarkEnd w:id="7"/>
    </w:p>
    <w:p w14:paraId="2C6AE048" w14:textId="77777777" w:rsidR="0004669E" w:rsidRPr="00DA3E2A" w:rsidRDefault="0004669E" w:rsidP="00DA3E2A">
      <w:pPr>
        <w:widowControl w:val="0"/>
        <w:spacing w:after="0" w:line="240" w:lineRule="auto"/>
        <w:jc w:val="both"/>
        <w:rPr>
          <w:rFonts w:ascii="Arial" w:hAnsi="Arial" w:cs="Arial"/>
        </w:rPr>
      </w:pPr>
    </w:p>
    <w:p w14:paraId="40D5C132" w14:textId="4C3F0AC1" w:rsidR="008C16F1" w:rsidRPr="00DA3E2A" w:rsidRDefault="008C16F1" w:rsidP="00DA3E2A">
      <w:pPr>
        <w:widowControl w:val="0"/>
        <w:spacing w:after="0" w:line="240" w:lineRule="auto"/>
        <w:ind w:left="720"/>
        <w:jc w:val="both"/>
        <w:rPr>
          <w:rFonts w:ascii="Arial" w:hAnsi="Arial" w:cs="Arial"/>
        </w:rPr>
      </w:pPr>
      <w:bookmarkStart w:id="8" w:name="_Hlk103001303"/>
      <w:r w:rsidRPr="00DA3E2A">
        <w:rPr>
          <w:rFonts w:ascii="Arial" w:hAnsi="Arial" w:cs="Arial"/>
        </w:rPr>
        <w:t xml:space="preserve">Remove all fins or other irregularities from castings so they have clean, smooth surfaces suitable for this class of work.  Castings/forgings that are to be attached to structural steel or other castings must have their contact surfaces finished.  </w:t>
      </w:r>
      <w:r w:rsidR="00E95C47">
        <w:rPr>
          <w:rFonts w:ascii="Arial" w:hAnsi="Arial" w:cs="Arial"/>
        </w:rPr>
        <w:t>Ensure u</w:t>
      </w:r>
      <w:r w:rsidRPr="00DA3E2A">
        <w:rPr>
          <w:rFonts w:ascii="Arial" w:hAnsi="Arial" w:cs="Arial"/>
        </w:rPr>
        <w:t xml:space="preserve">nfinished edges of bases, ribs, and similar parts </w:t>
      </w:r>
      <w:r w:rsidR="00E95C47">
        <w:rPr>
          <w:rFonts w:ascii="Arial" w:hAnsi="Arial" w:cs="Arial"/>
        </w:rPr>
        <w:t>ar</w:t>
      </w:r>
      <w:r w:rsidRPr="00DA3E2A">
        <w:rPr>
          <w:rFonts w:ascii="Arial" w:hAnsi="Arial" w:cs="Arial"/>
        </w:rPr>
        <w:t xml:space="preserve">e neatly cast/forged with rounded corners.  Inside corners must have a radius of 1 inch minimum unless noted otherwise on the plans.  </w:t>
      </w:r>
      <w:r w:rsidR="00E95C47">
        <w:rPr>
          <w:rFonts w:ascii="Arial" w:hAnsi="Arial" w:cs="Arial"/>
        </w:rPr>
        <w:t>Finish b</w:t>
      </w:r>
      <w:r w:rsidRPr="00DA3E2A">
        <w:rPr>
          <w:rFonts w:ascii="Arial" w:hAnsi="Arial" w:cs="Arial"/>
        </w:rPr>
        <w:t>osses to correct plane.</w:t>
      </w:r>
      <w:bookmarkEnd w:id="8"/>
    </w:p>
    <w:p w14:paraId="44990D2E" w14:textId="77777777" w:rsidR="0004669E" w:rsidRPr="00DA3E2A" w:rsidRDefault="0004669E" w:rsidP="00DA3E2A">
      <w:pPr>
        <w:widowControl w:val="0"/>
        <w:spacing w:after="0" w:line="240" w:lineRule="auto"/>
        <w:jc w:val="both"/>
        <w:rPr>
          <w:rFonts w:ascii="Arial" w:hAnsi="Arial" w:cs="Arial"/>
        </w:rPr>
      </w:pPr>
    </w:p>
    <w:p w14:paraId="2CBB7A12" w14:textId="680D24D4" w:rsidR="008C16F1" w:rsidRPr="00DA3E2A" w:rsidRDefault="00E95C47" w:rsidP="00DA3E2A">
      <w:pPr>
        <w:widowControl w:val="0"/>
        <w:spacing w:after="0" w:line="240" w:lineRule="auto"/>
        <w:ind w:left="720"/>
        <w:jc w:val="both"/>
        <w:rPr>
          <w:rFonts w:ascii="Arial" w:hAnsi="Arial" w:cs="Arial"/>
        </w:rPr>
      </w:pPr>
      <w:bookmarkStart w:id="9" w:name="_Hlk103001319"/>
      <w:r>
        <w:rPr>
          <w:rFonts w:ascii="Arial" w:hAnsi="Arial" w:cs="Arial"/>
        </w:rPr>
        <w:t>Conduct t</w:t>
      </w:r>
      <w:r w:rsidR="008C16F1" w:rsidRPr="00DA3E2A">
        <w:rPr>
          <w:rFonts w:ascii="Arial" w:hAnsi="Arial" w:cs="Arial"/>
        </w:rPr>
        <w:t xml:space="preserve">he physical tests after the castings/forgings have been heat treated.  </w:t>
      </w:r>
      <w:r>
        <w:rPr>
          <w:rFonts w:ascii="Arial" w:hAnsi="Arial" w:cs="Arial"/>
        </w:rPr>
        <w:t xml:space="preserve">Send </w:t>
      </w:r>
      <w:r w:rsidR="005014EB">
        <w:rPr>
          <w:rFonts w:ascii="Arial" w:hAnsi="Arial" w:cs="Arial"/>
        </w:rPr>
        <w:t>t</w:t>
      </w:r>
      <w:r w:rsidR="008C16F1" w:rsidRPr="00DA3E2A">
        <w:rPr>
          <w:rFonts w:ascii="Arial" w:hAnsi="Arial" w:cs="Arial"/>
        </w:rPr>
        <w:t>est reports to the Engineer within 10 days after the tests are completed.  No final machining is to be performed until the Engineer has reviewed and accepted the test results.</w:t>
      </w:r>
      <w:bookmarkEnd w:id="9"/>
    </w:p>
    <w:p w14:paraId="03F73B85" w14:textId="77777777" w:rsidR="0004669E" w:rsidRPr="00DA3E2A" w:rsidRDefault="0004669E" w:rsidP="00DA3E2A">
      <w:pPr>
        <w:widowControl w:val="0"/>
        <w:spacing w:after="0" w:line="240" w:lineRule="auto"/>
        <w:jc w:val="both"/>
        <w:rPr>
          <w:rFonts w:ascii="Arial" w:hAnsi="Arial" w:cs="Arial"/>
        </w:rPr>
      </w:pPr>
    </w:p>
    <w:p w14:paraId="4BEDCAFF" w14:textId="672857EB" w:rsidR="008C16F1" w:rsidRPr="00DA3E2A" w:rsidRDefault="008C16F1" w:rsidP="00DA3E2A">
      <w:pPr>
        <w:widowControl w:val="0"/>
        <w:spacing w:after="0" w:line="240" w:lineRule="auto"/>
        <w:ind w:left="720"/>
        <w:jc w:val="both"/>
        <w:rPr>
          <w:rFonts w:ascii="Arial" w:hAnsi="Arial" w:cs="Arial"/>
        </w:rPr>
      </w:pPr>
      <w:bookmarkStart w:id="10" w:name="_Hlk103001436"/>
      <w:r w:rsidRPr="00DA3E2A">
        <w:rPr>
          <w:rFonts w:ascii="Arial" w:hAnsi="Arial" w:cs="Arial"/>
        </w:rPr>
        <w:t xml:space="preserve">Where castings/forgings are finished, </w:t>
      </w:r>
      <w:r w:rsidR="005014EB">
        <w:rPr>
          <w:rFonts w:ascii="Arial" w:hAnsi="Arial" w:cs="Arial"/>
        </w:rPr>
        <w:t xml:space="preserve">ensure </w:t>
      </w:r>
      <w:r w:rsidRPr="00DA3E2A">
        <w:rPr>
          <w:rFonts w:ascii="Arial" w:hAnsi="Arial" w:cs="Arial"/>
        </w:rPr>
        <w:t xml:space="preserve">the thickness of the metal remaining after finishing </w:t>
      </w:r>
      <w:r w:rsidR="005014EB">
        <w:rPr>
          <w:rFonts w:ascii="Arial" w:hAnsi="Arial" w:cs="Arial"/>
        </w:rPr>
        <w:t xml:space="preserve">is </w:t>
      </w:r>
      <w:r w:rsidRPr="00DA3E2A">
        <w:rPr>
          <w:rFonts w:ascii="Arial" w:hAnsi="Arial" w:cs="Arial"/>
        </w:rPr>
        <w:t>not less than the thickness shown on the plans.</w:t>
      </w:r>
      <w:bookmarkEnd w:id="10"/>
    </w:p>
    <w:p w14:paraId="5825D83E" w14:textId="77777777" w:rsidR="0004669E" w:rsidRPr="00DA3E2A" w:rsidRDefault="0004669E" w:rsidP="00DA3E2A">
      <w:pPr>
        <w:widowControl w:val="0"/>
        <w:spacing w:after="0" w:line="240" w:lineRule="auto"/>
        <w:jc w:val="both"/>
        <w:rPr>
          <w:rFonts w:ascii="Arial" w:hAnsi="Arial" w:cs="Arial"/>
        </w:rPr>
      </w:pPr>
    </w:p>
    <w:p w14:paraId="74FDEBAD" w14:textId="25CCADE6" w:rsidR="008C16F1" w:rsidRPr="00DA3E2A" w:rsidRDefault="007A0A34" w:rsidP="00DA3E2A">
      <w:pPr>
        <w:widowControl w:val="0"/>
        <w:spacing w:after="0" w:line="240" w:lineRule="auto"/>
        <w:ind w:left="720"/>
        <w:jc w:val="both"/>
        <w:rPr>
          <w:rFonts w:ascii="Arial" w:hAnsi="Arial" w:cs="Arial"/>
        </w:rPr>
      </w:pPr>
      <w:bookmarkStart w:id="11" w:name="_Hlk103001448"/>
      <w:r w:rsidRPr="00DA3E2A">
        <w:rPr>
          <w:rFonts w:ascii="Arial" w:hAnsi="Arial" w:cs="Arial"/>
        </w:rPr>
        <w:t>C</w:t>
      </w:r>
      <w:r w:rsidR="008C16F1" w:rsidRPr="00DA3E2A">
        <w:rPr>
          <w:rFonts w:ascii="Arial" w:hAnsi="Arial" w:cs="Arial"/>
        </w:rPr>
        <w:t xml:space="preserve">racks, pitting, lamination, underruns, </w:t>
      </w:r>
      <w:r w:rsidRPr="00DA3E2A">
        <w:rPr>
          <w:rFonts w:ascii="Arial" w:hAnsi="Arial" w:cs="Arial"/>
        </w:rPr>
        <w:t xml:space="preserve">or </w:t>
      </w:r>
      <w:r w:rsidR="008C16F1" w:rsidRPr="00DA3E2A">
        <w:rPr>
          <w:rFonts w:ascii="Arial" w:hAnsi="Arial" w:cs="Arial"/>
        </w:rPr>
        <w:t>warping</w:t>
      </w:r>
      <w:r w:rsidRPr="00DA3E2A">
        <w:rPr>
          <w:rFonts w:ascii="Arial" w:hAnsi="Arial" w:cs="Arial"/>
        </w:rPr>
        <w:t xml:space="preserve"> may be</w:t>
      </w:r>
      <w:r w:rsidR="008C16F1" w:rsidRPr="00DA3E2A">
        <w:rPr>
          <w:rFonts w:ascii="Arial" w:hAnsi="Arial" w:cs="Arial"/>
        </w:rPr>
        <w:t xml:space="preserve"> cause for rejection</w:t>
      </w:r>
      <w:r w:rsidRPr="00DA3E2A">
        <w:rPr>
          <w:rFonts w:ascii="Arial" w:hAnsi="Arial" w:cs="Arial"/>
        </w:rPr>
        <w:t xml:space="preserve"> at the discretion of the Engineer</w:t>
      </w:r>
      <w:r w:rsidR="008C16F1" w:rsidRPr="00DA3E2A">
        <w:rPr>
          <w:rFonts w:ascii="Arial" w:hAnsi="Arial" w:cs="Arial"/>
        </w:rPr>
        <w:t xml:space="preserve">.  </w:t>
      </w:r>
      <w:r w:rsidR="005014EB">
        <w:rPr>
          <w:rFonts w:ascii="Arial" w:hAnsi="Arial" w:cs="Arial"/>
        </w:rPr>
        <w:t>Ensure a</w:t>
      </w:r>
      <w:r w:rsidR="008C16F1" w:rsidRPr="00DA3E2A">
        <w:rPr>
          <w:rFonts w:ascii="Arial" w:hAnsi="Arial" w:cs="Arial"/>
        </w:rPr>
        <w:t xml:space="preserve">ny casting/forging that is rejected </w:t>
      </w:r>
      <w:r w:rsidR="005014EB">
        <w:rPr>
          <w:rFonts w:ascii="Arial" w:hAnsi="Arial" w:cs="Arial"/>
        </w:rPr>
        <w:t>is</w:t>
      </w:r>
      <w:r w:rsidR="008C16F1" w:rsidRPr="00DA3E2A">
        <w:rPr>
          <w:rFonts w:ascii="Arial" w:hAnsi="Arial" w:cs="Arial"/>
        </w:rPr>
        <w:t xml:space="preserve"> recast/reforged.  Any casting/forging may be rejected either before or after finishing.  Limited welding repairs may be permitted with prior approval by the Engineer.</w:t>
      </w:r>
      <w:bookmarkEnd w:id="11"/>
    </w:p>
    <w:p w14:paraId="09F8375B" w14:textId="77777777" w:rsidR="0004669E" w:rsidRPr="00DA3E2A" w:rsidRDefault="0004669E" w:rsidP="00DA3E2A">
      <w:pPr>
        <w:widowControl w:val="0"/>
        <w:spacing w:after="0" w:line="240" w:lineRule="auto"/>
        <w:jc w:val="both"/>
        <w:rPr>
          <w:rFonts w:ascii="Arial" w:hAnsi="Arial" w:cs="Arial"/>
        </w:rPr>
      </w:pPr>
    </w:p>
    <w:p w14:paraId="68F8B4A8" w14:textId="60FEDBE4" w:rsidR="008C16F1" w:rsidRPr="00DA3E2A" w:rsidRDefault="008C16F1" w:rsidP="00DA3E2A">
      <w:pPr>
        <w:widowControl w:val="0"/>
        <w:spacing w:after="0" w:line="240" w:lineRule="auto"/>
        <w:ind w:left="720"/>
        <w:jc w:val="both"/>
        <w:rPr>
          <w:rFonts w:ascii="Arial" w:hAnsi="Arial" w:cs="Arial"/>
        </w:rPr>
      </w:pPr>
      <w:bookmarkStart w:id="12" w:name="_Hlk103001516"/>
      <w:r w:rsidRPr="00DA3E2A">
        <w:rPr>
          <w:rFonts w:ascii="Arial" w:hAnsi="Arial" w:cs="Arial"/>
        </w:rPr>
        <w:t xml:space="preserve">Ultrasonically test the segmental treads and tracks.  </w:t>
      </w:r>
      <w:r w:rsidR="005014EB">
        <w:rPr>
          <w:rFonts w:ascii="Arial" w:hAnsi="Arial" w:cs="Arial"/>
        </w:rPr>
        <w:t>Ensure t</w:t>
      </w:r>
      <w:r w:rsidRPr="00DA3E2A">
        <w:rPr>
          <w:rFonts w:ascii="Arial" w:hAnsi="Arial" w:cs="Arial"/>
        </w:rPr>
        <w:t xml:space="preserve">he tread surfaces, lug surfaces, and pocket surfaces </w:t>
      </w:r>
      <w:r w:rsidR="005014EB">
        <w:rPr>
          <w:rFonts w:ascii="Arial" w:hAnsi="Arial" w:cs="Arial"/>
        </w:rPr>
        <w:t>ar</w:t>
      </w:r>
      <w:r w:rsidRPr="00DA3E2A">
        <w:rPr>
          <w:rFonts w:ascii="Arial" w:hAnsi="Arial" w:cs="Arial"/>
        </w:rPr>
        <w:t xml:space="preserve">e rough machined and, if necessary, rough profiled prior to ultrasonic testing.  Perform ultrasonic testing in accordance with </w:t>
      </w:r>
      <w:r w:rsidRPr="00DA3E2A">
        <w:rPr>
          <w:rFonts w:ascii="Arial" w:hAnsi="Arial" w:cs="Arial"/>
          <w:i/>
          <w:iCs/>
        </w:rPr>
        <w:t>ASTM A609</w:t>
      </w:r>
      <w:r w:rsidR="003E4445" w:rsidRPr="00DA3E2A">
        <w:rPr>
          <w:rFonts w:ascii="Arial" w:hAnsi="Arial" w:cs="Arial"/>
          <w:i/>
          <w:iCs/>
        </w:rPr>
        <w:t>/A609M</w:t>
      </w:r>
      <w:r w:rsidRPr="00DA3E2A">
        <w:rPr>
          <w:rFonts w:ascii="Arial" w:hAnsi="Arial" w:cs="Arial"/>
          <w:i/>
          <w:iCs/>
        </w:rPr>
        <w:t>, Method A, meeting Quality Level 1</w:t>
      </w:r>
      <w:r w:rsidRPr="00DA3E2A">
        <w:rPr>
          <w:rFonts w:ascii="Arial" w:hAnsi="Arial" w:cs="Arial"/>
        </w:rPr>
        <w:t xml:space="preserve">.  Segmental </w:t>
      </w:r>
      <w:r w:rsidR="0071271A" w:rsidRPr="00DA3E2A">
        <w:rPr>
          <w:rFonts w:ascii="Arial" w:hAnsi="Arial" w:cs="Arial"/>
        </w:rPr>
        <w:t>t</w:t>
      </w:r>
      <w:r w:rsidRPr="00DA3E2A">
        <w:rPr>
          <w:rFonts w:ascii="Arial" w:hAnsi="Arial" w:cs="Arial"/>
        </w:rPr>
        <w:t xml:space="preserve">reads and </w:t>
      </w:r>
      <w:r w:rsidR="0071271A" w:rsidRPr="00DA3E2A">
        <w:rPr>
          <w:rFonts w:ascii="Arial" w:hAnsi="Arial" w:cs="Arial"/>
        </w:rPr>
        <w:t>t</w:t>
      </w:r>
      <w:r w:rsidRPr="00DA3E2A">
        <w:rPr>
          <w:rFonts w:ascii="Arial" w:hAnsi="Arial" w:cs="Arial"/>
        </w:rPr>
        <w:t>racks that do not pass this test may be rejected.  Submit test results, whether positive or negative, to the Engineer.  Test records meeting Quality Level 2 may be considered for weld repair, provided the manufacturer submits a procedure to the Engineer for review and approval.</w:t>
      </w:r>
      <w:bookmarkEnd w:id="12"/>
    </w:p>
    <w:p w14:paraId="2AFCEF06" w14:textId="77777777" w:rsidR="0004669E" w:rsidRPr="00DA3E2A" w:rsidRDefault="0004669E" w:rsidP="00DA3E2A">
      <w:pPr>
        <w:widowControl w:val="0"/>
        <w:spacing w:after="0" w:line="240" w:lineRule="auto"/>
        <w:jc w:val="both"/>
        <w:rPr>
          <w:rFonts w:ascii="Arial" w:hAnsi="Arial" w:cs="Arial"/>
        </w:rPr>
      </w:pPr>
    </w:p>
    <w:p w14:paraId="72229223" w14:textId="151160D7" w:rsidR="008C16F1" w:rsidRPr="00DA3E2A" w:rsidRDefault="002525D0" w:rsidP="00DA3E2A">
      <w:pPr>
        <w:widowControl w:val="0"/>
        <w:spacing w:after="0" w:line="240" w:lineRule="auto"/>
        <w:ind w:left="720" w:firstLine="360"/>
        <w:jc w:val="both"/>
        <w:rPr>
          <w:rFonts w:ascii="Arial" w:hAnsi="Arial" w:cs="Arial"/>
        </w:rPr>
      </w:pPr>
      <w:r w:rsidRPr="00DA3E2A">
        <w:rPr>
          <w:rFonts w:ascii="Arial" w:hAnsi="Arial" w:cs="Arial"/>
          <w:bCs/>
        </w:rPr>
        <w:t>F</w:t>
      </w:r>
      <w:r w:rsidR="008C16F1" w:rsidRPr="00DA3E2A">
        <w:rPr>
          <w:rFonts w:ascii="Arial" w:hAnsi="Arial" w:cs="Arial"/>
          <w:bCs/>
        </w:rPr>
        <w:t>.</w:t>
      </w:r>
      <w:r w:rsidR="008C16F1" w:rsidRPr="00DA3E2A">
        <w:rPr>
          <w:rFonts w:ascii="Arial" w:hAnsi="Arial" w:cs="Arial"/>
          <w:bCs/>
        </w:rPr>
        <w:tab/>
        <w:t>Fabrication</w:t>
      </w:r>
      <w:r w:rsidR="00B47BDA" w:rsidRPr="00DA3E2A">
        <w:rPr>
          <w:rFonts w:ascii="Arial" w:hAnsi="Arial" w:cs="Arial"/>
          <w:bCs/>
        </w:rPr>
        <w:t xml:space="preserve"> of Castings/Forgings</w:t>
      </w:r>
      <w:r w:rsidR="008C16F1" w:rsidRPr="00DA3E2A">
        <w:rPr>
          <w:rFonts w:ascii="Arial" w:hAnsi="Arial" w:cs="Arial"/>
          <w:bCs/>
        </w:rPr>
        <w:t xml:space="preserve">. </w:t>
      </w:r>
      <w:r w:rsidR="008C16F1" w:rsidRPr="00DA3E2A">
        <w:rPr>
          <w:rFonts w:ascii="Arial" w:hAnsi="Arial" w:cs="Arial"/>
        </w:rPr>
        <w:t xml:space="preserve"> Plane each segmental tread and track true to the dimensions shown on the plans.  No surface must deviate from theoretical by more than 0.005 inch per foot, nor more than 0.030 inch between extremes.  Scribe a centerline on the mating surfaces of each segmental tread and track.  Place a center-punch mark at the first and last positions of roll and scribe a line at right angles to the centerline completely across the width of the face and for 1 inch on the vertical side faces as an aid in accurate erection of the bascule girders and track in the field.  The depth of these scribe lines must not exceed 0.020 inch.</w:t>
      </w:r>
    </w:p>
    <w:p w14:paraId="673D6C54" w14:textId="77777777" w:rsidR="0004669E" w:rsidRPr="00DA3E2A" w:rsidRDefault="0004669E" w:rsidP="00DA3E2A">
      <w:pPr>
        <w:widowControl w:val="0"/>
        <w:spacing w:after="0" w:line="240" w:lineRule="auto"/>
        <w:jc w:val="both"/>
        <w:rPr>
          <w:rFonts w:ascii="Arial" w:hAnsi="Arial" w:cs="Arial"/>
        </w:rPr>
      </w:pPr>
    </w:p>
    <w:p w14:paraId="3477EDC6" w14:textId="781F4330" w:rsidR="008C16F1" w:rsidRPr="00DA3E2A" w:rsidRDefault="008C16F1" w:rsidP="00DA3E2A">
      <w:pPr>
        <w:widowControl w:val="0"/>
        <w:spacing w:after="0" w:line="240" w:lineRule="auto"/>
        <w:ind w:left="720"/>
        <w:jc w:val="both"/>
        <w:rPr>
          <w:rFonts w:ascii="Arial" w:hAnsi="Arial" w:cs="Arial"/>
        </w:rPr>
      </w:pPr>
      <w:r w:rsidRPr="00DA3E2A">
        <w:rPr>
          <w:rFonts w:ascii="Arial" w:hAnsi="Arial" w:cs="Arial"/>
        </w:rPr>
        <w:t>Segmental treads and tracks are to be match-marked after initial shop alignment.  An alternate method of track layout may be proposed and submitted to the Engineer for review and approval.</w:t>
      </w:r>
    </w:p>
    <w:p w14:paraId="6261766E" w14:textId="77777777" w:rsidR="00112BB6" w:rsidRPr="00DA3E2A" w:rsidRDefault="00112BB6" w:rsidP="00DA3E2A">
      <w:pPr>
        <w:widowControl w:val="0"/>
        <w:spacing w:after="0" w:line="240" w:lineRule="auto"/>
        <w:jc w:val="both"/>
        <w:rPr>
          <w:rFonts w:ascii="Arial" w:hAnsi="Arial" w:cs="Arial"/>
        </w:rPr>
      </w:pPr>
    </w:p>
    <w:p w14:paraId="29F01F92" w14:textId="4A4FA07E" w:rsidR="008C16F1" w:rsidRPr="00DA3E2A" w:rsidRDefault="003E4445" w:rsidP="00DA3E2A">
      <w:pPr>
        <w:widowControl w:val="0"/>
        <w:spacing w:after="0" w:line="240" w:lineRule="auto"/>
        <w:ind w:left="720"/>
        <w:jc w:val="both"/>
        <w:rPr>
          <w:rFonts w:ascii="Arial" w:hAnsi="Arial" w:cs="Arial"/>
        </w:rPr>
      </w:pPr>
      <w:r>
        <w:rPr>
          <w:rFonts w:ascii="Arial" w:hAnsi="Arial" w:cs="Arial"/>
        </w:rPr>
        <w:t>Locate i</w:t>
      </w:r>
      <w:r w:rsidR="008C16F1" w:rsidRPr="00DA3E2A">
        <w:rPr>
          <w:rFonts w:ascii="Arial" w:hAnsi="Arial" w:cs="Arial"/>
        </w:rPr>
        <w:t xml:space="preserve">dentifying marks and match marks in such a manner as to be clearly visible after construction is complete, </w:t>
      </w:r>
      <w:proofErr w:type="gramStart"/>
      <w:r w:rsidR="008C16F1" w:rsidRPr="00DA3E2A">
        <w:rPr>
          <w:rFonts w:ascii="Arial" w:hAnsi="Arial" w:cs="Arial"/>
        </w:rPr>
        <w:t>e.g.</w:t>
      </w:r>
      <w:proofErr w:type="gramEnd"/>
      <w:r w:rsidR="008C16F1" w:rsidRPr="00DA3E2A">
        <w:rPr>
          <w:rFonts w:ascii="Arial" w:hAnsi="Arial" w:cs="Arial"/>
        </w:rPr>
        <w:t xml:space="preserve"> they must not be encased in concrete.</w:t>
      </w:r>
    </w:p>
    <w:p w14:paraId="6EC4BF32" w14:textId="77777777" w:rsidR="008C16F1" w:rsidRPr="00104537" w:rsidRDefault="008C16F1" w:rsidP="00DA3E2A">
      <w:pPr>
        <w:widowControl w:val="0"/>
        <w:spacing w:after="0" w:line="240" w:lineRule="auto"/>
        <w:jc w:val="both"/>
        <w:rPr>
          <w:rFonts w:ascii="Arial" w:hAnsi="Arial" w:cs="Arial"/>
        </w:rPr>
      </w:pPr>
    </w:p>
    <w:p w14:paraId="4AC6D23A" w14:textId="2CB8CBB8" w:rsidR="00A54D4D" w:rsidRPr="003E4445" w:rsidRDefault="00130625" w:rsidP="00DA3E2A">
      <w:pPr>
        <w:widowControl w:val="0"/>
        <w:numPr>
          <w:ilvl w:val="12"/>
          <w:numId w:val="0"/>
        </w:numPr>
        <w:spacing w:after="0" w:line="240" w:lineRule="auto"/>
        <w:ind w:firstLine="360"/>
        <w:jc w:val="both"/>
        <w:rPr>
          <w:rFonts w:ascii="Arial" w:hAnsi="Arial" w:cs="Arial"/>
        </w:rPr>
      </w:pPr>
      <w:r w:rsidRPr="003E4445">
        <w:rPr>
          <w:rFonts w:ascii="Arial" w:hAnsi="Arial" w:cs="Arial"/>
          <w:b/>
        </w:rPr>
        <w:t>g</w:t>
      </w:r>
      <w:r w:rsidR="00A54D4D" w:rsidRPr="003E4445">
        <w:rPr>
          <w:rFonts w:ascii="Arial" w:hAnsi="Arial" w:cs="Arial"/>
          <w:b/>
        </w:rPr>
        <w:t>.</w:t>
      </w:r>
      <w:r w:rsidR="00A54D4D" w:rsidRPr="003E4445">
        <w:rPr>
          <w:rFonts w:ascii="Arial" w:hAnsi="Arial" w:cs="Arial"/>
          <w:b/>
        </w:rPr>
        <w:tab/>
        <w:t>Shop Inspection, Assembly, and Testing.</w:t>
      </w:r>
      <w:r w:rsidR="00A54D4D" w:rsidRPr="003E4445">
        <w:rPr>
          <w:rFonts w:ascii="Arial" w:hAnsi="Arial" w:cs="Arial"/>
        </w:rPr>
        <w:t xml:space="preserve">  Perform all shop testing and shop alignment verification in the presence of </w:t>
      </w:r>
      <w:r w:rsidR="004D73DF" w:rsidRPr="003E4445">
        <w:rPr>
          <w:rFonts w:ascii="Arial" w:hAnsi="Arial" w:cs="Arial"/>
        </w:rPr>
        <w:t>MDOT officials or their representative(s)</w:t>
      </w:r>
      <w:r w:rsidR="00A54D4D" w:rsidRPr="003E4445">
        <w:rPr>
          <w:rFonts w:ascii="Arial" w:hAnsi="Arial" w:cs="Arial"/>
        </w:rPr>
        <w:t>.  Give the Engineer at least 2 weeks notification prior to all testing.</w:t>
      </w:r>
    </w:p>
    <w:p w14:paraId="57D8DD28" w14:textId="77777777" w:rsidR="004D73DF" w:rsidRPr="003E4445" w:rsidRDefault="004D73DF" w:rsidP="00DA3E2A">
      <w:pPr>
        <w:widowControl w:val="0"/>
        <w:numPr>
          <w:ilvl w:val="12"/>
          <w:numId w:val="0"/>
        </w:numPr>
        <w:spacing w:after="0" w:line="240" w:lineRule="auto"/>
        <w:jc w:val="both"/>
        <w:rPr>
          <w:rFonts w:ascii="Arial" w:hAnsi="Arial" w:cs="Arial"/>
        </w:rPr>
      </w:pPr>
    </w:p>
    <w:p w14:paraId="56282243" w14:textId="486C119C" w:rsidR="00EC03E7" w:rsidRPr="003E4445" w:rsidRDefault="004D73DF" w:rsidP="00DA3E2A">
      <w:pPr>
        <w:widowControl w:val="0"/>
        <w:numPr>
          <w:ilvl w:val="12"/>
          <w:numId w:val="0"/>
        </w:numPr>
        <w:spacing w:after="0" w:line="240" w:lineRule="auto"/>
        <w:jc w:val="both"/>
        <w:rPr>
          <w:rFonts w:ascii="Arial" w:hAnsi="Arial" w:cs="Arial"/>
        </w:rPr>
      </w:pPr>
      <w:r w:rsidRPr="003E4445">
        <w:rPr>
          <w:rFonts w:ascii="Arial" w:hAnsi="Arial" w:cs="Arial"/>
        </w:rPr>
        <w:t>Do not ship equipment to the field without being successfully tested and calibrated.</w:t>
      </w:r>
    </w:p>
    <w:p w14:paraId="6B806091" w14:textId="37059C61" w:rsidR="002A2F80" w:rsidRPr="003E4445" w:rsidRDefault="002A2F80" w:rsidP="00DA3E2A">
      <w:pPr>
        <w:widowControl w:val="0"/>
        <w:numPr>
          <w:ilvl w:val="12"/>
          <w:numId w:val="0"/>
        </w:numPr>
        <w:spacing w:after="0" w:line="240" w:lineRule="auto"/>
        <w:jc w:val="both"/>
        <w:rPr>
          <w:rFonts w:ascii="Arial" w:hAnsi="Arial" w:cs="Arial"/>
        </w:rPr>
      </w:pPr>
    </w:p>
    <w:p w14:paraId="6D4CF8E5" w14:textId="7CCA6076" w:rsidR="002A2F80" w:rsidRPr="003E4445" w:rsidRDefault="002A2F80" w:rsidP="00DA3E2A">
      <w:pPr>
        <w:widowControl w:val="0"/>
        <w:numPr>
          <w:ilvl w:val="12"/>
          <w:numId w:val="0"/>
        </w:numPr>
        <w:spacing w:after="0" w:line="240" w:lineRule="auto"/>
        <w:jc w:val="both"/>
        <w:rPr>
          <w:rFonts w:ascii="Arial" w:hAnsi="Arial" w:cs="Arial"/>
        </w:rPr>
      </w:pPr>
      <w:r w:rsidRPr="003E4445">
        <w:rPr>
          <w:rFonts w:ascii="Arial" w:hAnsi="Arial" w:cs="Arial"/>
        </w:rPr>
        <w:lastRenderedPageBreak/>
        <w:t xml:space="preserve">The shop may fabricate a single solid full bearing shim to precise dimensions for any machinery assembled in the shop. </w:t>
      </w:r>
      <w:r w:rsidR="003E4445">
        <w:rPr>
          <w:rFonts w:ascii="Arial" w:hAnsi="Arial" w:cs="Arial"/>
        </w:rPr>
        <w:t xml:space="preserve"> Ensure s</w:t>
      </w:r>
      <w:r w:rsidRPr="003E4445">
        <w:rPr>
          <w:rFonts w:ascii="Arial" w:hAnsi="Arial" w:cs="Arial"/>
        </w:rPr>
        <w:t xml:space="preserve">uch shims </w:t>
      </w:r>
      <w:r w:rsidR="003E4445">
        <w:rPr>
          <w:rFonts w:ascii="Arial" w:hAnsi="Arial" w:cs="Arial"/>
        </w:rPr>
        <w:t>ar</w:t>
      </w:r>
      <w:r w:rsidRPr="003E4445">
        <w:rPr>
          <w:rFonts w:ascii="Arial" w:hAnsi="Arial" w:cs="Arial"/>
        </w:rPr>
        <w:t>e uniquely identified and detailed on the shop drawings.</w:t>
      </w:r>
    </w:p>
    <w:p w14:paraId="3F4CCE20" w14:textId="3D12304B" w:rsidR="009B7E2C" w:rsidRPr="003E4445" w:rsidRDefault="009B7E2C" w:rsidP="00DA3E2A">
      <w:pPr>
        <w:widowControl w:val="0"/>
        <w:spacing w:after="0" w:line="240" w:lineRule="auto"/>
        <w:jc w:val="both"/>
        <w:rPr>
          <w:rFonts w:ascii="Arial" w:eastAsia="Times New Roman" w:hAnsi="Arial" w:cs="Arial"/>
        </w:rPr>
      </w:pPr>
    </w:p>
    <w:p w14:paraId="7DD38895" w14:textId="399DA0EA" w:rsidR="008C16F1" w:rsidRPr="007846AB" w:rsidRDefault="00947445" w:rsidP="00DA3E2A">
      <w:pPr>
        <w:widowControl w:val="0"/>
        <w:spacing w:after="0" w:line="240" w:lineRule="auto"/>
        <w:ind w:left="360" w:firstLine="360"/>
        <w:jc w:val="both"/>
        <w:rPr>
          <w:rFonts w:ascii="Arial" w:eastAsia="Times New Roman" w:hAnsi="Arial" w:cs="Arial"/>
        </w:rPr>
      </w:pPr>
      <w:r w:rsidRPr="00DA3E2A">
        <w:rPr>
          <w:rFonts w:ascii="Arial" w:hAnsi="Arial" w:cs="Arial"/>
        </w:rPr>
        <w:t>1</w:t>
      </w:r>
      <w:r w:rsidR="008C16F1" w:rsidRPr="00DA3E2A">
        <w:rPr>
          <w:rFonts w:ascii="Arial" w:hAnsi="Arial" w:cs="Arial"/>
        </w:rPr>
        <w:t>.</w:t>
      </w:r>
      <w:r w:rsidR="008C16F1" w:rsidRPr="00DA3E2A">
        <w:rPr>
          <w:rFonts w:ascii="Arial" w:hAnsi="Arial" w:cs="Arial"/>
        </w:rPr>
        <w:tab/>
      </w:r>
      <w:r w:rsidRPr="00DA3E2A">
        <w:rPr>
          <w:rFonts w:ascii="Arial" w:hAnsi="Arial" w:cs="Arial"/>
        </w:rPr>
        <w:t xml:space="preserve">Track and Tread </w:t>
      </w:r>
      <w:r w:rsidR="008C16F1" w:rsidRPr="00DA3E2A">
        <w:rPr>
          <w:rFonts w:ascii="Arial" w:hAnsi="Arial" w:cs="Arial"/>
        </w:rPr>
        <w:t xml:space="preserve">Shop Testing.  </w:t>
      </w:r>
      <w:r w:rsidR="00617964" w:rsidRPr="00DA3E2A">
        <w:rPr>
          <w:rFonts w:ascii="Arial" w:hAnsi="Arial" w:cs="Arial"/>
        </w:rPr>
        <w:t>Test track and tread segments</w:t>
      </w:r>
      <w:r w:rsidR="008C16F1" w:rsidRPr="00DA3E2A">
        <w:rPr>
          <w:rFonts w:ascii="Arial" w:hAnsi="Arial" w:cs="Arial"/>
        </w:rPr>
        <w:t xml:space="preserve"> in the shop prior to delivery. </w:t>
      </w:r>
      <w:r w:rsidR="00BF2782">
        <w:rPr>
          <w:rFonts w:ascii="Arial" w:hAnsi="Arial" w:cs="Arial"/>
        </w:rPr>
        <w:t xml:space="preserve"> </w:t>
      </w:r>
      <w:r w:rsidR="008C16F1" w:rsidRPr="00DA3E2A">
        <w:rPr>
          <w:rFonts w:ascii="Arial" w:hAnsi="Arial" w:cs="Arial"/>
        </w:rPr>
        <w:t xml:space="preserve">Mount the track and tread plates onto mockup supports to allow the assembled curved tread to be rolled on the flat track. </w:t>
      </w:r>
      <w:r w:rsidR="00BF2782">
        <w:rPr>
          <w:rFonts w:ascii="Arial" w:hAnsi="Arial" w:cs="Arial"/>
        </w:rPr>
        <w:t xml:space="preserve"> </w:t>
      </w:r>
      <w:r w:rsidR="008C16F1" w:rsidRPr="00DA3E2A">
        <w:rPr>
          <w:rFonts w:ascii="Arial" w:hAnsi="Arial" w:cs="Arial"/>
        </w:rPr>
        <w:t xml:space="preserve">The alignment of the assembled parts </w:t>
      </w:r>
      <w:r w:rsidR="00C8423D" w:rsidRPr="00DA3E2A">
        <w:rPr>
          <w:rFonts w:ascii="Arial" w:hAnsi="Arial" w:cs="Arial"/>
        </w:rPr>
        <w:t xml:space="preserve">must </w:t>
      </w:r>
      <w:r w:rsidR="008C16F1" w:rsidRPr="00DA3E2A">
        <w:rPr>
          <w:rFonts w:ascii="Arial" w:hAnsi="Arial" w:cs="Arial"/>
        </w:rPr>
        <w:t>meet the field installation tolerances.</w:t>
      </w:r>
      <w:r w:rsidR="00BF2782">
        <w:rPr>
          <w:rFonts w:ascii="Arial" w:hAnsi="Arial" w:cs="Arial"/>
        </w:rPr>
        <w:t xml:space="preserve"> </w:t>
      </w:r>
      <w:r w:rsidR="008C16F1" w:rsidRPr="00DA3E2A">
        <w:rPr>
          <w:rFonts w:ascii="Arial" w:hAnsi="Arial" w:cs="Arial"/>
        </w:rPr>
        <w:t xml:space="preserve"> Measure the radial runout of the assembled tread segments and demonstrate that the runout does not exceed 0.010</w:t>
      </w:r>
      <w:r w:rsidR="00BF2782">
        <w:rPr>
          <w:rFonts w:ascii="Arial" w:hAnsi="Arial" w:cs="Arial"/>
        </w:rPr>
        <w:t xml:space="preserve"> </w:t>
      </w:r>
      <w:r w:rsidR="00BF2782" w:rsidRPr="00A03A5D">
        <w:rPr>
          <w:rFonts w:ascii="Arial" w:hAnsi="Arial" w:cs="Arial"/>
        </w:rPr>
        <w:t>inches</w:t>
      </w:r>
      <w:r w:rsidR="008C16F1" w:rsidRPr="00DA3E2A">
        <w:rPr>
          <w:rFonts w:ascii="Arial" w:hAnsi="Arial" w:cs="Arial"/>
        </w:rPr>
        <w:t xml:space="preserve"> </w:t>
      </w:r>
      <w:r w:rsidR="00A03A5D" w:rsidRPr="00A03A5D">
        <w:rPr>
          <w:rFonts w:ascii="Arial" w:hAnsi="Arial" w:cs="Arial"/>
        </w:rPr>
        <w:t>t</w:t>
      </w:r>
      <w:r w:rsidR="00A03A5D">
        <w:rPr>
          <w:rFonts w:ascii="Arial" w:hAnsi="Arial" w:cs="Arial"/>
        </w:rPr>
        <w:t xml:space="preserve">otal indicator </w:t>
      </w:r>
      <w:r w:rsidR="00A03A5D" w:rsidRPr="00A03A5D">
        <w:rPr>
          <w:rFonts w:ascii="Arial" w:hAnsi="Arial" w:cs="Arial"/>
        </w:rPr>
        <w:t>r</w:t>
      </w:r>
      <w:r w:rsidR="00A03A5D">
        <w:rPr>
          <w:rFonts w:ascii="Arial" w:hAnsi="Arial" w:cs="Arial"/>
        </w:rPr>
        <w:t>eading</w:t>
      </w:r>
      <w:r w:rsidR="008C16F1" w:rsidRPr="00DA3E2A">
        <w:rPr>
          <w:rFonts w:ascii="Arial" w:hAnsi="Arial" w:cs="Arial"/>
        </w:rPr>
        <w:t xml:space="preserve">. </w:t>
      </w:r>
      <w:r w:rsidR="00BF2782">
        <w:rPr>
          <w:rFonts w:ascii="Arial" w:hAnsi="Arial" w:cs="Arial"/>
        </w:rPr>
        <w:t xml:space="preserve"> </w:t>
      </w:r>
      <w:r w:rsidR="008C16F1" w:rsidRPr="00DA3E2A">
        <w:rPr>
          <w:rFonts w:ascii="Arial" w:hAnsi="Arial" w:cs="Arial"/>
        </w:rPr>
        <w:t xml:space="preserve">Roll the assembled tread on the flat track through at least 3 cycles (rolling from seated to raised, and back to seated is considered one cycle) to verify smooth rolling. </w:t>
      </w:r>
      <w:r w:rsidR="00BF2782">
        <w:rPr>
          <w:rFonts w:ascii="Arial" w:hAnsi="Arial" w:cs="Arial"/>
        </w:rPr>
        <w:t xml:space="preserve"> </w:t>
      </w:r>
      <w:r w:rsidR="008C16F1" w:rsidRPr="00DA3E2A">
        <w:rPr>
          <w:rFonts w:ascii="Arial" w:hAnsi="Arial" w:cs="Arial"/>
        </w:rPr>
        <w:t xml:space="preserve">Measure the clearance between the pintles and pockets in two locations on each side of the segment to verify adequate clearance is present. </w:t>
      </w:r>
      <w:r w:rsidR="00BF2782">
        <w:rPr>
          <w:rFonts w:ascii="Arial" w:hAnsi="Arial" w:cs="Arial"/>
        </w:rPr>
        <w:t xml:space="preserve"> </w:t>
      </w:r>
      <w:r w:rsidR="008C16F1" w:rsidRPr="00DA3E2A">
        <w:rPr>
          <w:rFonts w:ascii="Arial" w:hAnsi="Arial" w:cs="Arial"/>
        </w:rPr>
        <w:t xml:space="preserve">Coat the rolling surface of the track or tread with a thin layer of gear bluing and observe contact after rolling. </w:t>
      </w:r>
      <w:r w:rsidR="00BF2782">
        <w:rPr>
          <w:rFonts w:ascii="Arial" w:hAnsi="Arial" w:cs="Arial"/>
        </w:rPr>
        <w:t xml:space="preserve"> Ensure c</w:t>
      </w:r>
      <w:r w:rsidR="008C16F1" w:rsidRPr="00DA3E2A">
        <w:rPr>
          <w:rFonts w:ascii="Arial" w:hAnsi="Arial" w:cs="Arial"/>
        </w:rPr>
        <w:t xml:space="preserve">ontact across the splits </w:t>
      </w:r>
      <w:r w:rsidR="00BF2782">
        <w:rPr>
          <w:rFonts w:ascii="Arial" w:hAnsi="Arial" w:cs="Arial"/>
        </w:rPr>
        <w:t>is</w:t>
      </w:r>
      <w:r w:rsidR="008C16F1" w:rsidRPr="00DA3E2A">
        <w:rPr>
          <w:rFonts w:ascii="Arial" w:hAnsi="Arial" w:cs="Arial"/>
        </w:rPr>
        <w:t xml:space="preserve"> smooth and consistent. </w:t>
      </w:r>
      <w:r w:rsidR="00BF2782">
        <w:rPr>
          <w:rFonts w:ascii="Arial" w:hAnsi="Arial" w:cs="Arial"/>
        </w:rPr>
        <w:t xml:space="preserve"> </w:t>
      </w:r>
      <w:r w:rsidR="008C16F1" w:rsidRPr="00DA3E2A">
        <w:rPr>
          <w:rFonts w:ascii="Arial" w:hAnsi="Arial" w:cs="Arial"/>
        </w:rPr>
        <w:t>Sharp sounds of sudden movements that indicate steps or changes in contact will deem the alignment or fabrication of the components unacceptable.</w:t>
      </w:r>
    </w:p>
    <w:p w14:paraId="045E6E9E" w14:textId="77777777" w:rsidR="008C16F1" w:rsidRPr="007846AB" w:rsidRDefault="008C16F1" w:rsidP="00DA3E2A">
      <w:pPr>
        <w:widowControl w:val="0"/>
        <w:spacing w:after="0" w:line="240" w:lineRule="auto"/>
        <w:jc w:val="both"/>
        <w:rPr>
          <w:rFonts w:ascii="Arial" w:eastAsia="Times New Roman" w:hAnsi="Arial" w:cs="Arial"/>
        </w:rPr>
      </w:pPr>
    </w:p>
    <w:p w14:paraId="008C8416" w14:textId="6F330560" w:rsidR="009B7E2C" w:rsidRPr="007846AB" w:rsidRDefault="00130625" w:rsidP="00DA3E2A">
      <w:pPr>
        <w:widowControl w:val="0"/>
        <w:spacing w:after="0" w:line="240" w:lineRule="auto"/>
        <w:ind w:firstLine="360"/>
        <w:jc w:val="both"/>
        <w:rPr>
          <w:rFonts w:ascii="Arial" w:eastAsia="Times New Roman" w:hAnsi="Arial" w:cs="Arial"/>
        </w:rPr>
      </w:pPr>
      <w:r w:rsidRPr="007846AB">
        <w:rPr>
          <w:rFonts w:ascii="Arial" w:eastAsia="Times New Roman" w:hAnsi="Arial" w:cs="Arial"/>
          <w:b/>
        </w:rPr>
        <w:t>h</w:t>
      </w:r>
      <w:r w:rsidR="009B7E2C" w:rsidRPr="007846AB">
        <w:rPr>
          <w:rFonts w:ascii="Arial" w:eastAsia="Times New Roman" w:hAnsi="Arial" w:cs="Arial"/>
          <w:b/>
        </w:rPr>
        <w:t>.</w:t>
      </w:r>
      <w:r w:rsidR="009B7E2C" w:rsidRPr="007846AB">
        <w:rPr>
          <w:rFonts w:ascii="Arial" w:eastAsia="Times New Roman" w:hAnsi="Arial" w:cs="Arial"/>
          <w:b/>
        </w:rPr>
        <w:tab/>
        <w:t>Construction.</w:t>
      </w:r>
    </w:p>
    <w:p w14:paraId="07AB9F2B" w14:textId="77777777" w:rsidR="00F570AB" w:rsidRPr="007846AB" w:rsidRDefault="00F570AB" w:rsidP="00DA3E2A">
      <w:pPr>
        <w:widowControl w:val="0"/>
        <w:spacing w:after="0" w:line="240" w:lineRule="auto"/>
        <w:jc w:val="both"/>
        <w:rPr>
          <w:rFonts w:ascii="Arial" w:eastAsia="Times New Roman" w:hAnsi="Arial" w:cs="Arial"/>
          <w:highlight w:val="cyan"/>
        </w:rPr>
      </w:pPr>
    </w:p>
    <w:p w14:paraId="75B2E9BB" w14:textId="53ACA33A" w:rsidR="009B7E2C" w:rsidRPr="007846AB" w:rsidRDefault="00A2255F" w:rsidP="00DA3E2A">
      <w:pPr>
        <w:widowControl w:val="0"/>
        <w:spacing w:after="0" w:line="240" w:lineRule="auto"/>
        <w:ind w:left="360" w:firstLine="360"/>
        <w:jc w:val="both"/>
        <w:rPr>
          <w:rFonts w:ascii="Arial" w:eastAsia="Times New Roman" w:hAnsi="Arial" w:cs="Arial"/>
          <w:highlight w:val="cyan"/>
        </w:rPr>
      </w:pPr>
      <w:r w:rsidRPr="007846AB">
        <w:rPr>
          <w:rFonts w:ascii="Arial" w:eastAsia="Times New Roman" w:hAnsi="Arial" w:cs="Arial"/>
        </w:rPr>
        <w:t>1</w:t>
      </w:r>
      <w:r w:rsidR="009B7E2C" w:rsidRPr="007846AB">
        <w:rPr>
          <w:rFonts w:ascii="Arial" w:eastAsia="Times New Roman" w:hAnsi="Arial" w:cs="Arial"/>
        </w:rPr>
        <w:t>.</w:t>
      </w:r>
      <w:r w:rsidR="009B7E2C" w:rsidRPr="007846AB">
        <w:rPr>
          <w:rFonts w:ascii="Arial" w:eastAsia="Times New Roman" w:hAnsi="Arial" w:cs="Arial"/>
        </w:rPr>
        <w:tab/>
        <w:t>Delivery, Storage and Handling.  Deliver all components and materials to the site in accordance with the approved schedule of work.  Provide any special provisions used for material handling.  Do not ship any equipment to the field without successfully testing and calibrating.</w:t>
      </w:r>
    </w:p>
    <w:p w14:paraId="6BBDAFBE" w14:textId="77777777" w:rsidR="009B7E2C" w:rsidRPr="007846AB" w:rsidRDefault="009B7E2C" w:rsidP="00DA3E2A">
      <w:pPr>
        <w:widowControl w:val="0"/>
        <w:spacing w:after="0" w:line="240" w:lineRule="auto"/>
        <w:jc w:val="both"/>
        <w:rPr>
          <w:rFonts w:ascii="Arial" w:eastAsia="Times New Roman" w:hAnsi="Arial" w:cs="Arial"/>
        </w:rPr>
      </w:pPr>
    </w:p>
    <w:p w14:paraId="670BF78B" w14:textId="2FB19CFA" w:rsidR="009B7E2C" w:rsidRPr="007846AB"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Clean all machinery of dirt, chips, grit</w:t>
      </w:r>
      <w:r w:rsidR="00B04C27" w:rsidRPr="007846AB">
        <w:rPr>
          <w:rFonts w:ascii="Arial" w:eastAsia="Times New Roman" w:hAnsi="Arial" w:cs="Arial"/>
        </w:rPr>
        <w:t>,</w:t>
      </w:r>
      <w:r w:rsidRPr="007846AB">
        <w:rPr>
          <w:rFonts w:ascii="Arial" w:eastAsia="Times New Roman" w:hAnsi="Arial" w:cs="Arial"/>
        </w:rPr>
        <w:t xml:space="preserve"> and all other injurious material prior to shipping.</w:t>
      </w:r>
    </w:p>
    <w:p w14:paraId="51248283"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00AFAE77" w14:textId="294CE4F5" w:rsidR="009B7E2C" w:rsidRPr="007846AB"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 xml:space="preserve">Prior to shipment from the manufacturer’s and/or fabricator’s plant or plants, prepare the various elements for shipment.  Securely mount all large, bulky and/or heavy items on skids or pallets of ample size and strength to facilitate loading and unloading.  Securely attach a packing list enclosed in a moisture proof envelope and indicating the contents of each such box to the outside of the container.  </w:t>
      </w:r>
      <w:r w:rsidR="007B0370" w:rsidRPr="007846AB">
        <w:rPr>
          <w:rFonts w:ascii="Arial" w:eastAsia="Times New Roman" w:hAnsi="Arial" w:cs="Arial"/>
        </w:rPr>
        <w:t xml:space="preserve">Ensure all packaging is suitable and components are mounted to </w:t>
      </w:r>
      <w:r w:rsidRPr="007846AB">
        <w:rPr>
          <w:rFonts w:ascii="Arial" w:eastAsia="Times New Roman" w:hAnsi="Arial" w:cs="Arial"/>
        </w:rPr>
        <w:t xml:space="preserve">the skid/pallet in a manner which will prevent damage to the equipment during loading, shipment, unloading, storage and any associated and/or subsequent handling.  Provide weatherproof covers during shipment to protect items shipped in open railway cars, trucks, or barges.  Furnish any eyebolts, special slings, </w:t>
      </w:r>
      <w:proofErr w:type="spellStart"/>
      <w:r w:rsidRPr="007846AB">
        <w:rPr>
          <w:rFonts w:ascii="Arial" w:eastAsia="Times New Roman" w:hAnsi="Arial" w:cs="Arial"/>
        </w:rPr>
        <w:t>strongbacks</w:t>
      </w:r>
      <w:proofErr w:type="spellEnd"/>
      <w:r w:rsidRPr="007846AB">
        <w:rPr>
          <w:rFonts w:ascii="Arial" w:eastAsia="Times New Roman" w:hAnsi="Arial" w:cs="Arial"/>
        </w:rPr>
        <w:t>, skidding attachments or other devices used in loading the equipment at the manufacturer’s and/or fabricator’s plant or plants for unloading and handling at the destination.</w:t>
      </w:r>
    </w:p>
    <w:p w14:paraId="6EC4BAA8" w14:textId="77777777"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0C39BE6A" w14:textId="78594D01" w:rsidR="009B7E2C" w:rsidRPr="007846AB"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 xml:space="preserve">Coat finished and unpainted metal surfaces that would be damaged by corrosion with a </w:t>
      </w:r>
      <w:proofErr w:type="gramStart"/>
      <w:r w:rsidRPr="007846AB">
        <w:rPr>
          <w:rFonts w:ascii="Arial" w:eastAsia="Times New Roman" w:hAnsi="Arial" w:cs="Arial"/>
        </w:rPr>
        <w:t>0.030 inch</w:t>
      </w:r>
      <w:proofErr w:type="gramEnd"/>
      <w:r w:rsidRPr="007846AB">
        <w:rPr>
          <w:rFonts w:ascii="Arial" w:eastAsia="Times New Roman" w:hAnsi="Arial" w:cs="Arial"/>
        </w:rPr>
        <w:t xml:space="preserve"> minimum film thickness, as soon as practicable after finishing, of No-Ox-Id A-Special, </w:t>
      </w:r>
      <w:proofErr w:type="spellStart"/>
      <w:r w:rsidRPr="007846AB">
        <w:rPr>
          <w:rFonts w:ascii="Arial" w:eastAsia="Times New Roman" w:hAnsi="Arial" w:cs="Arial"/>
        </w:rPr>
        <w:t>Cosmoline</w:t>
      </w:r>
      <w:proofErr w:type="spellEnd"/>
      <w:r w:rsidRPr="007846AB">
        <w:rPr>
          <w:rFonts w:ascii="Arial" w:eastAsia="Times New Roman" w:hAnsi="Arial" w:cs="Arial"/>
        </w:rPr>
        <w:t xml:space="preserve"> Rust-Veto 342, or approved equal.  Remove this coating from all surfaces prior to lubrication for operation and from all surfaces prior to painting after erection.  If the anti-rust coating on any part becomes compromised prior to part installation, restore the coating immediately.</w:t>
      </w:r>
    </w:p>
    <w:p w14:paraId="1E4A9F6F" w14:textId="1C6ED228" w:rsidR="009B7E2C" w:rsidRPr="007846AB" w:rsidRDefault="009B7E2C" w:rsidP="007846AB">
      <w:pPr>
        <w:widowControl w:val="0"/>
        <w:autoSpaceDE w:val="0"/>
        <w:autoSpaceDN w:val="0"/>
        <w:adjustRightInd w:val="0"/>
        <w:spacing w:after="0" w:line="240" w:lineRule="auto"/>
        <w:jc w:val="both"/>
        <w:rPr>
          <w:rFonts w:ascii="Arial" w:eastAsia="Times New Roman" w:hAnsi="Arial" w:cs="Arial"/>
        </w:rPr>
      </w:pPr>
    </w:p>
    <w:p w14:paraId="6281072B" w14:textId="1C6678D0" w:rsidR="00C74CC4" w:rsidRPr="007846AB" w:rsidRDefault="009D75A0" w:rsidP="007846AB">
      <w:pPr>
        <w:widowControl w:val="0"/>
        <w:autoSpaceDE w:val="0"/>
        <w:autoSpaceDN w:val="0"/>
        <w:adjustRightInd w:val="0"/>
        <w:spacing w:after="0" w:line="240" w:lineRule="auto"/>
        <w:ind w:left="360"/>
        <w:jc w:val="both"/>
        <w:rPr>
          <w:rFonts w:ascii="Arial" w:eastAsia="Times New Roman" w:hAnsi="Arial" w:cs="Arial"/>
        </w:rPr>
      </w:pPr>
      <w:r>
        <w:rPr>
          <w:rFonts w:ascii="Arial" w:hAnsi="Arial" w:cs="Arial"/>
        </w:rPr>
        <w:t>Take e</w:t>
      </w:r>
      <w:r w:rsidR="00C74CC4" w:rsidRPr="007846AB">
        <w:rPr>
          <w:rFonts w:ascii="Arial" w:hAnsi="Arial" w:cs="Arial"/>
        </w:rPr>
        <w:t xml:space="preserve">very precaution to ensure that the bearing surfaces </w:t>
      </w:r>
      <w:r>
        <w:rPr>
          <w:rFonts w:ascii="Arial" w:hAnsi="Arial" w:cs="Arial"/>
        </w:rPr>
        <w:t xml:space="preserve">are </w:t>
      </w:r>
      <w:r w:rsidR="00C74CC4" w:rsidRPr="007846AB">
        <w:rPr>
          <w:rFonts w:ascii="Arial" w:hAnsi="Arial" w:cs="Arial"/>
        </w:rPr>
        <w:t>not damaged and that all parts arrive at their destination in satisfactory condition.</w:t>
      </w:r>
    </w:p>
    <w:p w14:paraId="04B48569" w14:textId="77777777" w:rsidR="00C74CC4" w:rsidRPr="007846AB" w:rsidRDefault="00C74CC4" w:rsidP="007846AB">
      <w:pPr>
        <w:widowControl w:val="0"/>
        <w:autoSpaceDE w:val="0"/>
        <w:autoSpaceDN w:val="0"/>
        <w:adjustRightInd w:val="0"/>
        <w:spacing w:after="0" w:line="240" w:lineRule="auto"/>
        <w:jc w:val="both"/>
        <w:rPr>
          <w:rFonts w:ascii="Arial" w:eastAsia="Times New Roman" w:hAnsi="Arial" w:cs="Arial"/>
        </w:rPr>
      </w:pPr>
    </w:p>
    <w:p w14:paraId="2FD31E45" w14:textId="77777777" w:rsidR="009B7E2C" w:rsidRPr="007846AB"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Ensure all shipping units have lifting eye bolts or lifting holes properly sized for safe working loads.  Locate lifting eye bolts or lifting holes to provide a balanced lift.</w:t>
      </w:r>
    </w:p>
    <w:p w14:paraId="513D18B4" w14:textId="77777777" w:rsidR="009B7E2C" w:rsidRPr="007846AB" w:rsidRDefault="009B7E2C" w:rsidP="00DA3E2A">
      <w:pPr>
        <w:widowControl w:val="0"/>
        <w:spacing w:after="0" w:line="240" w:lineRule="auto"/>
        <w:jc w:val="both"/>
        <w:rPr>
          <w:rFonts w:ascii="Arial" w:eastAsia="Times New Roman" w:hAnsi="Arial" w:cs="Arial"/>
        </w:rPr>
      </w:pPr>
    </w:p>
    <w:p w14:paraId="2FE990DA" w14:textId="05AB0345" w:rsidR="009B7E2C" w:rsidRPr="007846AB" w:rsidRDefault="009B7E2C" w:rsidP="00DA3E2A">
      <w:pPr>
        <w:widowControl w:val="0"/>
        <w:spacing w:after="0" w:line="240" w:lineRule="auto"/>
        <w:ind w:left="360"/>
        <w:jc w:val="both"/>
        <w:rPr>
          <w:rFonts w:ascii="Arial" w:eastAsia="Times New Roman" w:hAnsi="Arial" w:cs="Arial"/>
        </w:rPr>
      </w:pPr>
      <w:r w:rsidRPr="007846AB">
        <w:rPr>
          <w:rFonts w:ascii="Arial" w:eastAsia="Times New Roman" w:hAnsi="Arial" w:cs="Arial"/>
        </w:rPr>
        <w:lastRenderedPageBreak/>
        <w:t>Material storage on site must afford easy access for inspection and identification, protection from the ground and prevent distortion</w:t>
      </w:r>
      <w:r w:rsidR="00E029A3" w:rsidRPr="007846AB">
        <w:rPr>
          <w:rFonts w:ascii="Arial" w:eastAsia="Times New Roman" w:hAnsi="Arial" w:cs="Arial"/>
        </w:rPr>
        <w:t>, condensation,</w:t>
      </w:r>
      <w:r w:rsidRPr="007846AB">
        <w:rPr>
          <w:rFonts w:ascii="Arial" w:eastAsia="Times New Roman" w:hAnsi="Arial" w:cs="Arial"/>
        </w:rPr>
        <w:t xml:space="preserve"> or damage.</w:t>
      </w:r>
    </w:p>
    <w:p w14:paraId="2E66BE68" w14:textId="7D127387" w:rsidR="009B7E2C" w:rsidRPr="007846AB" w:rsidRDefault="009B7E2C" w:rsidP="00DA3E2A">
      <w:pPr>
        <w:widowControl w:val="0"/>
        <w:spacing w:after="0" w:line="240" w:lineRule="auto"/>
        <w:jc w:val="both"/>
        <w:rPr>
          <w:rFonts w:ascii="Arial" w:eastAsia="Times New Roman" w:hAnsi="Arial" w:cs="Arial"/>
        </w:rPr>
      </w:pPr>
    </w:p>
    <w:p w14:paraId="189A0EAB" w14:textId="026308C5" w:rsidR="00AD2D24" w:rsidRPr="007846AB" w:rsidRDefault="00A41813" w:rsidP="00DA3E2A">
      <w:pPr>
        <w:widowControl w:val="0"/>
        <w:spacing w:after="0" w:line="240" w:lineRule="auto"/>
        <w:ind w:left="360"/>
        <w:jc w:val="both"/>
        <w:rPr>
          <w:rFonts w:ascii="Arial" w:eastAsia="Times New Roman" w:hAnsi="Arial" w:cs="Arial"/>
        </w:rPr>
      </w:pPr>
      <w:r w:rsidRPr="007846AB">
        <w:rPr>
          <w:rFonts w:ascii="Arial" w:eastAsia="Times New Roman" w:hAnsi="Arial" w:cs="Arial"/>
        </w:rPr>
        <w:t>Ensure all removed materials are disposed of in accordance with all pertinent existing legal and environmental requirements and guidelines for material disposal in effect at the time of letting.</w:t>
      </w:r>
      <w:r w:rsidR="009D75A0">
        <w:rPr>
          <w:rFonts w:ascii="Arial" w:eastAsia="Times New Roman" w:hAnsi="Arial" w:cs="Arial"/>
        </w:rPr>
        <w:t xml:space="preserve"> </w:t>
      </w:r>
      <w:r w:rsidRPr="007846AB">
        <w:rPr>
          <w:rFonts w:ascii="Arial" w:eastAsia="Times New Roman" w:hAnsi="Arial" w:cs="Arial"/>
        </w:rPr>
        <w:t xml:space="preserve"> MDOT will specifically identify which items are to be retained.</w:t>
      </w:r>
      <w:r w:rsidR="009D75A0">
        <w:rPr>
          <w:rFonts w:ascii="Arial" w:eastAsia="Times New Roman" w:hAnsi="Arial" w:cs="Arial"/>
        </w:rPr>
        <w:t xml:space="preserve"> </w:t>
      </w:r>
      <w:r w:rsidRPr="007846AB">
        <w:rPr>
          <w:rFonts w:ascii="Arial" w:eastAsia="Times New Roman" w:hAnsi="Arial" w:cs="Arial"/>
        </w:rPr>
        <w:t xml:space="preserve"> </w:t>
      </w:r>
      <w:r w:rsidR="009D75A0">
        <w:rPr>
          <w:rFonts w:ascii="Arial" w:eastAsia="Times New Roman" w:hAnsi="Arial" w:cs="Arial"/>
        </w:rPr>
        <w:t>D</w:t>
      </w:r>
      <w:r w:rsidR="009D75A0" w:rsidRPr="007846AB">
        <w:rPr>
          <w:rFonts w:ascii="Arial" w:eastAsia="Times New Roman" w:hAnsi="Arial" w:cs="Arial"/>
        </w:rPr>
        <w:t>eliver and store</w:t>
      </w:r>
      <w:r w:rsidR="009D75A0">
        <w:rPr>
          <w:rFonts w:ascii="Arial" w:eastAsia="Times New Roman" w:hAnsi="Arial" w:cs="Arial"/>
        </w:rPr>
        <w:t xml:space="preserve"> r</w:t>
      </w:r>
      <w:r w:rsidR="009D75A0" w:rsidRPr="007846AB">
        <w:rPr>
          <w:rFonts w:ascii="Arial" w:eastAsia="Times New Roman" w:hAnsi="Arial" w:cs="Arial"/>
        </w:rPr>
        <w:t xml:space="preserve">etained </w:t>
      </w:r>
      <w:r w:rsidRPr="007846AB">
        <w:rPr>
          <w:rFonts w:ascii="Arial" w:eastAsia="Times New Roman" w:hAnsi="Arial" w:cs="Arial"/>
        </w:rPr>
        <w:t xml:space="preserve">items as directed by MDOT, and all others </w:t>
      </w:r>
      <w:r w:rsidR="00923C7F" w:rsidRPr="007846AB">
        <w:rPr>
          <w:rFonts w:ascii="Arial" w:eastAsia="Times New Roman" w:hAnsi="Arial" w:cs="Arial"/>
        </w:rPr>
        <w:t xml:space="preserve">become the property of the </w:t>
      </w:r>
      <w:r w:rsidR="009D75A0">
        <w:rPr>
          <w:rFonts w:ascii="Arial" w:eastAsia="Times New Roman" w:hAnsi="Arial" w:cs="Arial"/>
        </w:rPr>
        <w:t>C</w:t>
      </w:r>
      <w:r w:rsidR="00923C7F" w:rsidRPr="007846AB">
        <w:rPr>
          <w:rFonts w:ascii="Arial" w:eastAsia="Times New Roman" w:hAnsi="Arial" w:cs="Arial"/>
        </w:rPr>
        <w:t xml:space="preserve">ontractor and </w:t>
      </w:r>
      <w:r w:rsidRPr="007846AB">
        <w:rPr>
          <w:rFonts w:ascii="Arial" w:eastAsia="Times New Roman" w:hAnsi="Arial" w:cs="Arial"/>
        </w:rPr>
        <w:t>properly discarded as required.</w:t>
      </w:r>
    </w:p>
    <w:p w14:paraId="23B4F679" w14:textId="77777777" w:rsidR="00005620" w:rsidRPr="007846AB" w:rsidRDefault="00005620" w:rsidP="00DA3E2A">
      <w:pPr>
        <w:widowControl w:val="0"/>
        <w:spacing w:after="0" w:line="240" w:lineRule="auto"/>
        <w:jc w:val="both"/>
        <w:rPr>
          <w:rFonts w:ascii="Arial" w:eastAsia="Times New Roman" w:hAnsi="Arial" w:cs="Arial"/>
        </w:rPr>
      </w:pPr>
    </w:p>
    <w:p w14:paraId="36A37300" w14:textId="6BCBB200" w:rsidR="009B7E2C" w:rsidRPr="009D75A0" w:rsidRDefault="00A2255F" w:rsidP="00DA3E2A">
      <w:pPr>
        <w:widowControl w:val="0"/>
        <w:spacing w:after="0" w:line="240" w:lineRule="auto"/>
        <w:ind w:left="360" w:firstLine="360"/>
        <w:jc w:val="both"/>
        <w:rPr>
          <w:rFonts w:ascii="Arial" w:eastAsia="Times New Roman" w:hAnsi="Arial" w:cs="Arial"/>
        </w:rPr>
      </w:pPr>
      <w:r w:rsidRPr="009D75A0">
        <w:rPr>
          <w:rFonts w:ascii="Arial" w:eastAsia="Times New Roman" w:hAnsi="Arial" w:cs="Arial"/>
        </w:rPr>
        <w:t>2</w:t>
      </w:r>
      <w:r w:rsidR="009B7E2C" w:rsidRPr="009D75A0">
        <w:rPr>
          <w:rFonts w:ascii="Arial" w:eastAsia="Times New Roman" w:hAnsi="Arial" w:cs="Arial"/>
        </w:rPr>
        <w:t>.</w:t>
      </w:r>
      <w:r w:rsidR="009B7E2C" w:rsidRPr="009D75A0">
        <w:rPr>
          <w:rFonts w:ascii="Arial" w:eastAsia="Times New Roman" w:hAnsi="Arial" w:cs="Arial"/>
        </w:rPr>
        <w:tab/>
        <w:t>Erection.  Do not commence erection work until the required items have been completed and approved for installation, and until preparations have been satisfactorily completed, where required.</w:t>
      </w:r>
    </w:p>
    <w:p w14:paraId="377F8AF6" w14:textId="77777777" w:rsidR="009B7E2C" w:rsidRPr="009D75A0" w:rsidRDefault="009B7E2C" w:rsidP="007846AB">
      <w:pPr>
        <w:widowControl w:val="0"/>
        <w:autoSpaceDE w:val="0"/>
        <w:autoSpaceDN w:val="0"/>
        <w:adjustRightInd w:val="0"/>
        <w:spacing w:after="0" w:line="240" w:lineRule="auto"/>
        <w:jc w:val="both"/>
        <w:rPr>
          <w:rFonts w:ascii="Arial" w:eastAsia="Times New Roman" w:hAnsi="Arial" w:cs="Arial"/>
          <w:highlight w:val="cyan"/>
        </w:rPr>
      </w:pPr>
    </w:p>
    <w:p w14:paraId="3302CF8B" w14:textId="4372BD3C" w:rsidR="009B7E2C" w:rsidRPr="009D75A0"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9D75A0">
        <w:rPr>
          <w:rFonts w:ascii="Arial" w:eastAsia="Times New Roman" w:hAnsi="Arial" w:cs="Arial"/>
        </w:rPr>
        <w:t xml:space="preserve">Provide personnel and supervising engineers familiar and experienced in the installation of movable bridge machinery, especially for bascule bridges. </w:t>
      </w:r>
      <w:r w:rsidR="0023697E">
        <w:rPr>
          <w:rFonts w:ascii="Arial" w:eastAsia="Times New Roman" w:hAnsi="Arial" w:cs="Arial"/>
        </w:rPr>
        <w:t xml:space="preserve"> </w:t>
      </w:r>
      <w:r w:rsidRPr="009D75A0">
        <w:rPr>
          <w:rFonts w:ascii="Arial" w:eastAsia="Times New Roman" w:hAnsi="Arial" w:cs="Arial"/>
        </w:rPr>
        <w:t>Provide all the precision equipment that may be required for the proper and accurate installation of the machinery.</w:t>
      </w:r>
    </w:p>
    <w:p w14:paraId="0DE0C89D" w14:textId="77777777" w:rsidR="009B7E2C" w:rsidRPr="009D75A0" w:rsidRDefault="009B7E2C" w:rsidP="007846AB">
      <w:pPr>
        <w:widowControl w:val="0"/>
        <w:autoSpaceDE w:val="0"/>
        <w:autoSpaceDN w:val="0"/>
        <w:adjustRightInd w:val="0"/>
        <w:spacing w:after="0" w:line="240" w:lineRule="auto"/>
        <w:jc w:val="both"/>
        <w:rPr>
          <w:rFonts w:ascii="Arial" w:eastAsia="Times New Roman" w:hAnsi="Arial" w:cs="Arial"/>
        </w:rPr>
      </w:pPr>
    </w:p>
    <w:p w14:paraId="037CDC98" w14:textId="2C541F65" w:rsidR="009B7E2C" w:rsidRPr="009D75A0"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9D75A0">
        <w:rPr>
          <w:rFonts w:ascii="Arial" w:eastAsia="Times New Roman" w:hAnsi="Arial" w:cs="Arial"/>
        </w:rPr>
        <w:t xml:space="preserve">Prior to erection, remove the coating from all finished surfaces, coated with a rust-inhibiting coating, with an approved solvent.  Prevent soil and waterway contamination by appropriate containment. </w:t>
      </w:r>
      <w:r w:rsidR="0023697E">
        <w:rPr>
          <w:rFonts w:ascii="Arial" w:eastAsia="Times New Roman" w:hAnsi="Arial" w:cs="Arial"/>
        </w:rPr>
        <w:t xml:space="preserve"> </w:t>
      </w:r>
      <w:r w:rsidRPr="009D75A0">
        <w:rPr>
          <w:rFonts w:ascii="Arial" w:eastAsia="Times New Roman" w:hAnsi="Arial" w:cs="Arial"/>
        </w:rPr>
        <w:t xml:space="preserve">Collect and dispose of waste solvents, coating, and expendables </w:t>
      </w:r>
      <w:r w:rsidR="00120441" w:rsidRPr="009D75A0">
        <w:rPr>
          <w:rFonts w:ascii="Arial" w:eastAsia="Times New Roman" w:hAnsi="Arial" w:cs="Arial"/>
        </w:rPr>
        <w:t xml:space="preserve">in accordance with </w:t>
      </w:r>
      <w:r w:rsidR="0023697E">
        <w:rPr>
          <w:rFonts w:ascii="Arial" w:eastAsia="Times New Roman" w:hAnsi="Arial" w:cs="Arial"/>
        </w:rPr>
        <w:t>s</w:t>
      </w:r>
      <w:r w:rsidR="0023697E" w:rsidRPr="009D75A0">
        <w:rPr>
          <w:rFonts w:ascii="Arial" w:eastAsia="Times New Roman" w:hAnsi="Arial" w:cs="Arial"/>
        </w:rPr>
        <w:t xml:space="preserve">ection </w:t>
      </w:r>
      <w:r w:rsidR="00120441" w:rsidRPr="009D75A0">
        <w:rPr>
          <w:rFonts w:ascii="Arial" w:eastAsia="Times New Roman" w:hAnsi="Arial" w:cs="Arial"/>
        </w:rPr>
        <w:t>107</w:t>
      </w:r>
      <w:r w:rsidR="0023697E">
        <w:rPr>
          <w:rFonts w:ascii="Arial" w:eastAsia="Times New Roman" w:hAnsi="Arial" w:cs="Arial"/>
        </w:rPr>
        <w:t xml:space="preserve"> of the Standard Specifications for Construction</w:t>
      </w:r>
      <w:r w:rsidRPr="009D75A0">
        <w:rPr>
          <w:rFonts w:ascii="Arial" w:eastAsia="Times New Roman" w:hAnsi="Arial" w:cs="Arial"/>
        </w:rPr>
        <w:t xml:space="preserve">.  Cover machinery parts with a sound tarpaulin or other durable waterproof covering during erection and work interruptions. </w:t>
      </w:r>
      <w:r w:rsidR="0023697E">
        <w:rPr>
          <w:rFonts w:ascii="Arial" w:eastAsia="Times New Roman" w:hAnsi="Arial" w:cs="Arial"/>
        </w:rPr>
        <w:t xml:space="preserve"> </w:t>
      </w:r>
      <w:r w:rsidRPr="009D75A0">
        <w:rPr>
          <w:rFonts w:ascii="Arial" w:eastAsia="Times New Roman" w:hAnsi="Arial" w:cs="Arial"/>
        </w:rPr>
        <w:t>Avoid potential for condensation to accumulate on finished surfaces and inspect/recoat as necessary to prevent corrosion.</w:t>
      </w:r>
    </w:p>
    <w:p w14:paraId="6827777A" w14:textId="77777777" w:rsidR="009B7E2C" w:rsidRPr="009D75A0" w:rsidRDefault="009B7E2C" w:rsidP="007846AB">
      <w:pPr>
        <w:widowControl w:val="0"/>
        <w:autoSpaceDE w:val="0"/>
        <w:autoSpaceDN w:val="0"/>
        <w:adjustRightInd w:val="0"/>
        <w:spacing w:after="0" w:line="240" w:lineRule="auto"/>
        <w:jc w:val="both"/>
        <w:rPr>
          <w:rFonts w:ascii="Arial" w:eastAsia="Times New Roman" w:hAnsi="Arial" w:cs="Arial"/>
        </w:rPr>
      </w:pPr>
    </w:p>
    <w:p w14:paraId="4D1F6F5E" w14:textId="1AD2A848" w:rsidR="009B7E2C" w:rsidRPr="00DA3E2A" w:rsidRDefault="007B0370" w:rsidP="007846AB">
      <w:pPr>
        <w:widowControl w:val="0"/>
        <w:autoSpaceDE w:val="0"/>
        <w:autoSpaceDN w:val="0"/>
        <w:adjustRightInd w:val="0"/>
        <w:spacing w:after="0" w:line="240" w:lineRule="auto"/>
        <w:ind w:left="360"/>
        <w:jc w:val="both"/>
        <w:rPr>
          <w:rFonts w:ascii="Arial" w:eastAsia="Times New Roman" w:hAnsi="Arial" w:cs="Arial"/>
        </w:rPr>
      </w:pPr>
      <w:r w:rsidRPr="009D75A0">
        <w:rPr>
          <w:rFonts w:ascii="Arial" w:eastAsia="Times New Roman" w:hAnsi="Arial" w:cs="Arial"/>
        </w:rPr>
        <w:t>M</w:t>
      </w:r>
      <w:r w:rsidR="009B7E2C" w:rsidRPr="009D75A0">
        <w:rPr>
          <w:rFonts w:ascii="Arial" w:eastAsia="Times New Roman" w:hAnsi="Arial" w:cs="Arial"/>
        </w:rPr>
        <w:t xml:space="preserve">echanics and millwrights, skilled in the type of work involved, must </w:t>
      </w:r>
      <w:proofErr w:type="gramStart"/>
      <w:r w:rsidR="009B7E2C" w:rsidRPr="009D75A0">
        <w:rPr>
          <w:rFonts w:ascii="Arial" w:eastAsia="Times New Roman" w:hAnsi="Arial" w:cs="Arial"/>
        </w:rPr>
        <w:t>erect</w:t>
      </w:r>
      <w:proofErr w:type="gramEnd"/>
      <w:r w:rsidR="009B7E2C" w:rsidRPr="009D75A0">
        <w:rPr>
          <w:rFonts w:ascii="Arial" w:eastAsia="Times New Roman" w:hAnsi="Arial" w:cs="Arial"/>
        </w:rPr>
        <w:t xml:space="preserve"> and adjust the machinery. </w:t>
      </w:r>
      <w:r w:rsidR="0023697E">
        <w:rPr>
          <w:rFonts w:ascii="Arial" w:eastAsia="Times New Roman" w:hAnsi="Arial" w:cs="Arial"/>
        </w:rPr>
        <w:t xml:space="preserve"> </w:t>
      </w:r>
      <w:r w:rsidR="009B7E2C" w:rsidRPr="009D75A0">
        <w:rPr>
          <w:rFonts w:ascii="Arial" w:eastAsia="Times New Roman" w:hAnsi="Arial" w:cs="Arial"/>
        </w:rPr>
        <w:t xml:space="preserve">Ensure representatives of the machinery manufacturers are present during final assembly. </w:t>
      </w:r>
      <w:r w:rsidR="0023697E">
        <w:rPr>
          <w:rFonts w:ascii="Arial" w:eastAsia="Times New Roman" w:hAnsi="Arial" w:cs="Arial"/>
        </w:rPr>
        <w:t xml:space="preserve"> </w:t>
      </w:r>
      <w:r w:rsidR="009B7E2C" w:rsidRPr="009D75A0">
        <w:rPr>
          <w:rFonts w:ascii="Arial" w:eastAsia="Times New Roman" w:hAnsi="Arial" w:cs="Arial"/>
        </w:rPr>
        <w:t xml:space="preserve">Provide them with all necessary precision measuring and leveling instruments as may be required. </w:t>
      </w:r>
      <w:r w:rsidR="0023697E">
        <w:rPr>
          <w:rFonts w:ascii="Arial" w:eastAsia="Times New Roman" w:hAnsi="Arial" w:cs="Arial"/>
        </w:rPr>
        <w:t xml:space="preserve"> </w:t>
      </w:r>
      <w:r w:rsidR="009B7E2C" w:rsidRPr="009D75A0">
        <w:rPr>
          <w:rFonts w:ascii="Arial" w:eastAsia="Times New Roman" w:hAnsi="Arial" w:cs="Arial"/>
        </w:rPr>
        <w:t>Erect the machinery with exactness and truly align it in its proper position, so that when entirely assembled, it will operate without binding or undue looseness of the components.</w:t>
      </w:r>
      <w:r w:rsidR="00404D95" w:rsidRPr="009D75A0">
        <w:rPr>
          <w:rFonts w:ascii="Arial" w:eastAsia="Times New Roman" w:hAnsi="Arial" w:cs="Arial"/>
        </w:rPr>
        <w:t xml:space="preserve"> </w:t>
      </w:r>
      <w:r w:rsidR="0023697E">
        <w:rPr>
          <w:rFonts w:ascii="Arial" w:eastAsia="Times New Roman" w:hAnsi="Arial" w:cs="Arial"/>
        </w:rPr>
        <w:t xml:space="preserve"> Ensure a</w:t>
      </w:r>
      <w:r w:rsidR="00404D95" w:rsidRPr="009D75A0">
        <w:rPr>
          <w:rFonts w:ascii="Arial" w:eastAsia="Times New Roman" w:hAnsi="Arial" w:cs="Arial"/>
        </w:rPr>
        <w:t xml:space="preserve">ll parts requiring alignment </w:t>
      </w:r>
      <w:r w:rsidR="0023697E">
        <w:rPr>
          <w:rFonts w:ascii="Arial" w:eastAsia="Times New Roman" w:hAnsi="Arial" w:cs="Arial"/>
        </w:rPr>
        <w:t>ar</w:t>
      </w:r>
      <w:r w:rsidR="00404D95" w:rsidRPr="009D75A0">
        <w:rPr>
          <w:rFonts w:ascii="Arial" w:eastAsia="Times New Roman" w:hAnsi="Arial" w:cs="Arial"/>
        </w:rPr>
        <w:t xml:space="preserve">e precisely adjusted and aligned to provide acceptable installation tolerances as specified in the </w:t>
      </w:r>
      <w:r w:rsidR="00A105CE" w:rsidRPr="009D75A0">
        <w:rPr>
          <w:rFonts w:ascii="Arial" w:eastAsia="Times New Roman" w:hAnsi="Arial" w:cs="Arial"/>
        </w:rPr>
        <w:t>c</w:t>
      </w:r>
      <w:r w:rsidR="00404D95" w:rsidRPr="009D75A0">
        <w:rPr>
          <w:rFonts w:ascii="Arial" w:eastAsia="Times New Roman" w:hAnsi="Arial" w:cs="Arial"/>
        </w:rPr>
        <w:t>ontract.</w:t>
      </w:r>
    </w:p>
    <w:p w14:paraId="4A004024" w14:textId="77777777" w:rsidR="009B7E2C" w:rsidRPr="009D75A0" w:rsidRDefault="009B7E2C" w:rsidP="007846AB">
      <w:pPr>
        <w:widowControl w:val="0"/>
        <w:autoSpaceDE w:val="0"/>
        <w:autoSpaceDN w:val="0"/>
        <w:adjustRightInd w:val="0"/>
        <w:spacing w:after="0" w:line="240" w:lineRule="auto"/>
        <w:jc w:val="both"/>
        <w:rPr>
          <w:rFonts w:ascii="Arial" w:eastAsia="Times New Roman" w:hAnsi="Arial" w:cs="Arial"/>
        </w:rPr>
      </w:pPr>
    </w:p>
    <w:p w14:paraId="06A97A80" w14:textId="77434E43" w:rsidR="009B7E2C" w:rsidRPr="009D75A0"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9D75A0">
        <w:rPr>
          <w:rFonts w:ascii="Arial" w:eastAsia="Times New Roman" w:hAnsi="Arial" w:cs="Arial"/>
        </w:rPr>
        <w:t xml:space="preserve">Erect all parts of the machinery in accordance with erection marks and match-marks. </w:t>
      </w:r>
      <w:r w:rsidR="0023697E">
        <w:rPr>
          <w:rFonts w:ascii="Arial" w:eastAsia="Times New Roman" w:hAnsi="Arial" w:cs="Arial"/>
        </w:rPr>
        <w:t xml:space="preserve"> </w:t>
      </w:r>
      <w:r w:rsidRPr="009D75A0">
        <w:rPr>
          <w:rFonts w:ascii="Arial" w:eastAsia="Times New Roman" w:hAnsi="Arial" w:cs="Arial"/>
        </w:rPr>
        <w:t xml:space="preserve">When the final position of the machinery will change upon application of the full dead load, make the final adjustments after the dead load is fully applied. </w:t>
      </w:r>
      <w:r w:rsidR="0023697E">
        <w:rPr>
          <w:rFonts w:ascii="Arial" w:eastAsia="Times New Roman" w:hAnsi="Arial" w:cs="Arial"/>
        </w:rPr>
        <w:t xml:space="preserve"> </w:t>
      </w:r>
      <w:r w:rsidRPr="009D75A0">
        <w:rPr>
          <w:rFonts w:ascii="Arial" w:eastAsia="Times New Roman" w:hAnsi="Arial" w:cs="Arial"/>
        </w:rPr>
        <w:t xml:space="preserve">Before final drilling or reaming, adjust all parts to exact alignment by means of shims furnished for each part. </w:t>
      </w:r>
      <w:r w:rsidR="009F7FF4">
        <w:rPr>
          <w:rFonts w:ascii="Arial" w:eastAsia="Times New Roman" w:hAnsi="Arial" w:cs="Arial"/>
        </w:rPr>
        <w:t xml:space="preserve"> </w:t>
      </w:r>
      <w:r w:rsidRPr="009D75A0">
        <w:rPr>
          <w:rFonts w:ascii="Arial" w:eastAsia="Times New Roman" w:hAnsi="Arial" w:cs="Arial"/>
        </w:rPr>
        <w:t xml:space="preserve">After final alignment and bolting, all components must operate </w:t>
      </w:r>
      <w:r w:rsidR="00606DE1" w:rsidRPr="009D75A0">
        <w:rPr>
          <w:rFonts w:ascii="Arial" w:eastAsia="Times New Roman" w:hAnsi="Arial" w:cs="Arial"/>
        </w:rPr>
        <w:t>without binding or undue looseness of the components</w:t>
      </w:r>
      <w:r w:rsidRPr="009D75A0">
        <w:rPr>
          <w:rFonts w:ascii="Arial" w:eastAsia="Times New Roman" w:hAnsi="Arial" w:cs="Arial"/>
        </w:rPr>
        <w:t>.</w:t>
      </w:r>
    </w:p>
    <w:p w14:paraId="2ECD36AD" w14:textId="77777777" w:rsidR="009B7E2C" w:rsidRPr="009D75A0" w:rsidRDefault="009B7E2C" w:rsidP="007846AB">
      <w:pPr>
        <w:widowControl w:val="0"/>
        <w:autoSpaceDE w:val="0"/>
        <w:autoSpaceDN w:val="0"/>
        <w:adjustRightInd w:val="0"/>
        <w:spacing w:after="0" w:line="240" w:lineRule="auto"/>
        <w:jc w:val="both"/>
        <w:rPr>
          <w:rFonts w:ascii="Arial" w:eastAsia="Times New Roman" w:hAnsi="Arial" w:cs="Arial"/>
        </w:rPr>
      </w:pPr>
    </w:p>
    <w:p w14:paraId="11B74AD7" w14:textId="7044D3C4" w:rsidR="009B7E2C" w:rsidRPr="009D75A0"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9D75A0">
        <w:rPr>
          <w:rFonts w:ascii="Arial" w:eastAsia="Times New Roman" w:hAnsi="Arial" w:cs="Arial"/>
        </w:rPr>
        <w:t>Drill bolt holes in structural steel for connecting machinery after final alignment of the machinery.  The Contractor may use erection holes, sub-drilled 1/4 of an inch undersize for temporary bolts, for erection and alignment of the machinery.  After aligning the machinery in its final position, sub-drill and ream full-size holes for the permanent turned bolts; install full-size bolts; and remove the temporary bolts.</w:t>
      </w:r>
    </w:p>
    <w:p w14:paraId="3FBED23A" w14:textId="77777777" w:rsidR="009B7E2C" w:rsidRPr="009D75A0" w:rsidRDefault="009B7E2C" w:rsidP="007846AB">
      <w:pPr>
        <w:widowControl w:val="0"/>
        <w:autoSpaceDE w:val="0"/>
        <w:autoSpaceDN w:val="0"/>
        <w:adjustRightInd w:val="0"/>
        <w:spacing w:after="0" w:line="240" w:lineRule="auto"/>
        <w:jc w:val="both"/>
        <w:rPr>
          <w:rFonts w:ascii="Arial" w:eastAsia="Times New Roman" w:hAnsi="Arial" w:cs="Arial"/>
        </w:rPr>
      </w:pPr>
    </w:p>
    <w:p w14:paraId="1693D6C9" w14:textId="23EDD22D" w:rsidR="009B7E2C" w:rsidRPr="009D75A0" w:rsidRDefault="00AA107F" w:rsidP="007846AB">
      <w:pPr>
        <w:widowControl w:val="0"/>
        <w:autoSpaceDE w:val="0"/>
        <w:autoSpaceDN w:val="0"/>
        <w:adjustRightInd w:val="0"/>
        <w:spacing w:after="0" w:line="240" w:lineRule="auto"/>
        <w:ind w:left="360"/>
        <w:jc w:val="both"/>
        <w:rPr>
          <w:rFonts w:ascii="Arial" w:eastAsia="Times New Roman" w:hAnsi="Arial" w:cs="Arial"/>
        </w:rPr>
      </w:pPr>
      <w:r w:rsidRPr="009D75A0">
        <w:rPr>
          <w:rFonts w:ascii="Arial" w:eastAsia="Times New Roman" w:hAnsi="Arial" w:cs="Arial"/>
        </w:rPr>
        <w:t>Tighten the turned bolts following the</w:t>
      </w:r>
      <w:r w:rsidR="00F200F5">
        <w:rPr>
          <w:rFonts w:ascii="Arial" w:eastAsia="Times New Roman" w:hAnsi="Arial" w:cs="Arial"/>
        </w:rPr>
        <w:t xml:space="preserve"> </w:t>
      </w:r>
      <w:r w:rsidR="00F200F5" w:rsidRPr="00DA3E2A">
        <w:rPr>
          <w:rFonts w:ascii="Arial" w:eastAsia="Times New Roman" w:hAnsi="Arial" w:cs="Arial"/>
          <w:i/>
          <w:iCs/>
        </w:rPr>
        <w:t>Research Council on Structural Connection</w:t>
      </w:r>
      <w:r w:rsidR="00F200F5">
        <w:rPr>
          <w:rFonts w:ascii="Arial" w:eastAsia="Times New Roman" w:hAnsi="Arial" w:cs="Arial"/>
        </w:rPr>
        <w:t xml:space="preserve"> </w:t>
      </w:r>
      <w:r w:rsidRPr="00DA3E2A">
        <w:rPr>
          <w:rFonts w:ascii="Arial" w:eastAsia="Times New Roman" w:hAnsi="Arial" w:cs="Arial"/>
          <w:i/>
          <w:iCs/>
        </w:rPr>
        <w:t>2020 Specification for Structural Joints Using High-Strength Bolts</w:t>
      </w:r>
      <w:r w:rsidRPr="009D75A0">
        <w:rPr>
          <w:rFonts w:ascii="Arial" w:eastAsia="Times New Roman" w:hAnsi="Arial" w:cs="Arial"/>
        </w:rPr>
        <w:t xml:space="preserve"> using the calibrated wrench installation method in its entirety except </w:t>
      </w:r>
      <w:r w:rsidR="00492314" w:rsidRPr="009D75A0">
        <w:rPr>
          <w:rFonts w:ascii="Arial" w:eastAsia="Times New Roman" w:hAnsi="Arial" w:cs="Arial"/>
        </w:rPr>
        <w:t xml:space="preserve">the minimum bolt pretension for pre-installation verification must be equivalent to 70 percent of the proof load value for the turned bolt’s thread size published in </w:t>
      </w:r>
      <w:r w:rsidR="00492314" w:rsidRPr="00DA3E2A">
        <w:rPr>
          <w:rFonts w:ascii="Arial" w:eastAsia="Times New Roman" w:hAnsi="Arial" w:cs="Arial"/>
          <w:i/>
          <w:iCs/>
        </w:rPr>
        <w:t>ASTM F3125</w:t>
      </w:r>
      <w:r w:rsidR="009F7FF4" w:rsidRPr="00DA3E2A">
        <w:rPr>
          <w:rFonts w:ascii="Arial" w:eastAsia="Times New Roman" w:hAnsi="Arial" w:cs="Arial"/>
          <w:i/>
          <w:iCs/>
        </w:rPr>
        <w:t>/F3125M,</w:t>
      </w:r>
      <w:r w:rsidR="00492314" w:rsidRPr="00DA3E2A">
        <w:rPr>
          <w:rFonts w:ascii="Arial" w:eastAsia="Times New Roman" w:hAnsi="Arial" w:cs="Arial"/>
          <w:i/>
          <w:iCs/>
        </w:rPr>
        <w:t xml:space="preserve"> Grade A325</w:t>
      </w:r>
      <w:r w:rsidR="00492314" w:rsidRPr="009D75A0">
        <w:rPr>
          <w:rFonts w:ascii="Arial" w:eastAsia="Times New Roman" w:hAnsi="Arial" w:cs="Arial"/>
        </w:rPr>
        <w:t xml:space="preserve">. </w:t>
      </w:r>
      <w:r w:rsidR="009F7FF4">
        <w:rPr>
          <w:rFonts w:ascii="Arial" w:eastAsia="Times New Roman" w:hAnsi="Arial" w:cs="Arial"/>
        </w:rPr>
        <w:t xml:space="preserve"> </w:t>
      </w:r>
      <w:r w:rsidR="00492314" w:rsidRPr="00F200F5">
        <w:rPr>
          <w:rFonts w:ascii="Arial" w:eastAsia="Times New Roman" w:hAnsi="Arial" w:cs="Arial"/>
        </w:rPr>
        <w:t xml:space="preserve">The Engineer may consider </w:t>
      </w:r>
      <w:r w:rsidR="00F200F5">
        <w:rPr>
          <w:rFonts w:ascii="Arial" w:eastAsia="Times New Roman" w:hAnsi="Arial" w:cs="Arial"/>
        </w:rPr>
        <w:t xml:space="preserve">alternate </w:t>
      </w:r>
      <w:r w:rsidR="00492314" w:rsidRPr="00F200F5">
        <w:rPr>
          <w:rFonts w:ascii="Arial" w:eastAsia="Times New Roman" w:hAnsi="Arial" w:cs="Arial"/>
        </w:rPr>
        <w:t>installation</w:t>
      </w:r>
      <w:r w:rsidR="009B7E2C" w:rsidRPr="00F200F5">
        <w:rPr>
          <w:rFonts w:ascii="Arial" w:eastAsia="Times New Roman" w:hAnsi="Arial" w:cs="Arial"/>
        </w:rPr>
        <w:t xml:space="preserve"> methods</w:t>
      </w:r>
      <w:r w:rsidR="009B7E2C" w:rsidRPr="009D75A0">
        <w:rPr>
          <w:rFonts w:ascii="Arial" w:eastAsia="Times New Roman" w:hAnsi="Arial" w:cs="Arial"/>
        </w:rPr>
        <w:t xml:space="preserve">. </w:t>
      </w:r>
      <w:r w:rsidR="00F050EC">
        <w:rPr>
          <w:rFonts w:ascii="Arial" w:eastAsia="Times New Roman" w:hAnsi="Arial" w:cs="Arial"/>
        </w:rPr>
        <w:t xml:space="preserve"> </w:t>
      </w:r>
      <w:r w:rsidR="00492314" w:rsidRPr="009D75A0">
        <w:rPr>
          <w:rFonts w:ascii="Arial" w:eastAsia="Times New Roman" w:hAnsi="Arial" w:cs="Arial"/>
        </w:rPr>
        <w:t xml:space="preserve">Submit detailed pre-installation verification and installation procedures </w:t>
      </w:r>
      <w:r w:rsidR="00492314" w:rsidRPr="009D75A0">
        <w:rPr>
          <w:rFonts w:ascii="Arial" w:eastAsia="Times New Roman" w:hAnsi="Arial" w:cs="Arial"/>
        </w:rPr>
        <w:lastRenderedPageBreak/>
        <w:t xml:space="preserve">to the Engineer for approval at least 7 calendar days prior to starting the work. </w:t>
      </w:r>
      <w:r w:rsidR="00F050EC">
        <w:rPr>
          <w:rFonts w:ascii="Arial" w:eastAsia="Times New Roman" w:hAnsi="Arial" w:cs="Arial"/>
        </w:rPr>
        <w:t xml:space="preserve"> </w:t>
      </w:r>
      <w:r w:rsidR="00492314" w:rsidRPr="009D75A0">
        <w:rPr>
          <w:rFonts w:ascii="Arial" w:eastAsia="Times New Roman" w:hAnsi="Arial" w:cs="Arial"/>
        </w:rPr>
        <w:t>Do not be</w:t>
      </w:r>
      <w:r w:rsidR="00F050EC">
        <w:rPr>
          <w:rFonts w:ascii="Arial" w:eastAsia="Times New Roman" w:hAnsi="Arial" w:cs="Arial"/>
        </w:rPr>
        <w:t>g</w:t>
      </w:r>
      <w:r w:rsidR="00492314" w:rsidRPr="009D75A0">
        <w:rPr>
          <w:rFonts w:ascii="Arial" w:eastAsia="Times New Roman" w:hAnsi="Arial" w:cs="Arial"/>
        </w:rPr>
        <w:t>in tightening bolts until the Engineer has approved the procedure.</w:t>
      </w:r>
      <w:r w:rsidR="00F050EC">
        <w:rPr>
          <w:rFonts w:ascii="Arial" w:eastAsia="Times New Roman" w:hAnsi="Arial" w:cs="Arial"/>
        </w:rPr>
        <w:t xml:space="preserve"> </w:t>
      </w:r>
      <w:r w:rsidR="009B7E2C" w:rsidRPr="009D75A0">
        <w:rPr>
          <w:rFonts w:ascii="Arial" w:eastAsia="Times New Roman" w:hAnsi="Arial" w:cs="Arial"/>
        </w:rPr>
        <w:t xml:space="preserve"> Use thread lubricant with</w:t>
      </w:r>
      <w:r w:rsidR="00371FB0" w:rsidRPr="009D75A0">
        <w:rPr>
          <w:rFonts w:ascii="Arial" w:eastAsia="Times New Roman" w:hAnsi="Arial" w:cs="Arial"/>
        </w:rPr>
        <w:t xml:space="preserve"> an</w:t>
      </w:r>
      <w:r w:rsidR="009B7E2C" w:rsidRPr="009D75A0">
        <w:rPr>
          <w:rFonts w:ascii="Arial" w:eastAsia="Times New Roman" w:hAnsi="Arial" w:cs="Arial"/>
        </w:rPr>
        <w:t xml:space="preserve"> established friction coefficient during installation of turned bolts.  Include friction coefficient data for thread lubricant with installation procedures to confirm torque magnitudes.  For standard high strength fasteners in standard size holes, tighten </w:t>
      </w:r>
      <w:r w:rsidR="00C20F97" w:rsidRPr="009D75A0">
        <w:rPr>
          <w:rFonts w:ascii="Arial" w:eastAsia="Times New Roman" w:hAnsi="Arial" w:cs="Arial"/>
        </w:rPr>
        <w:t xml:space="preserve">in </w:t>
      </w:r>
      <w:r w:rsidR="009B7E2C" w:rsidRPr="009D75A0">
        <w:rPr>
          <w:rFonts w:ascii="Arial" w:eastAsia="Times New Roman" w:hAnsi="Arial" w:cs="Arial"/>
        </w:rPr>
        <w:t>accord</w:t>
      </w:r>
      <w:r w:rsidR="00C20F97" w:rsidRPr="009D75A0">
        <w:rPr>
          <w:rFonts w:ascii="Arial" w:eastAsia="Times New Roman" w:hAnsi="Arial" w:cs="Arial"/>
        </w:rPr>
        <w:t>ance with</w:t>
      </w:r>
      <w:r w:rsidR="009B7E2C" w:rsidRPr="009D75A0">
        <w:rPr>
          <w:rFonts w:ascii="Arial" w:eastAsia="Times New Roman" w:hAnsi="Arial" w:cs="Arial"/>
        </w:rPr>
        <w:t xml:space="preserve"> the turn of the nut method </w:t>
      </w:r>
      <w:r w:rsidR="00287D8C" w:rsidRPr="009D75A0">
        <w:rPr>
          <w:rFonts w:ascii="Arial" w:eastAsia="Times New Roman" w:hAnsi="Arial" w:cs="Arial"/>
        </w:rPr>
        <w:t>as specified in subsection 707.03.E.6 of the Standard Specifications for Construction</w:t>
      </w:r>
      <w:r w:rsidR="009B7E2C" w:rsidRPr="009D75A0">
        <w:rPr>
          <w:rFonts w:ascii="Arial" w:eastAsia="Times New Roman" w:hAnsi="Arial" w:cs="Arial"/>
        </w:rPr>
        <w:t>.</w:t>
      </w:r>
    </w:p>
    <w:p w14:paraId="40A39D15" w14:textId="77777777" w:rsidR="009B7E2C" w:rsidRPr="009D75A0" w:rsidRDefault="009B7E2C" w:rsidP="007846AB">
      <w:pPr>
        <w:widowControl w:val="0"/>
        <w:autoSpaceDE w:val="0"/>
        <w:autoSpaceDN w:val="0"/>
        <w:adjustRightInd w:val="0"/>
        <w:spacing w:after="0" w:line="240" w:lineRule="auto"/>
        <w:jc w:val="both"/>
        <w:rPr>
          <w:rFonts w:ascii="Arial" w:eastAsia="Times New Roman" w:hAnsi="Arial" w:cs="Arial"/>
        </w:rPr>
      </w:pPr>
    </w:p>
    <w:p w14:paraId="1903E826" w14:textId="1A1BA8A8" w:rsidR="009B7E2C" w:rsidRPr="009D75A0"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9D75A0">
        <w:rPr>
          <w:rFonts w:ascii="Arial" w:eastAsia="Times New Roman" w:hAnsi="Arial" w:cs="Arial"/>
        </w:rPr>
        <w:t>Throughout the installation, adjust or tighten bolts and nuts only with wrenches that fit; do not tighten with chisels and hammers.</w:t>
      </w:r>
    </w:p>
    <w:p w14:paraId="45EDB55F" w14:textId="77777777" w:rsidR="009B7E2C" w:rsidRPr="009D75A0" w:rsidRDefault="009B7E2C" w:rsidP="007846AB">
      <w:pPr>
        <w:widowControl w:val="0"/>
        <w:autoSpaceDE w:val="0"/>
        <w:autoSpaceDN w:val="0"/>
        <w:adjustRightInd w:val="0"/>
        <w:spacing w:after="0" w:line="240" w:lineRule="auto"/>
        <w:jc w:val="both"/>
        <w:rPr>
          <w:rFonts w:ascii="Arial" w:eastAsia="Times New Roman" w:hAnsi="Arial" w:cs="Arial"/>
        </w:rPr>
      </w:pPr>
    </w:p>
    <w:p w14:paraId="4B53E6DC" w14:textId="77777777" w:rsidR="009B7E2C" w:rsidRPr="009D75A0" w:rsidRDefault="009B7E2C" w:rsidP="007846AB">
      <w:pPr>
        <w:widowControl w:val="0"/>
        <w:autoSpaceDE w:val="0"/>
        <w:autoSpaceDN w:val="0"/>
        <w:adjustRightInd w:val="0"/>
        <w:spacing w:after="0" w:line="240" w:lineRule="auto"/>
        <w:ind w:left="360"/>
        <w:jc w:val="both"/>
        <w:rPr>
          <w:rFonts w:ascii="Arial" w:eastAsia="Times New Roman" w:hAnsi="Arial" w:cs="Arial"/>
        </w:rPr>
      </w:pPr>
      <w:r w:rsidRPr="009D75A0">
        <w:rPr>
          <w:rFonts w:ascii="Arial" w:eastAsia="Times New Roman" w:hAnsi="Arial" w:cs="Arial"/>
        </w:rPr>
        <w:t>Assemble, erect, align, and adjust the machinery and all machine-like elements or parts at the bridge site under the direct and continuous supervision of the Engineer, to whom the Contractor must afford every opportunity and facility for access to inspect and view the work.</w:t>
      </w:r>
    </w:p>
    <w:p w14:paraId="5643CD90" w14:textId="75A4D406" w:rsidR="00193100" w:rsidRPr="00DA3E2A" w:rsidRDefault="00193100" w:rsidP="007846AB">
      <w:pPr>
        <w:widowControl w:val="0"/>
        <w:autoSpaceDE w:val="0"/>
        <w:autoSpaceDN w:val="0"/>
        <w:adjustRightInd w:val="0"/>
        <w:spacing w:after="0" w:line="240" w:lineRule="auto"/>
        <w:jc w:val="both"/>
        <w:rPr>
          <w:rFonts w:ascii="Arial" w:eastAsia="Times New Roman" w:hAnsi="Arial" w:cs="Arial"/>
        </w:rPr>
      </w:pPr>
    </w:p>
    <w:p w14:paraId="3D0815E1" w14:textId="081723C9" w:rsidR="00193100" w:rsidRPr="00DA3E2A" w:rsidRDefault="00FA6CB8" w:rsidP="00DA3E2A">
      <w:pPr>
        <w:widowControl w:val="0"/>
        <w:spacing w:after="0" w:line="240" w:lineRule="auto"/>
        <w:ind w:left="720" w:firstLine="360"/>
        <w:jc w:val="both"/>
        <w:rPr>
          <w:rFonts w:ascii="Arial" w:hAnsi="Arial" w:cs="Arial"/>
        </w:rPr>
      </w:pPr>
      <w:r w:rsidRPr="00DA3E2A">
        <w:rPr>
          <w:rFonts w:ascii="Arial" w:hAnsi="Arial" w:cs="Arial"/>
          <w:bCs/>
        </w:rPr>
        <w:t>A</w:t>
      </w:r>
      <w:r w:rsidR="00193100" w:rsidRPr="00DA3E2A">
        <w:rPr>
          <w:rFonts w:ascii="Arial" w:hAnsi="Arial" w:cs="Arial"/>
          <w:bCs/>
        </w:rPr>
        <w:t>.</w:t>
      </w:r>
      <w:r w:rsidR="00193100" w:rsidRPr="00DA3E2A">
        <w:rPr>
          <w:rFonts w:ascii="Arial" w:hAnsi="Arial" w:cs="Arial"/>
          <w:bCs/>
        </w:rPr>
        <w:tab/>
        <w:t>Erection</w:t>
      </w:r>
      <w:r w:rsidR="00AE479A" w:rsidRPr="00DA3E2A">
        <w:rPr>
          <w:rFonts w:ascii="Arial" w:hAnsi="Arial" w:cs="Arial"/>
          <w:bCs/>
        </w:rPr>
        <w:t xml:space="preserve"> of Track and Tread Segments</w:t>
      </w:r>
      <w:r w:rsidR="00193100" w:rsidRPr="00DA3E2A">
        <w:rPr>
          <w:rFonts w:ascii="Arial" w:hAnsi="Arial" w:cs="Arial"/>
          <w:bCs/>
        </w:rPr>
        <w:t>.</w:t>
      </w:r>
      <w:r w:rsidR="00193100" w:rsidRPr="00DA3E2A">
        <w:rPr>
          <w:rFonts w:ascii="Arial" w:hAnsi="Arial" w:cs="Arial"/>
        </w:rPr>
        <w:t xml:space="preserve">  Install the track and tread segments </w:t>
      </w:r>
      <w:r w:rsidR="00F050EC">
        <w:rPr>
          <w:rFonts w:ascii="Arial" w:hAnsi="Arial" w:cs="Arial"/>
        </w:rPr>
        <w:t xml:space="preserve">in </w:t>
      </w:r>
      <w:r w:rsidR="00193100" w:rsidRPr="00DA3E2A">
        <w:rPr>
          <w:rFonts w:ascii="Arial" w:hAnsi="Arial" w:cs="Arial"/>
        </w:rPr>
        <w:t>accord</w:t>
      </w:r>
      <w:r w:rsidR="00F050EC">
        <w:rPr>
          <w:rFonts w:ascii="Arial" w:hAnsi="Arial" w:cs="Arial"/>
        </w:rPr>
        <w:t xml:space="preserve">ance with </w:t>
      </w:r>
      <w:r w:rsidR="00193100" w:rsidRPr="00DA3E2A">
        <w:rPr>
          <w:rFonts w:ascii="Arial" w:hAnsi="Arial" w:cs="Arial"/>
        </w:rPr>
        <w:t xml:space="preserve">the procedure shown </w:t>
      </w:r>
      <w:r w:rsidR="00F050EC">
        <w:rPr>
          <w:rFonts w:ascii="Arial" w:hAnsi="Arial" w:cs="Arial"/>
        </w:rPr>
        <w:t>o</w:t>
      </w:r>
      <w:r w:rsidR="00F050EC" w:rsidRPr="00DA3E2A">
        <w:rPr>
          <w:rFonts w:ascii="Arial" w:hAnsi="Arial" w:cs="Arial"/>
        </w:rPr>
        <w:t xml:space="preserve">n </w:t>
      </w:r>
      <w:r w:rsidR="00193100" w:rsidRPr="00DA3E2A">
        <w:rPr>
          <w:rFonts w:ascii="Arial" w:hAnsi="Arial" w:cs="Arial"/>
        </w:rPr>
        <w:t>the</w:t>
      </w:r>
      <w:r w:rsidR="00AE479A" w:rsidRPr="00DA3E2A">
        <w:rPr>
          <w:rFonts w:ascii="Arial" w:hAnsi="Arial" w:cs="Arial"/>
        </w:rPr>
        <w:t xml:space="preserve"> </w:t>
      </w:r>
      <w:r w:rsidR="00193100" w:rsidRPr="00DA3E2A">
        <w:rPr>
          <w:rFonts w:ascii="Arial" w:hAnsi="Arial" w:cs="Arial"/>
        </w:rPr>
        <w:t xml:space="preserve">plans. </w:t>
      </w:r>
      <w:r w:rsidR="00F050EC">
        <w:rPr>
          <w:rFonts w:ascii="Arial" w:hAnsi="Arial" w:cs="Arial"/>
        </w:rPr>
        <w:t xml:space="preserve"> </w:t>
      </w:r>
      <w:r w:rsidR="00C31B38" w:rsidRPr="00DA3E2A">
        <w:rPr>
          <w:rFonts w:ascii="Arial" w:hAnsi="Arial" w:cs="Arial"/>
        </w:rPr>
        <w:t>Adjust new segment alignment</w:t>
      </w:r>
      <w:r w:rsidR="00193100" w:rsidRPr="00DA3E2A">
        <w:rPr>
          <w:rFonts w:ascii="Arial" w:hAnsi="Arial" w:cs="Arial"/>
        </w:rPr>
        <w:t xml:space="preserve"> with shims and segment positioning to achieve the alignment requirements shown </w:t>
      </w:r>
      <w:r w:rsidR="00F050EC">
        <w:rPr>
          <w:rFonts w:ascii="Arial" w:hAnsi="Arial" w:cs="Arial"/>
        </w:rPr>
        <w:t>o</w:t>
      </w:r>
      <w:r w:rsidR="00F050EC" w:rsidRPr="00DA3E2A">
        <w:rPr>
          <w:rFonts w:ascii="Arial" w:hAnsi="Arial" w:cs="Arial"/>
        </w:rPr>
        <w:t xml:space="preserve">n </w:t>
      </w:r>
      <w:r w:rsidR="00193100" w:rsidRPr="00DA3E2A">
        <w:rPr>
          <w:rFonts w:ascii="Arial" w:hAnsi="Arial" w:cs="Arial"/>
        </w:rPr>
        <w:t>the plans.</w:t>
      </w:r>
    </w:p>
    <w:p w14:paraId="238374A7" w14:textId="77777777" w:rsidR="00112BB6" w:rsidRPr="00DA3E2A" w:rsidRDefault="00112BB6" w:rsidP="00DA3E2A">
      <w:pPr>
        <w:widowControl w:val="0"/>
        <w:spacing w:after="0" w:line="240" w:lineRule="auto"/>
        <w:jc w:val="both"/>
        <w:rPr>
          <w:rFonts w:ascii="Arial" w:hAnsi="Arial" w:cs="Arial"/>
        </w:rPr>
      </w:pPr>
    </w:p>
    <w:p w14:paraId="4D44C38A" w14:textId="1C0F17A9" w:rsidR="00193100" w:rsidRPr="00DA3E2A" w:rsidRDefault="00193100" w:rsidP="00DA3E2A">
      <w:pPr>
        <w:widowControl w:val="0"/>
        <w:spacing w:after="0" w:line="240" w:lineRule="auto"/>
        <w:ind w:left="720"/>
        <w:jc w:val="both"/>
        <w:rPr>
          <w:rFonts w:ascii="Arial" w:hAnsi="Arial" w:cs="Arial"/>
        </w:rPr>
      </w:pPr>
      <w:r w:rsidRPr="00DA3E2A">
        <w:rPr>
          <w:rFonts w:ascii="Arial" w:hAnsi="Arial" w:cs="Arial"/>
        </w:rPr>
        <w:t xml:space="preserve">With all track and tread segments installed in a quadrant, perform roll tests to observe contact. </w:t>
      </w:r>
      <w:r w:rsidR="00F050EC">
        <w:rPr>
          <w:rFonts w:ascii="Arial" w:hAnsi="Arial" w:cs="Arial"/>
        </w:rPr>
        <w:t xml:space="preserve"> </w:t>
      </w:r>
      <w:r w:rsidRPr="00DA3E2A">
        <w:rPr>
          <w:rFonts w:ascii="Arial" w:hAnsi="Arial" w:cs="Arial"/>
        </w:rPr>
        <w:t xml:space="preserve">Clean the contact surfaces of lubrication and </w:t>
      </w:r>
      <w:r w:rsidR="00F050EC" w:rsidRPr="00F050EC">
        <w:rPr>
          <w:rFonts w:ascii="Arial" w:hAnsi="Arial" w:cs="Arial"/>
        </w:rPr>
        <w:t>debris and</w:t>
      </w:r>
      <w:r w:rsidRPr="00DA3E2A">
        <w:rPr>
          <w:rFonts w:ascii="Arial" w:hAnsi="Arial" w:cs="Arial"/>
        </w:rPr>
        <w:t xml:space="preserve"> apply a thin layer of gear bluing. </w:t>
      </w:r>
      <w:r w:rsidR="00F050EC">
        <w:rPr>
          <w:rFonts w:ascii="Arial" w:hAnsi="Arial" w:cs="Arial"/>
        </w:rPr>
        <w:t xml:space="preserve"> </w:t>
      </w:r>
      <w:r w:rsidRPr="00DA3E2A">
        <w:rPr>
          <w:rFonts w:ascii="Arial" w:hAnsi="Arial" w:cs="Arial"/>
        </w:rPr>
        <w:t xml:space="preserve">Roll the bascule leaf through one cycle and observe contact on the rolling surfaces and pintles. </w:t>
      </w:r>
      <w:r w:rsidR="00F050EC">
        <w:rPr>
          <w:rFonts w:ascii="Arial" w:hAnsi="Arial" w:cs="Arial"/>
        </w:rPr>
        <w:t xml:space="preserve"> </w:t>
      </w:r>
      <w:r w:rsidR="00A71713">
        <w:rPr>
          <w:rFonts w:ascii="Arial" w:hAnsi="Arial" w:cs="Arial"/>
        </w:rPr>
        <w:t>Ensure c</w:t>
      </w:r>
      <w:r w:rsidRPr="00DA3E2A">
        <w:rPr>
          <w:rFonts w:ascii="Arial" w:hAnsi="Arial" w:cs="Arial"/>
        </w:rPr>
        <w:t xml:space="preserve">ontact on the rolling surfaces </w:t>
      </w:r>
      <w:r w:rsidR="00A71713">
        <w:rPr>
          <w:rFonts w:ascii="Arial" w:hAnsi="Arial" w:cs="Arial"/>
        </w:rPr>
        <w:t>is</w:t>
      </w:r>
      <w:r w:rsidRPr="00DA3E2A">
        <w:rPr>
          <w:rFonts w:ascii="Arial" w:hAnsi="Arial" w:cs="Arial"/>
        </w:rPr>
        <w:t xml:space="preserve"> 70</w:t>
      </w:r>
      <w:r w:rsidR="00A71713">
        <w:rPr>
          <w:rFonts w:ascii="Arial" w:hAnsi="Arial" w:cs="Arial"/>
        </w:rPr>
        <w:t xml:space="preserve"> percent</w:t>
      </w:r>
      <w:r w:rsidR="00A71713" w:rsidRPr="00DA3E2A">
        <w:rPr>
          <w:rFonts w:ascii="Arial" w:hAnsi="Arial" w:cs="Arial"/>
        </w:rPr>
        <w:t xml:space="preserve"> </w:t>
      </w:r>
      <w:r w:rsidRPr="00DA3E2A">
        <w:rPr>
          <w:rFonts w:ascii="Arial" w:hAnsi="Arial" w:cs="Arial"/>
        </w:rPr>
        <w:t xml:space="preserve">of contact surface width. </w:t>
      </w:r>
      <w:r w:rsidR="00A71713">
        <w:rPr>
          <w:rFonts w:ascii="Arial" w:hAnsi="Arial" w:cs="Arial"/>
        </w:rPr>
        <w:t xml:space="preserve"> </w:t>
      </w:r>
      <w:r w:rsidR="00C31B38" w:rsidRPr="00DA3E2A">
        <w:rPr>
          <w:rFonts w:ascii="Arial" w:hAnsi="Arial" w:cs="Arial"/>
        </w:rPr>
        <w:t>Correct h</w:t>
      </w:r>
      <w:r w:rsidRPr="00DA3E2A">
        <w:rPr>
          <w:rFonts w:ascii="Arial" w:hAnsi="Arial" w:cs="Arial"/>
        </w:rPr>
        <w:t xml:space="preserve">ard contact on one edge or the pintles that indicates misalignment by shimming or adjusting the track/tread segment positioning. </w:t>
      </w:r>
      <w:r w:rsidR="00A71713">
        <w:rPr>
          <w:rFonts w:ascii="Arial" w:hAnsi="Arial" w:cs="Arial"/>
        </w:rPr>
        <w:t xml:space="preserve"> </w:t>
      </w:r>
      <w:r w:rsidRPr="00DA3E2A">
        <w:rPr>
          <w:rFonts w:ascii="Arial" w:hAnsi="Arial" w:cs="Arial"/>
        </w:rPr>
        <w:t>Once final alignment is accepted, install turned bolts in track and tread segments to retain alignment.</w:t>
      </w:r>
    </w:p>
    <w:p w14:paraId="59A5F211" w14:textId="77777777" w:rsidR="00112BB6" w:rsidRPr="00DA3E2A" w:rsidRDefault="00112BB6" w:rsidP="00DA3E2A">
      <w:pPr>
        <w:widowControl w:val="0"/>
        <w:spacing w:after="0" w:line="240" w:lineRule="auto"/>
        <w:jc w:val="both"/>
        <w:rPr>
          <w:rFonts w:ascii="Arial" w:hAnsi="Arial" w:cs="Arial"/>
        </w:rPr>
      </w:pPr>
    </w:p>
    <w:p w14:paraId="6C6F171C" w14:textId="46D2C90A" w:rsidR="00193100" w:rsidRPr="00A71713" w:rsidRDefault="00FA6CB8" w:rsidP="00DA3E2A">
      <w:pPr>
        <w:widowControl w:val="0"/>
        <w:autoSpaceDE w:val="0"/>
        <w:autoSpaceDN w:val="0"/>
        <w:adjustRightInd w:val="0"/>
        <w:spacing w:after="0" w:line="240" w:lineRule="auto"/>
        <w:ind w:left="720" w:firstLine="360"/>
        <w:jc w:val="both"/>
        <w:rPr>
          <w:rFonts w:ascii="Arial" w:hAnsi="Arial" w:cs="Arial"/>
        </w:rPr>
      </w:pPr>
      <w:r w:rsidRPr="00DA3E2A">
        <w:rPr>
          <w:rFonts w:ascii="Arial" w:hAnsi="Arial" w:cs="Arial"/>
        </w:rPr>
        <w:t>B</w:t>
      </w:r>
      <w:r w:rsidR="00193100" w:rsidRPr="00DA3E2A">
        <w:rPr>
          <w:rFonts w:ascii="Arial" w:hAnsi="Arial" w:cs="Arial"/>
        </w:rPr>
        <w:t>.</w:t>
      </w:r>
      <w:r w:rsidR="00193100" w:rsidRPr="00DA3E2A">
        <w:rPr>
          <w:rFonts w:ascii="Arial" w:hAnsi="Arial" w:cs="Arial"/>
        </w:rPr>
        <w:tab/>
      </w:r>
      <w:r w:rsidR="00193100" w:rsidRPr="00A71713">
        <w:rPr>
          <w:rFonts w:ascii="Arial" w:hAnsi="Arial" w:cs="Arial"/>
        </w:rPr>
        <w:t xml:space="preserve">Center Lock and Live Load Bearing Adjustments. </w:t>
      </w:r>
      <w:r w:rsidR="00A71713">
        <w:rPr>
          <w:rFonts w:ascii="Arial" w:hAnsi="Arial" w:cs="Arial"/>
        </w:rPr>
        <w:t xml:space="preserve"> </w:t>
      </w:r>
      <w:r w:rsidR="00193100" w:rsidRPr="00A71713">
        <w:rPr>
          <w:rFonts w:ascii="Arial" w:hAnsi="Arial" w:cs="Arial"/>
        </w:rPr>
        <w:t>After the new track and tread installation is complete and alignment is finalized,</w:t>
      </w:r>
      <w:r w:rsidR="00A71713">
        <w:rPr>
          <w:rFonts w:ascii="Arial" w:hAnsi="Arial" w:cs="Arial"/>
        </w:rPr>
        <w:t xml:space="preserve"> </w:t>
      </w:r>
      <w:r w:rsidR="007E502F" w:rsidRPr="00A71713">
        <w:rPr>
          <w:rFonts w:ascii="Arial" w:hAnsi="Arial" w:cs="Arial"/>
        </w:rPr>
        <w:t>adjust</w:t>
      </w:r>
      <w:r w:rsidR="00193100" w:rsidRPr="00A71713">
        <w:rPr>
          <w:rFonts w:ascii="Arial" w:hAnsi="Arial" w:cs="Arial"/>
        </w:rPr>
        <w:t xml:space="preserve"> the live load bearings and center locks using new shims as detailed </w:t>
      </w:r>
      <w:r w:rsidR="00A71713">
        <w:rPr>
          <w:rFonts w:ascii="Arial" w:hAnsi="Arial" w:cs="Arial"/>
        </w:rPr>
        <w:t>o</w:t>
      </w:r>
      <w:r w:rsidR="00A71713" w:rsidRPr="00A71713">
        <w:rPr>
          <w:rFonts w:ascii="Arial" w:hAnsi="Arial" w:cs="Arial"/>
        </w:rPr>
        <w:t xml:space="preserve">n </w:t>
      </w:r>
      <w:r w:rsidR="00193100" w:rsidRPr="00A71713">
        <w:rPr>
          <w:rFonts w:ascii="Arial" w:hAnsi="Arial" w:cs="Arial"/>
        </w:rPr>
        <w:t xml:space="preserve">the plans. </w:t>
      </w:r>
      <w:r w:rsidR="00A71713">
        <w:rPr>
          <w:rFonts w:ascii="Arial" w:hAnsi="Arial" w:cs="Arial"/>
        </w:rPr>
        <w:t xml:space="preserve"> Coordinate t</w:t>
      </w:r>
      <w:r w:rsidR="00193100" w:rsidRPr="00A71713">
        <w:rPr>
          <w:rFonts w:ascii="Arial" w:hAnsi="Arial" w:cs="Arial"/>
        </w:rPr>
        <w:t xml:space="preserve">he live load bearing adjustments with the center lock adjustments. </w:t>
      </w:r>
      <w:r w:rsidR="00A71713">
        <w:rPr>
          <w:rFonts w:ascii="Arial" w:hAnsi="Arial" w:cs="Arial"/>
        </w:rPr>
        <w:t xml:space="preserve"> </w:t>
      </w:r>
      <w:r w:rsidR="00193100" w:rsidRPr="00A71713">
        <w:rPr>
          <w:rFonts w:ascii="Arial" w:hAnsi="Arial" w:cs="Arial"/>
        </w:rPr>
        <w:t>Adjustments are considered complete when the center locks have the required clearance between the tongue and jaw, the roadway alignment is acceptable, and all four live load bearings have firm contact with the leaves in the seated position.</w:t>
      </w:r>
    </w:p>
    <w:p w14:paraId="4F636D0F" w14:textId="77777777" w:rsidR="00112BB6" w:rsidRPr="00A71713" w:rsidRDefault="00112BB6" w:rsidP="00DA3E2A">
      <w:pPr>
        <w:widowControl w:val="0"/>
        <w:autoSpaceDE w:val="0"/>
        <w:autoSpaceDN w:val="0"/>
        <w:adjustRightInd w:val="0"/>
        <w:spacing w:after="0" w:line="240" w:lineRule="auto"/>
        <w:jc w:val="both"/>
        <w:rPr>
          <w:rFonts w:ascii="Arial" w:hAnsi="Arial" w:cs="Arial"/>
        </w:rPr>
      </w:pPr>
    </w:p>
    <w:p w14:paraId="4BCCC6B6" w14:textId="6E63A954" w:rsidR="00193100" w:rsidRPr="00A71713" w:rsidRDefault="008D5F69" w:rsidP="00DA3E2A">
      <w:pPr>
        <w:widowControl w:val="0"/>
        <w:autoSpaceDE w:val="0"/>
        <w:autoSpaceDN w:val="0"/>
        <w:adjustRightInd w:val="0"/>
        <w:spacing w:after="0" w:line="240" w:lineRule="auto"/>
        <w:ind w:left="720"/>
        <w:jc w:val="both"/>
        <w:rPr>
          <w:rFonts w:ascii="Arial" w:hAnsi="Arial" w:cs="Arial"/>
        </w:rPr>
      </w:pPr>
      <w:r w:rsidRPr="00A71713">
        <w:rPr>
          <w:rFonts w:ascii="Arial" w:hAnsi="Arial" w:cs="Arial"/>
        </w:rPr>
        <w:t xml:space="preserve">Adjust </w:t>
      </w:r>
      <w:r w:rsidR="00193100" w:rsidRPr="00A71713">
        <w:rPr>
          <w:rFonts w:ascii="Arial" w:hAnsi="Arial" w:cs="Arial"/>
        </w:rPr>
        <w:t xml:space="preserve">the center lock jaw plates as shown </w:t>
      </w:r>
      <w:r w:rsidR="00A71713">
        <w:rPr>
          <w:rFonts w:ascii="Arial" w:hAnsi="Arial" w:cs="Arial"/>
        </w:rPr>
        <w:t>o</w:t>
      </w:r>
      <w:r w:rsidR="00A71713" w:rsidRPr="00A71713">
        <w:rPr>
          <w:rFonts w:ascii="Arial" w:hAnsi="Arial" w:cs="Arial"/>
        </w:rPr>
        <w:t xml:space="preserve">n </w:t>
      </w:r>
      <w:r w:rsidR="00193100" w:rsidRPr="00A71713">
        <w:rPr>
          <w:rFonts w:ascii="Arial" w:hAnsi="Arial" w:cs="Arial"/>
        </w:rPr>
        <w:t xml:space="preserve">the plans. </w:t>
      </w:r>
      <w:r w:rsidR="00A71713">
        <w:rPr>
          <w:rFonts w:ascii="Arial" w:hAnsi="Arial" w:cs="Arial"/>
        </w:rPr>
        <w:t xml:space="preserve"> </w:t>
      </w:r>
      <w:r w:rsidRPr="00A71713">
        <w:rPr>
          <w:rFonts w:ascii="Arial" w:hAnsi="Arial" w:cs="Arial"/>
        </w:rPr>
        <w:t>Reuse the existing plates</w:t>
      </w:r>
      <w:r w:rsidR="00193100" w:rsidRPr="00A71713">
        <w:rPr>
          <w:rFonts w:ascii="Arial" w:hAnsi="Arial" w:cs="Arial"/>
        </w:rPr>
        <w:t xml:space="preserve">. </w:t>
      </w:r>
      <w:r w:rsidR="00A71713">
        <w:rPr>
          <w:rFonts w:ascii="Arial" w:hAnsi="Arial" w:cs="Arial"/>
        </w:rPr>
        <w:t xml:space="preserve"> </w:t>
      </w:r>
      <w:r w:rsidR="00193100" w:rsidRPr="00A71713">
        <w:rPr>
          <w:rFonts w:ascii="Arial" w:hAnsi="Arial" w:cs="Arial"/>
        </w:rPr>
        <w:t xml:space="preserve">Provide </w:t>
      </w:r>
      <w:r w:rsidR="00CF78EE" w:rsidRPr="00A71713">
        <w:rPr>
          <w:rFonts w:ascii="Arial" w:hAnsi="Arial" w:cs="Arial"/>
        </w:rPr>
        <w:t>n</w:t>
      </w:r>
      <w:r w:rsidR="00193100" w:rsidRPr="00A71713">
        <w:rPr>
          <w:rFonts w:ascii="Arial" w:hAnsi="Arial" w:cs="Arial"/>
        </w:rPr>
        <w:t>ew shims,</w:t>
      </w:r>
      <w:r w:rsidRPr="00A71713">
        <w:rPr>
          <w:rFonts w:ascii="Arial" w:hAnsi="Arial" w:cs="Arial"/>
        </w:rPr>
        <w:t xml:space="preserve"> as shown on the plans,</w:t>
      </w:r>
      <w:r w:rsidR="00193100" w:rsidRPr="00A71713">
        <w:rPr>
          <w:rFonts w:ascii="Arial" w:hAnsi="Arial" w:cs="Arial"/>
        </w:rPr>
        <w:t xml:space="preserve"> to adjust the clearance. </w:t>
      </w:r>
      <w:r w:rsidR="00A71713">
        <w:rPr>
          <w:rFonts w:ascii="Arial" w:hAnsi="Arial" w:cs="Arial"/>
        </w:rPr>
        <w:t xml:space="preserve"> </w:t>
      </w:r>
      <w:r w:rsidR="00193100" w:rsidRPr="00A71713">
        <w:rPr>
          <w:rFonts w:ascii="Arial" w:hAnsi="Arial" w:cs="Arial"/>
        </w:rPr>
        <w:t xml:space="preserve">Provide new fasteners. </w:t>
      </w:r>
      <w:r w:rsidR="00A71713">
        <w:rPr>
          <w:rFonts w:ascii="Arial" w:hAnsi="Arial" w:cs="Arial"/>
        </w:rPr>
        <w:t xml:space="preserve"> </w:t>
      </w:r>
      <w:r w:rsidR="007E502F" w:rsidRPr="00A71713">
        <w:rPr>
          <w:rFonts w:ascii="Arial" w:hAnsi="Arial" w:cs="Arial"/>
        </w:rPr>
        <w:t>Match h</w:t>
      </w:r>
      <w:r w:rsidR="00193100" w:rsidRPr="00A71713">
        <w:rPr>
          <w:rFonts w:ascii="Arial" w:hAnsi="Arial" w:cs="Arial"/>
        </w:rPr>
        <w:t xml:space="preserve">oles for fasteners in the new components </w:t>
      </w:r>
      <w:r w:rsidR="007E502F" w:rsidRPr="00A71713">
        <w:rPr>
          <w:rFonts w:ascii="Arial" w:hAnsi="Arial" w:cs="Arial"/>
        </w:rPr>
        <w:t xml:space="preserve">with </w:t>
      </w:r>
      <w:r w:rsidR="00193100" w:rsidRPr="00A71713">
        <w:rPr>
          <w:rFonts w:ascii="Arial" w:hAnsi="Arial" w:cs="Arial"/>
        </w:rPr>
        <w:t>holes in the existing steel.</w:t>
      </w:r>
    </w:p>
    <w:p w14:paraId="0ECE96FB" w14:textId="77777777" w:rsidR="00112BB6" w:rsidRPr="00A71713" w:rsidRDefault="00112BB6" w:rsidP="00DA3E2A">
      <w:pPr>
        <w:widowControl w:val="0"/>
        <w:autoSpaceDE w:val="0"/>
        <w:autoSpaceDN w:val="0"/>
        <w:adjustRightInd w:val="0"/>
        <w:spacing w:after="0" w:line="240" w:lineRule="auto"/>
        <w:jc w:val="both"/>
        <w:rPr>
          <w:rFonts w:ascii="Arial" w:hAnsi="Arial" w:cs="Arial"/>
        </w:rPr>
      </w:pPr>
    </w:p>
    <w:p w14:paraId="2460CE04" w14:textId="6FF630D6" w:rsidR="00193100" w:rsidRPr="00DA3E2A" w:rsidRDefault="007E502F" w:rsidP="00DA3E2A">
      <w:pPr>
        <w:widowControl w:val="0"/>
        <w:spacing w:after="0" w:line="240" w:lineRule="auto"/>
        <w:ind w:left="720"/>
        <w:jc w:val="both"/>
        <w:rPr>
          <w:rFonts w:ascii="Arial" w:hAnsi="Arial" w:cs="Arial"/>
        </w:rPr>
      </w:pPr>
      <w:r w:rsidRPr="00A71713">
        <w:rPr>
          <w:rFonts w:ascii="Arial" w:hAnsi="Arial" w:cs="Arial"/>
        </w:rPr>
        <w:t xml:space="preserve">Reuse </w:t>
      </w:r>
      <w:r w:rsidR="00193100" w:rsidRPr="00A71713">
        <w:rPr>
          <w:rFonts w:ascii="Arial" w:hAnsi="Arial" w:cs="Arial"/>
        </w:rPr>
        <w:t xml:space="preserve">existing live load bearing plates. </w:t>
      </w:r>
      <w:r w:rsidR="00A71713">
        <w:rPr>
          <w:rFonts w:ascii="Arial" w:hAnsi="Arial" w:cs="Arial"/>
        </w:rPr>
        <w:t xml:space="preserve"> </w:t>
      </w:r>
      <w:r w:rsidR="00193100" w:rsidRPr="00A71713">
        <w:rPr>
          <w:rFonts w:ascii="Arial" w:hAnsi="Arial" w:cs="Arial"/>
        </w:rPr>
        <w:t>Provide new shims, matching the dimensions of the existing live load plates, to adjust the clearance.</w:t>
      </w:r>
      <w:r w:rsidR="00A71713">
        <w:rPr>
          <w:rFonts w:ascii="Arial" w:hAnsi="Arial" w:cs="Arial"/>
        </w:rPr>
        <w:t xml:space="preserve"> </w:t>
      </w:r>
      <w:r w:rsidR="00193100" w:rsidRPr="00A71713">
        <w:rPr>
          <w:rFonts w:ascii="Arial" w:hAnsi="Arial" w:cs="Arial"/>
        </w:rPr>
        <w:t xml:space="preserve"> Provide new fasteners. </w:t>
      </w:r>
      <w:r w:rsidR="00A71713">
        <w:rPr>
          <w:rFonts w:ascii="Arial" w:hAnsi="Arial" w:cs="Arial"/>
        </w:rPr>
        <w:t xml:space="preserve"> </w:t>
      </w:r>
      <w:r w:rsidRPr="00A71713">
        <w:rPr>
          <w:rFonts w:ascii="Arial" w:hAnsi="Arial" w:cs="Arial"/>
        </w:rPr>
        <w:t>Match h</w:t>
      </w:r>
      <w:r w:rsidR="00193100" w:rsidRPr="00A71713">
        <w:rPr>
          <w:rFonts w:ascii="Arial" w:hAnsi="Arial" w:cs="Arial"/>
        </w:rPr>
        <w:t xml:space="preserve">oles for fasteners in the new components </w:t>
      </w:r>
      <w:r w:rsidRPr="00A71713">
        <w:rPr>
          <w:rFonts w:ascii="Arial" w:hAnsi="Arial" w:cs="Arial"/>
        </w:rPr>
        <w:t>with</w:t>
      </w:r>
      <w:r w:rsidR="00A71713">
        <w:rPr>
          <w:rFonts w:ascii="Arial" w:hAnsi="Arial" w:cs="Arial"/>
        </w:rPr>
        <w:t xml:space="preserve"> </w:t>
      </w:r>
      <w:r w:rsidR="00193100" w:rsidRPr="00A71713">
        <w:rPr>
          <w:rFonts w:ascii="Arial" w:hAnsi="Arial" w:cs="Arial"/>
        </w:rPr>
        <w:t>holes in the existing plates.</w:t>
      </w:r>
    </w:p>
    <w:p w14:paraId="1A2C4AA0" w14:textId="77777777" w:rsidR="004C5304" w:rsidRPr="00A71713" w:rsidRDefault="004C5304" w:rsidP="007846AB">
      <w:pPr>
        <w:widowControl w:val="0"/>
        <w:autoSpaceDE w:val="0"/>
        <w:autoSpaceDN w:val="0"/>
        <w:adjustRightInd w:val="0"/>
        <w:spacing w:after="0" w:line="240" w:lineRule="auto"/>
        <w:jc w:val="both"/>
        <w:rPr>
          <w:rFonts w:ascii="Arial" w:eastAsia="Times New Roman" w:hAnsi="Arial" w:cs="Arial"/>
        </w:rPr>
      </w:pPr>
    </w:p>
    <w:p w14:paraId="67F2C115" w14:textId="258FAA21" w:rsidR="00E658D6" w:rsidRPr="00A71713" w:rsidRDefault="00AD04EE" w:rsidP="007846AB">
      <w:pPr>
        <w:widowControl w:val="0"/>
        <w:autoSpaceDE w:val="0"/>
        <w:autoSpaceDN w:val="0"/>
        <w:adjustRightInd w:val="0"/>
        <w:spacing w:after="0" w:line="240" w:lineRule="auto"/>
        <w:ind w:left="360" w:firstLine="360"/>
        <w:jc w:val="both"/>
        <w:rPr>
          <w:rFonts w:ascii="Arial" w:eastAsia="Times New Roman" w:hAnsi="Arial" w:cs="Arial"/>
        </w:rPr>
      </w:pPr>
      <w:r w:rsidRPr="00A71713">
        <w:rPr>
          <w:rFonts w:ascii="Arial" w:eastAsia="Times New Roman" w:hAnsi="Arial" w:cs="Arial"/>
        </w:rPr>
        <w:t>3</w:t>
      </w:r>
      <w:r w:rsidR="00854913" w:rsidRPr="00A71713">
        <w:rPr>
          <w:rFonts w:ascii="Arial" w:eastAsia="Times New Roman" w:hAnsi="Arial" w:cs="Arial"/>
        </w:rPr>
        <w:t>.</w:t>
      </w:r>
      <w:r w:rsidR="00854913" w:rsidRPr="00A71713">
        <w:rPr>
          <w:rFonts w:ascii="Arial" w:eastAsia="Times New Roman" w:hAnsi="Arial" w:cs="Arial"/>
        </w:rPr>
        <w:tab/>
        <w:t>Painting.</w:t>
      </w:r>
      <w:r w:rsidR="00024342" w:rsidRPr="00A71713">
        <w:rPr>
          <w:rFonts w:ascii="Arial" w:eastAsia="Times New Roman" w:hAnsi="Arial" w:cs="Arial"/>
        </w:rPr>
        <w:t xml:space="preserve"> </w:t>
      </w:r>
      <w:r w:rsidR="00A71713">
        <w:rPr>
          <w:rFonts w:ascii="Arial" w:eastAsia="Times New Roman" w:hAnsi="Arial" w:cs="Arial"/>
        </w:rPr>
        <w:t xml:space="preserve"> </w:t>
      </w:r>
      <w:r w:rsidR="00E658D6" w:rsidRPr="00A71713">
        <w:rPr>
          <w:rFonts w:ascii="Arial" w:hAnsi="Arial" w:cs="Arial"/>
        </w:rPr>
        <w:t xml:space="preserve">Cleaning and painting of new machinery metalwork surfaces must conform to the requirements for cleaning and painting as required by section 715 </w:t>
      </w:r>
      <w:r w:rsidR="00A71713">
        <w:rPr>
          <w:rFonts w:ascii="Arial" w:hAnsi="Arial" w:cs="Arial"/>
        </w:rPr>
        <w:t xml:space="preserve">of </w:t>
      </w:r>
      <w:r w:rsidR="00A71713" w:rsidRPr="00A71713">
        <w:rPr>
          <w:rFonts w:ascii="Arial" w:hAnsi="Arial" w:cs="Arial"/>
        </w:rPr>
        <w:t xml:space="preserve">the </w:t>
      </w:r>
      <w:r w:rsidR="00627E51" w:rsidRPr="00A71713">
        <w:rPr>
          <w:rFonts w:ascii="Arial" w:hAnsi="Arial" w:cs="Arial"/>
        </w:rPr>
        <w:t>Standard Specification</w:t>
      </w:r>
      <w:r w:rsidR="00A71713" w:rsidRPr="00A71713">
        <w:rPr>
          <w:rFonts w:ascii="Arial" w:hAnsi="Arial" w:cs="Arial"/>
        </w:rPr>
        <w:t>s</w:t>
      </w:r>
      <w:r w:rsidR="00627E51">
        <w:rPr>
          <w:rFonts w:ascii="Arial" w:hAnsi="Arial" w:cs="Arial"/>
        </w:rPr>
        <w:t xml:space="preserve"> for Construction</w:t>
      </w:r>
      <w:r w:rsidR="00A71713" w:rsidRPr="00A71713">
        <w:rPr>
          <w:rFonts w:ascii="Arial" w:hAnsi="Arial" w:cs="Arial"/>
        </w:rPr>
        <w:t xml:space="preserve"> </w:t>
      </w:r>
      <w:r w:rsidR="00E658D6" w:rsidRPr="00A71713">
        <w:rPr>
          <w:rFonts w:ascii="Arial" w:hAnsi="Arial" w:cs="Arial"/>
        </w:rPr>
        <w:t xml:space="preserve">and as modified herein. </w:t>
      </w:r>
      <w:r w:rsidR="00627E51">
        <w:rPr>
          <w:rFonts w:ascii="Arial" w:hAnsi="Arial" w:cs="Arial"/>
        </w:rPr>
        <w:t xml:space="preserve"> </w:t>
      </w:r>
      <w:r w:rsidR="00E658D6" w:rsidRPr="00A71713">
        <w:rPr>
          <w:rFonts w:ascii="Arial" w:eastAsia="Times New Roman" w:hAnsi="Arial" w:cs="Arial"/>
        </w:rPr>
        <w:t>Indicate cleaning and painting of machinery metalwork surfaces on the shop drawings.</w:t>
      </w:r>
      <w:r w:rsidR="00FC5D93" w:rsidRPr="00A71713">
        <w:rPr>
          <w:rFonts w:ascii="Arial" w:eastAsia="Times New Roman" w:hAnsi="Arial" w:cs="Arial"/>
        </w:rPr>
        <w:t xml:space="preserve"> </w:t>
      </w:r>
      <w:r w:rsidR="00627E51">
        <w:rPr>
          <w:rFonts w:ascii="Arial" w:eastAsia="Times New Roman" w:hAnsi="Arial" w:cs="Arial"/>
        </w:rPr>
        <w:t xml:space="preserve"> </w:t>
      </w:r>
      <w:r w:rsidR="00E658D6" w:rsidRPr="00A71713">
        <w:rPr>
          <w:rFonts w:ascii="Arial" w:eastAsia="Times New Roman" w:hAnsi="Arial" w:cs="Arial"/>
        </w:rPr>
        <w:t xml:space="preserve">Use products from the MDOT </w:t>
      </w:r>
      <w:r w:rsidR="00E658D6" w:rsidRPr="00220D81">
        <w:rPr>
          <w:rFonts w:ascii="Arial" w:eastAsia="Times New Roman" w:hAnsi="Arial" w:cs="Arial"/>
        </w:rPr>
        <w:t>qualified products list</w:t>
      </w:r>
      <w:r w:rsidR="00220D81">
        <w:rPr>
          <w:rFonts w:ascii="Arial" w:eastAsia="Times New Roman" w:hAnsi="Arial" w:cs="Arial"/>
        </w:rPr>
        <w:t xml:space="preserve"> (915)</w:t>
      </w:r>
      <w:r w:rsidR="00E658D6" w:rsidRPr="00A71713">
        <w:rPr>
          <w:rFonts w:ascii="Arial" w:eastAsia="Times New Roman" w:hAnsi="Arial" w:cs="Arial"/>
        </w:rPr>
        <w:t xml:space="preserve"> and submit the paint system to the Engineer for approval.</w:t>
      </w:r>
    </w:p>
    <w:p w14:paraId="4212DF08" w14:textId="137E6A8A" w:rsidR="00B43C3E" w:rsidRPr="00A71713" w:rsidRDefault="00B43C3E" w:rsidP="007846AB">
      <w:pPr>
        <w:widowControl w:val="0"/>
        <w:autoSpaceDE w:val="0"/>
        <w:autoSpaceDN w:val="0"/>
        <w:adjustRightInd w:val="0"/>
        <w:spacing w:after="0" w:line="240" w:lineRule="auto"/>
        <w:jc w:val="both"/>
        <w:rPr>
          <w:rFonts w:ascii="Arial" w:eastAsia="Times New Roman" w:hAnsi="Arial" w:cs="Arial"/>
        </w:rPr>
      </w:pPr>
    </w:p>
    <w:p w14:paraId="186ACDA9" w14:textId="248699D4" w:rsidR="00415904" w:rsidRPr="00DA3E2A" w:rsidRDefault="00627E51" w:rsidP="00DA3E2A">
      <w:pPr>
        <w:widowControl w:val="0"/>
        <w:spacing w:after="0" w:line="240" w:lineRule="auto"/>
        <w:ind w:left="360"/>
        <w:jc w:val="both"/>
        <w:rPr>
          <w:rFonts w:ascii="Arial" w:hAnsi="Arial" w:cs="Arial"/>
        </w:rPr>
      </w:pPr>
      <w:bookmarkStart w:id="13" w:name="_Hlk103002370"/>
      <w:r>
        <w:rPr>
          <w:rFonts w:ascii="Arial" w:hAnsi="Arial" w:cs="Arial"/>
        </w:rPr>
        <w:lastRenderedPageBreak/>
        <w:t>Ensure t</w:t>
      </w:r>
      <w:r w:rsidR="00415904" w:rsidRPr="00DA3E2A">
        <w:rPr>
          <w:rFonts w:ascii="Arial" w:hAnsi="Arial" w:cs="Arial"/>
        </w:rPr>
        <w:t xml:space="preserve">he top surfaces of the segmental treads, which mate with the bascule girder flanges, and the bottom surfaces of the tracks, which mate with the track girders, </w:t>
      </w:r>
      <w:r>
        <w:rPr>
          <w:rFonts w:ascii="Arial" w:hAnsi="Arial" w:cs="Arial"/>
        </w:rPr>
        <w:t>ar</w:t>
      </w:r>
      <w:r w:rsidR="00415904" w:rsidRPr="00DA3E2A">
        <w:rPr>
          <w:rFonts w:ascii="Arial" w:hAnsi="Arial" w:cs="Arial"/>
        </w:rPr>
        <w:t>e blast cleaned and prime painted with a 1 mil coat of zinc rich primer after machining.  Warning: Do not exceed 1.2 mil.</w:t>
      </w:r>
    </w:p>
    <w:p w14:paraId="546080B2" w14:textId="77777777" w:rsidR="00415904" w:rsidRPr="00DA3E2A" w:rsidRDefault="00415904" w:rsidP="00DA3E2A">
      <w:pPr>
        <w:widowControl w:val="0"/>
        <w:spacing w:after="0" w:line="240" w:lineRule="auto"/>
        <w:jc w:val="both"/>
        <w:rPr>
          <w:rFonts w:ascii="Arial" w:hAnsi="Arial" w:cs="Arial"/>
        </w:rPr>
      </w:pPr>
    </w:p>
    <w:p w14:paraId="21B8160D" w14:textId="484FE5B8" w:rsidR="00024342" w:rsidRPr="007846AB" w:rsidRDefault="00627E51" w:rsidP="007846AB">
      <w:pPr>
        <w:widowControl w:val="0"/>
        <w:autoSpaceDE w:val="0"/>
        <w:autoSpaceDN w:val="0"/>
        <w:adjustRightInd w:val="0"/>
        <w:spacing w:after="0" w:line="240" w:lineRule="auto"/>
        <w:ind w:left="360"/>
        <w:jc w:val="both"/>
        <w:rPr>
          <w:rFonts w:ascii="Arial" w:eastAsia="Times New Roman" w:hAnsi="Arial" w:cs="Arial"/>
        </w:rPr>
      </w:pPr>
      <w:r>
        <w:rPr>
          <w:rFonts w:ascii="Arial" w:hAnsi="Arial" w:cs="Arial"/>
        </w:rPr>
        <w:t>Ensure t</w:t>
      </w:r>
      <w:r w:rsidR="00415904" w:rsidRPr="00DA3E2A">
        <w:rPr>
          <w:rFonts w:ascii="Arial" w:hAnsi="Arial" w:cs="Arial"/>
        </w:rPr>
        <w:t xml:space="preserve">he tread surface and other contact surfaces of the segmental treads and tracks </w:t>
      </w:r>
      <w:r>
        <w:rPr>
          <w:rFonts w:ascii="Arial" w:hAnsi="Arial" w:cs="Arial"/>
        </w:rPr>
        <w:t>ar</w:t>
      </w:r>
      <w:r w:rsidR="00415904" w:rsidRPr="00DA3E2A">
        <w:rPr>
          <w:rFonts w:ascii="Arial" w:hAnsi="Arial" w:cs="Arial"/>
        </w:rPr>
        <w:t>e painted with a clear lacquer after finishing.</w:t>
      </w:r>
      <w:bookmarkEnd w:id="13"/>
    </w:p>
    <w:p w14:paraId="6802E800" w14:textId="77777777" w:rsidR="00024342" w:rsidRPr="007846AB" w:rsidRDefault="00024342" w:rsidP="00DA3E2A">
      <w:pPr>
        <w:widowControl w:val="0"/>
        <w:autoSpaceDE w:val="0"/>
        <w:autoSpaceDN w:val="0"/>
        <w:adjustRightInd w:val="0"/>
        <w:spacing w:after="0" w:line="240" w:lineRule="auto"/>
        <w:jc w:val="both"/>
        <w:rPr>
          <w:rFonts w:ascii="Arial" w:eastAsia="Times New Roman" w:hAnsi="Arial" w:cs="Arial"/>
        </w:rPr>
      </w:pPr>
    </w:p>
    <w:p w14:paraId="104B2E9C" w14:textId="0690A01B" w:rsidR="00024342" w:rsidRPr="007846AB" w:rsidRDefault="00024342"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 xml:space="preserve">Cover or protect all items not to be painted from cleaning and painting work and keep clean of overspray.  </w:t>
      </w:r>
      <w:r w:rsidR="00063395" w:rsidRPr="007846AB">
        <w:rPr>
          <w:rFonts w:ascii="Arial" w:eastAsia="Times New Roman" w:hAnsi="Arial" w:cs="Arial"/>
        </w:rPr>
        <w:t>S</w:t>
      </w:r>
      <w:r w:rsidRPr="007846AB">
        <w:rPr>
          <w:rFonts w:ascii="Arial" w:eastAsia="Times New Roman" w:hAnsi="Arial" w:cs="Arial"/>
        </w:rPr>
        <w:t>ubmit the coverage and protection measures to the Engineer for approval.</w:t>
      </w:r>
    </w:p>
    <w:p w14:paraId="755ADD55" w14:textId="785D377B" w:rsidR="00FA6CB8" w:rsidRPr="007846AB" w:rsidRDefault="00FA6CB8" w:rsidP="00DA3E2A">
      <w:pPr>
        <w:widowControl w:val="0"/>
        <w:autoSpaceDE w:val="0"/>
        <w:autoSpaceDN w:val="0"/>
        <w:adjustRightInd w:val="0"/>
        <w:spacing w:after="0" w:line="240" w:lineRule="auto"/>
        <w:jc w:val="both"/>
        <w:rPr>
          <w:rFonts w:ascii="Arial" w:eastAsia="Times New Roman" w:hAnsi="Arial" w:cs="Arial"/>
        </w:rPr>
      </w:pPr>
    </w:p>
    <w:p w14:paraId="2B2668EA" w14:textId="36EA3E28" w:rsidR="00FA6CB8" w:rsidRPr="007846AB" w:rsidRDefault="00FA6CB8"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 xml:space="preserve">All metalwork to be painted must receive the three-coat specified paint system </w:t>
      </w:r>
      <w:r w:rsidR="000E1B5F" w:rsidRPr="007846AB">
        <w:rPr>
          <w:rFonts w:ascii="Arial" w:eastAsia="Times New Roman" w:hAnsi="Arial" w:cs="Arial"/>
        </w:rPr>
        <w:t>except for</w:t>
      </w:r>
      <w:r w:rsidRPr="007846AB">
        <w:rPr>
          <w:rFonts w:ascii="Arial" w:eastAsia="Times New Roman" w:hAnsi="Arial" w:cs="Arial"/>
        </w:rPr>
        <w:t xml:space="preserve"> the finished, bearing, and lubricated surfaces.</w:t>
      </w:r>
    </w:p>
    <w:p w14:paraId="4D776E8C" w14:textId="4F20E1BC" w:rsidR="00C33168" w:rsidRPr="007846AB" w:rsidRDefault="00C33168" w:rsidP="00DA3E2A">
      <w:pPr>
        <w:widowControl w:val="0"/>
        <w:autoSpaceDE w:val="0"/>
        <w:autoSpaceDN w:val="0"/>
        <w:adjustRightInd w:val="0"/>
        <w:spacing w:after="0" w:line="240" w:lineRule="auto"/>
        <w:jc w:val="both"/>
        <w:rPr>
          <w:rFonts w:ascii="Arial" w:eastAsia="Times New Roman" w:hAnsi="Arial" w:cs="Arial"/>
        </w:rPr>
      </w:pPr>
    </w:p>
    <w:p w14:paraId="3B80B68C" w14:textId="535F43EB" w:rsidR="00C33168" w:rsidRPr="007846AB" w:rsidRDefault="00C33168"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 xml:space="preserve">For shop painted components blast clean all metalwork to be painted </w:t>
      </w:r>
      <w:r w:rsidR="000E1B5F">
        <w:rPr>
          <w:rFonts w:ascii="Arial" w:eastAsia="Times New Roman" w:hAnsi="Arial" w:cs="Arial"/>
        </w:rPr>
        <w:t xml:space="preserve">in accordance with </w:t>
      </w:r>
      <w:r w:rsidRPr="007846AB">
        <w:rPr>
          <w:rFonts w:ascii="Arial" w:eastAsia="Times New Roman" w:hAnsi="Arial" w:cs="Arial"/>
        </w:rPr>
        <w:t xml:space="preserve">section 715.03.C of the </w:t>
      </w:r>
      <w:r w:rsidR="000E1B5F" w:rsidRPr="007846AB">
        <w:rPr>
          <w:rFonts w:ascii="Arial" w:eastAsia="Times New Roman" w:hAnsi="Arial" w:cs="Arial"/>
        </w:rPr>
        <w:t>Standard Sp</w:t>
      </w:r>
      <w:r w:rsidRPr="007846AB">
        <w:rPr>
          <w:rFonts w:ascii="Arial" w:eastAsia="Times New Roman" w:hAnsi="Arial" w:cs="Arial"/>
        </w:rPr>
        <w:t xml:space="preserve">ecifications </w:t>
      </w:r>
      <w:r w:rsidR="000E1B5F">
        <w:rPr>
          <w:rFonts w:ascii="Arial" w:eastAsia="Times New Roman" w:hAnsi="Arial" w:cs="Arial"/>
        </w:rPr>
        <w:t xml:space="preserve">for Construction </w:t>
      </w:r>
      <w:r w:rsidRPr="007846AB">
        <w:rPr>
          <w:rFonts w:ascii="Arial" w:eastAsia="Times New Roman" w:hAnsi="Arial" w:cs="Arial"/>
        </w:rPr>
        <w:t xml:space="preserve">for near-white blast. </w:t>
      </w:r>
      <w:r w:rsidR="000E1B5F">
        <w:rPr>
          <w:rFonts w:ascii="Arial" w:eastAsia="Times New Roman" w:hAnsi="Arial" w:cs="Arial"/>
        </w:rPr>
        <w:t xml:space="preserve"> </w:t>
      </w:r>
      <w:r w:rsidRPr="007846AB">
        <w:rPr>
          <w:rFonts w:ascii="Arial" w:eastAsia="Times New Roman" w:hAnsi="Arial" w:cs="Arial"/>
        </w:rPr>
        <w:t>Do not blast clean on-site.</w:t>
      </w:r>
    </w:p>
    <w:p w14:paraId="70321E51" w14:textId="77777777" w:rsidR="00024342" w:rsidRPr="007846AB" w:rsidRDefault="00024342" w:rsidP="007846AB">
      <w:pPr>
        <w:widowControl w:val="0"/>
        <w:autoSpaceDE w:val="0"/>
        <w:autoSpaceDN w:val="0"/>
        <w:adjustRightInd w:val="0"/>
        <w:spacing w:after="0" w:line="240" w:lineRule="auto"/>
        <w:jc w:val="both"/>
        <w:rPr>
          <w:rFonts w:ascii="Arial" w:eastAsia="Times New Roman" w:hAnsi="Arial" w:cs="Arial"/>
        </w:rPr>
      </w:pPr>
    </w:p>
    <w:p w14:paraId="4F185B44" w14:textId="08BD81D7" w:rsidR="00FA6CB8" w:rsidRPr="007846AB" w:rsidRDefault="00024342"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Before application of paint in the shop, clean surfaces which require painting of all chips, burrs, dirt, rust, mill scale, sand, grease, and other extraneous materials by employing methods such as chipping, grinding, wire brushing, solvents, followed by the required abrasive blast cleaning and residual dust removal by compressed air.  Mask or shield</w:t>
      </w:r>
      <w:r w:rsidR="00A666B7" w:rsidRPr="007846AB">
        <w:rPr>
          <w:rFonts w:ascii="Arial" w:eastAsia="Times New Roman" w:hAnsi="Arial" w:cs="Arial"/>
        </w:rPr>
        <w:t xml:space="preserve"> </w:t>
      </w:r>
      <w:r w:rsidRPr="007846AB">
        <w:rPr>
          <w:rFonts w:ascii="Arial" w:eastAsia="Times New Roman" w:hAnsi="Arial" w:cs="Arial"/>
        </w:rPr>
        <w:t>finished machined surfaces not to be painted from abrasive blasting operations.  After cleaning, paint surfaces requiring paint with the three-coat paint system.  Coat bearing or sliding surfaces that are not to be painted with temporary protective materials as approved by the Engineer.</w:t>
      </w:r>
    </w:p>
    <w:p w14:paraId="74720E3A" w14:textId="77777777" w:rsidR="00FA6CB8" w:rsidRPr="007846AB" w:rsidRDefault="00FA6CB8" w:rsidP="00DA3E2A">
      <w:pPr>
        <w:widowControl w:val="0"/>
        <w:autoSpaceDE w:val="0"/>
        <w:autoSpaceDN w:val="0"/>
        <w:adjustRightInd w:val="0"/>
        <w:spacing w:after="0" w:line="240" w:lineRule="auto"/>
        <w:jc w:val="both"/>
        <w:rPr>
          <w:rFonts w:ascii="Arial" w:eastAsia="Times New Roman" w:hAnsi="Arial" w:cs="Arial"/>
        </w:rPr>
      </w:pPr>
    </w:p>
    <w:p w14:paraId="5698AEB2" w14:textId="158A7A13" w:rsidR="00FA6CB8" w:rsidRPr="007846AB" w:rsidRDefault="00FA6CB8"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Apply paint systems by conventional air spray, airless spray equipment or brush in accordance with this special provision.</w:t>
      </w:r>
    </w:p>
    <w:p w14:paraId="3A72C499" w14:textId="77777777" w:rsidR="00FA6CB8" w:rsidRPr="007846AB" w:rsidRDefault="00FA6CB8" w:rsidP="00DA3E2A">
      <w:pPr>
        <w:widowControl w:val="0"/>
        <w:autoSpaceDE w:val="0"/>
        <w:autoSpaceDN w:val="0"/>
        <w:adjustRightInd w:val="0"/>
        <w:spacing w:after="0" w:line="240" w:lineRule="auto"/>
        <w:jc w:val="both"/>
        <w:rPr>
          <w:rFonts w:ascii="Arial" w:eastAsia="Times New Roman" w:hAnsi="Arial" w:cs="Arial"/>
        </w:rPr>
      </w:pPr>
    </w:p>
    <w:p w14:paraId="635FDE00" w14:textId="69A07D53" w:rsidR="00FA6CB8" w:rsidRPr="007846AB" w:rsidRDefault="00FA6CB8"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 xml:space="preserve">Ensure the painted surfaces are free from dry spray, overspray, runs, sags, drips, excessive paint build-up, ridges, waves, laps, streaks, brush marks and variations in color, </w:t>
      </w:r>
      <w:proofErr w:type="gramStart"/>
      <w:r w:rsidRPr="007846AB">
        <w:rPr>
          <w:rFonts w:ascii="Arial" w:eastAsia="Times New Roman" w:hAnsi="Arial" w:cs="Arial"/>
        </w:rPr>
        <w:t>texture</w:t>
      </w:r>
      <w:proofErr w:type="gramEnd"/>
      <w:r w:rsidRPr="007846AB">
        <w:rPr>
          <w:rFonts w:ascii="Arial" w:eastAsia="Times New Roman" w:hAnsi="Arial" w:cs="Arial"/>
        </w:rPr>
        <w:t xml:space="preserve"> and finish (glossy or dull).  Ensure the coverage is complete and each coat produces an even film of uniform thickness, completely coating corners and crevices, and bonds to the underlying surface. </w:t>
      </w:r>
      <w:r w:rsidR="00C31B68">
        <w:rPr>
          <w:rFonts w:ascii="Arial" w:eastAsia="Times New Roman" w:hAnsi="Arial" w:cs="Arial"/>
        </w:rPr>
        <w:t xml:space="preserve"> </w:t>
      </w:r>
      <w:r w:rsidRPr="007846AB">
        <w:rPr>
          <w:rFonts w:ascii="Arial" w:eastAsia="Times New Roman" w:hAnsi="Arial" w:cs="Arial"/>
        </w:rPr>
        <w:t>When spot repairs are necessary, feather the edges of the surrounding coating, leaving surfaces prior to painting, tapered and free of loose or damaged coating.  Exercise care to avoid over-spraying or spattering paint on surfaces not to be coated.  Repair overspray and damage to surfaces not to be coated at the Contractor's expense.</w:t>
      </w:r>
    </w:p>
    <w:p w14:paraId="4B564955" w14:textId="77777777" w:rsidR="00024342" w:rsidRPr="007846AB" w:rsidRDefault="00024342" w:rsidP="00DA3E2A">
      <w:pPr>
        <w:widowControl w:val="0"/>
        <w:autoSpaceDE w:val="0"/>
        <w:autoSpaceDN w:val="0"/>
        <w:adjustRightInd w:val="0"/>
        <w:spacing w:after="0" w:line="240" w:lineRule="auto"/>
        <w:jc w:val="both"/>
        <w:rPr>
          <w:rFonts w:ascii="Arial" w:eastAsia="Times New Roman" w:hAnsi="Arial" w:cs="Arial"/>
        </w:rPr>
      </w:pPr>
    </w:p>
    <w:p w14:paraId="28A68312" w14:textId="0C0E8F61" w:rsidR="00024342" w:rsidRPr="007846AB" w:rsidRDefault="00024342"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 xml:space="preserve">After installing the machinery items in final position on the bridge, clean all surfaces which require paint, including bolts, of grease, oil, and loose materials </w:t>
      </w:r>
      <w:proofErr w:type="gramStart"/>
      <w:r w:rsidRPr="007846AB">
        <w:rPr>
          <w:rFonts w:ascii="Arial" w:eastAsia="Times New Roman" w:hAnsi="Arial" w:cs="Arial"/>
        </w:rPr>
        <w:t>by the use of</w:t>
      </w:r>
      <w:proofErr w:type="gramEnd"/>
      <w:r w:rsidRPr="007846AB">
        <w:rPr>
          <w:rFonts w:ascii="Arial" w:eastAsia="Times New Roman" w:hAnsi="Arial" w:cs="Arial"/>
        </w:rPr>
        <w:t xml:space="preserve"> solvents and compressed air, and repair all unprimed or damaged shop-coated surfaces with the touch-up primer followed by a full intermediate coat.  Take special care to avoid painting of machinery bearing and sliding surfaces and mask and protect from paint these surfaces and all nameplates, legend plates, and escutcheons mounted on machinery.</w:t>
      </w:r>
    </w:p>
    <w:p w14:paraId="509EE438" w14:textId="77777777" w:rsidR="00024342" w:rsidRPr="007846AB" w:rsidRDefault="00024342" w:rsidP="00DA3E2A">
      <w:pPr>
        <w:widowControl w:val="0"/>
        <w:autoSpaceDE w:val="0"/>
        <w:autoSpaceDN w:val="0"/>
        <w:adjustRightInd w:val="0"/>
        <w:spacing w:after="0" w:line="240" w:lineRule="auto"/>
        <w:jc w:val="both"/>
        <w:rPr>
          <w:rFonts w:ascii="Arial" w:eastAsia="Times New Roman" w:hAnsi="Arial" w:cs="Arial"/>
        </w:rPr>
      </w:pPr>
    </w:p>
    <w:p w14:paraId="6DCB697D" w14:textId="692AC50F" w:rsidR="00193100" w:rsidRPr="007846AB" w:rsidRDefault="00024342" w:rsidP="007846AB">
      <w:pPr>
        <w:widowControl w:val="0"/>
        <w:autoSpaceDE w:val="0"/>
        <w:autoSpaceDN w:val="0"/>
        <w:adjustRightInd w:val="0"/>
        <w:spacing w:after="0" w:line="240" w:lineRule="auto"/>
        <w:ind w:left="360"/>
        <w:jc w:val="both"/>
        <w:rPr>
          <w:rFonts w:ascii="Arial" w:eastAsia="Times New Roman" w:hAnsi="Arial" w:cs="Arial"/>
        </w:rPr>
      </w:pPr>
      <w:r w:rsidRPr="007846AB">
        <w:rPr>
          <w:rFonts w:ascii="Arial" w:eastAsia="Times New Roman" w:hAnsi="Arial" w:cs="Arial"/>
        </w:rPr>
        <w:t>After completion of the operating tests and acceptance of the machinery, clean all oil, grease, dirt, and other foreign matter from the exposed machinery surfaces which require the third coat of paint, including bolts, and those shop painted surfaces that were damaged and repaired with field-applied primer and intermediate coat.  Then give the exposed surfaces a third field coat, the topcoat, which will match the structure color as shown on the shop drawings.</w:t>
      </w:r>
    </w:p>
    <w:p w14:paraId="4EF73D8A" w14:textId="7A1F47C0" w:rsidR="00854913" w:rsidRPr="007846AB" w:rsidRDefault="00854913" w:rsidP="007846AB">
      <w:pPr>
        <w:widowControl w:val="0"/>
        <w:autoSpaceDE w:val="0"/>
        <w:autoSpaceDN w:val="0"/>
        <w:adjustRightInd w:val="0"/>
        <w:spacing w:after="0" w:line="240" w:lineRule="auto"/>
        <w:jc w:val="both"/>
        <w:rPr>
          <w:rFonts w:ascii="Arial" w:eastAsia="Times New Roman" w:hAnsi="Arial" w:cs="Arial"/>
          <w:highlight w:val="cyan"/>
          <w:u w:val="single"/>
        </w:rPr>
      </w:pPr>
    </w:p>
    <w:p w14:paraId="13A8F3AB" w14:textId="28D6B3E1" w:rsidR="0092387E" w:rsidRPr="007846AB" w:rsidRDefault="00AD04EE" w:rsidP="007846AB">
      <w:pPr>
        <w:widowControl w:val="0"/>
        <w:autoSpaceDE w:val="0"/>
        <w:autoSpaceDN w:val="0"/>
        <w:adjustRightInd w:val="0"/>
        <w:spacing w:after="0" w:line="240" w:lineRule="auto"/>
        <w:ind w:left="360" w:firstLine="360"/>
        <w:jc w:val="both"/>
        <w:rPr>
          <w:rFonts w:ascii="Arial" w:eastAsia="Times New Roman" w:hAnsi="Arial" w:cs="Arial"/>
        </w:rPr>
      </w:pPr>
      <w:r w:rsidRPr="007846AB">
        <w:rPr>
          <w:rFonts w:ascii="Arial" w:eastAsia="Times New Roman" w:hAnsi="Arial" w:cs="Arial"/>
        </w:rPr>
        <w:t>4</w:t>
      </w:r>
      <w:r w:rsidR="00B625F9" w:rsidRPr="007846AB">
        <w:rPr>
          <w:rFonts w:ascii="Arial" w:eastAsia="Times New Roman" w:hAnsi="Arial" w:cs="Arial"/>
        </w:rPr>
        <w:t>.</w:t>
      </w:r>
      <w:r w:rsidR="00B625F9" w:rsidRPr="007846AB">
        <w:rPr>
          <w:rFonts w:ascii="Arial" w:eastAsia="Times New Roman" w:hAnsi="Arial" w:cs="Arial"/>
        </w:rPr>
        <w:tab/>
        <w:t xml:space="preserve">Field Inspection and Testing.  Perform all field testing and alignment verification in the presence of the Engineer. </w:t>
      </w:r>
      <w:r w:rsidR="00AB4474">
        <w:rPr>
          <w:rFonts w:ascii="Arial" w:eastAsia="Times New Roman" w:hAnsi="Arial" w:cs="Arial"/>
        </w:rPr>
        <w:t xml:space="preserve"> </w:t>
      </w:r>
      <w:r w:rsidR="00B625F9" w:rsidRPr="007846AB">
        <w:rPr>
          <w:rFonts w:ascii="Arial" w:eastAsia="Times New Roman" w:hAnsi="Arial" w:cs="Arial"/>
        </w:rPr>
        <w:t xml:space="preserve">Provide the Engineer at least 2 weeks notification prior to all testing. </w:t>
      </w:r>
      <w:r w:rsidR="00AB4474">
        <w:rPr>
          <w:rFonts w:ascii="Arial" w:eastAsia="Times New Roman" w:hAnsi="Arial" w:cs="Arial"/>
        </w:rPr>
        <w:t xml:space="preserve"> </w:t>
      </w:r>
      <w:r w:rsidR="00AF0430" w:rsidRPr="007846AB">
        <w:rPr>
          <w:rFonts w:ascii="Arial" w:eastAsia="Times New Roman" w:hAnsi="Arial" w:cs="Arial"/>
        </w:rPr>
        <w:t>Provide electrical and mechanical technicians as well as all the tools and labor necessary to make necessary adjustments.</w:t>
      </w:r>
    </w:p>
    <w:p w14:paraId="0047CA21" w14:textId="4FBF9A00" w:rsidR="00353944" w:rsidRPr="007846AB" w:rsidRDefault="00353944" w:rsidP="00DA3E2A">
      <w:pPr>
        <w:widowControl w:val="0"/>
        <w:spacing w:after="0" w:line="240" w:lineRule="auto"/>
        <w:jc w:val="both"/>
        <w:rPr>
          <w:rFonts w:ascii="Arial" w:eastAsia="Times New Roman" w:hAnsi="Arial" w:cs="Arial"/>
        </w:rPr>
      </w:pPr>
    </w:p>
    <w:p w14:paraId="2C3442E2" w14:textId="14E73317" w:rsidR="00C92CC6" w:rsidRPr="002620B0" w:rsidRDefault="00AD04EE" w:rsidP="00DA3E2A">
      <w:pPr>
        <w:widowControl w:val="0"/>
        <w:spacing w:after="0" w:line="240" w:lineRule="auto"/>
        <w:ind w:left="360" w:firstLine="360"/>
        <w:jc w:val="both"/>
        <w:rPr>
          <w:rFonts w:ascii="Arial" w:eastAsia="Times New Roman" w:hAnsi="Arial" w:cs="Arial"/>
        </w:rPr>
      </w:pPr>
      <w:r w:rsidRPr="002620B0">
        <w:rPr>
          <w:rFonts w:ascii="Arial" w:eastAsia="Times New Roman" w:hAnsi="Arial" w:cs="Arial"/>
        </w:rPr>
        <w:t>5</w:t>
      </w:r>
      <w:r w:rsidR="009B7E2C" w:rsidRPr="002620B0">
        <w:rPr>
          <w:rFonts w:ascii="Arial" w:eastAsia="Times New Roman" w:hAnsi="Arial" w:cs="Arial"/>
        </w:rPr>
        <w:t>.</w:t>
      </w:r>
      <w:r w:rsidR="009B7E2C" w:rsidRPr="002620B0">
        <w:rPr>
          <w:rFonts w:ascii="Arial" w:eastAsia="Times New Roman" w:hAnsi="Arial" w:cs="Arial"/>
        </w:rPr>
        <w:tab/>
        <w:t xml:space="preserve">Contractor Bascule Span Operation.  </w:t>
      </w:r>
      <w:r w:rsidR="00C92CC6" w:rsidRPr="002620B0">
        <w:rPr>
          <w:rFonts w:ascii="Arial" w:eastAsia="Times New Roman" w:hAnsi="Arial" w:cs="Arial"/>
        </w:rPr>
        <w:t>This work consists of temporary operation of the bridge during construction activities.</w:t>
      </w:r>
      <w:r w:rsidR="00AB4474" w:rsidRPr="002620B0">
        <w:rPr>
          <w:rFonts w:ascii="Arial" w:eastAsia="Times New Roman" w:hAnsi="Arial" w:cs="Arial"/>
        </w:rPr>
        <w:t xml:space="preserve"> </w:t>
      </w:r>
      <w:r w:rsidR="00C92CC6" w:rsidRPr="002620B0">
        <w:rPr>
          <w:rFonts w:ascii="Arial" w:eastAsia="Times New Roman" w:hAnsi="Arial" w:cs="Arial"/>
        </w:rPr>
        <w:t xml:space="preserve"> Assume responsibility for operating the bridge from the time that the normal operating procedure is affected by construction activities until the rehabilitations are complete and the bridge is fully operable in its final form and as approved by the Engineer. </w:t>
      </w:r>
      <w:r w:rsidR="00AB4474" w:rsidRPr="002620B0">
        <w:rPr>
          <w:rFonts w:ascii="Arial" w:eastAsia="Times New Roman" w:hAnsi="Arial" w:cs="Arial"/>
        </w:rPr>
        <w:t xml:space="preserve"> </w:t>
      </w:r>
      <w:r w:rsidR="00C92CC6" w:rsidRPr="002620B0">
        <w:rPr>
          <w:rFonts w:ascii="Arial" w:eastAsia="Times New Roman" w:hAnsi="Arial" w:cs="Arial"/>
        </w:rPr>
        <w:t xml:space="preserve">Provide the Engineer with proposed dates for commencement and conclusion of temporary </w:t>
      </w:r>
      <w:r w:rsidR="002620B0" w:rsidRPr="002620B0">
        <w:rPr>
          <w:rFonts w:ascii="Arial" w:eastAsia="Times New Roman" w:hAnsi="Arial" w:cs="Arial"/>
        </w:rPr>
        <w:t xml:space="preserve">Contractor </w:t>
      </w:r>
      <w:r w:rsidR="00C92CC6" w:rsidRPr="002620B0">
        <w:rPr>
          <w:rFonts w:ascii="Arial" w:eastAsia="Times New Roman" w:hAnsi="Arial" w:cs="Arial"/>
        </w:rPr>
        <w:t>operation of the bridge.</w:t>
      </w:r>
    </w:p>
    <w:p w14:paraId="746C26BC" w14:textId="049FA7BD" w:rsidR="00C92CC6" w:rsidRPr="002620B0" w:rsidRDefault="00C92CC6" w:rsidP="00DA3E2A">
      <w:pPr>
        <w:widowControl w:val="0"/>
        <w:spacing w:after="0" w:line="240" w:lineRule="auto"/>
        <w:jc w:val="both"/>
        <w:rPr>
          <w:rFonts w:ascii="Arial" w:eastAsia="Times New Roman" w:hAnsi="Arial" w:cs="Arial"/>
        </w:rPr>
      </w:pPr>
    </w:p>
    <w:p w14:paraId="0D7C7DC8" w14:textId="7BF2C1D7" w:rsidR="00C92CC6" w:rsidRPr="002620B0" w:rsidRDefault="00C92CC6" w:rsidP="00DA3E2A">
      <w:pPr>
        <w:widowControl w:val="0"/>
        <w:spacing w:after="0" w:line="240" w:lineRule="auto"/>
        <w:ind w:left="360"/>
        <w:jc w:val="both"/>
        <w:rPr>
          <w:rFonts w:ascii="Arial" w:eastAsia="Times New Roman" w:hAnsi="Arial" w:cs="Arial"/>
        </w:rPr>
      </w:pPr>
      <w:r w:rsidRPr="002620B0">
        <w:rPr>
          <w:rFonts w:ascii="Arial" w:eastAsia="Times New Roman" w:hAnsi="Arial" w:cs="Arial"/>
        </w:rPr>
        <w:t xml:space="preserve">Factors that are considered as affecting the normal operating procedure include: work on the bridge machinery, work on the bridge electrical control system, work on the operator’s house, work that affects the barrier gates, any work that affects span balance, </w:t>
      </w:r>
      <w:r w:rsidR="002620B0">
        <w:rPr>
          <w:rFonts w:ascii="Arial" w:eastAsia="Times New Roman" w:hAnsi="Arial" w:cs="Arial"/>
        </w:rPr>
        <w:t>C</w:t>
      </w:r>
      <w:r w:rsidR="002620B0" w:rsidRPr="002620B0">
        <w:rPr>
          <w:rFonts w:ascii="Arial" w:eastAsia="Times New Roman" w:hAnsi="Arial" w:cs="Arial"/>
        </w:rPr>
        <w:t xml:space="preserve">ontractor </w:t>
      </w:r>
      <w:r w:rsidRPr="002620B0">
        <w:rPr>
          <w:rFonts w:ascii="Arial" w:eastAsia="Times New Roman" w:hAnsi="Arial" w:cs="Arial"/>
        </w:rPr>
        <w:t>staff, materials and/or equipment on the bascule spans or interfering with the bridge operator’s view of roadway or waterway traffic.</w:t>
      </w:r>
    </w:p>
    <w:p w14:paraId="766431F3" w14:textId="7CDD1FE0" w:rsidR="00C92CC6" w:rsidRPr="002620B0" w:rsidRDefault="00C92CC6" w:rsidP="00DA3E2A">
      <w:pPr>
        <w:widowControl w:val="0"/>
        <w:spacing w:after="0" w:line="240" w:lineRule="auto"/>
        <w:jc w:val="both"/>
        <w:rPr>
          <w:rFonts w:ascii="Arial" w:eastAsia="Times New Roman" w:hAnsi="Arial" w:cs="Arial"/>
        </w:rPr>
      </w:pPr>
    </w:p>
    <w:p w14:paraId="4A1CC418" w14:textId="2B03608C" w:rsidR="00C92CC6" w:rsidRPr="002620B0" w:rsidRDefault="00C92CC6" w:rsidP="00DA3E2A">
      <w:pPr>
        <w:widowControl w:val="0"/>
        <w:spacing w:after="0" w:line="240" w:lineRule="auto"/>
        <w:ind w:left="360"/>
        <w:jc w:val="both"/>
        <w:rPr>
          <w:rFonts w:ascii="Arial" w:eastAsia="Times New Roman" w:hAnsi="Arial" w:cs="Arial"/>
        </w:rPr>
      </w:pPr>
      <w:r w:rsidRPr="002620B0">
        <w:rPr>
          <w:rFonts w:ascii="Arial" w:eastAsia="Times New Roman" w:hAnsi="Arial" w:cs="Arial"/>
        </w:rPr>
        <w:t xml:space="preserve">Maintain and provide any required adjustments and/or corrections to the mechanical and electrical equipment of the bridge during construction and through the period of temporary </w:t>
      </w:r>
      <w:r w:rsidR="002620B0">
        <w:rPr>
          <w:rFonts w:ascii="Arial" w:eastAsia="Times New Roman" w:hAnsi="Arial" w:cs="Arial"/>
        </w:rPr>
        <w:t>C</w:t>
      </w:r>
      <w:r w:rsidR="002620B0" w:rsidRPr="002620B0">
        <w:rPr>
          <w:rFonts w:ascii="Arial" w:eastAsia="Times New Roman" w:hAnsi="Arial" w:cs="Arial"/>
        </w:rPr>
        <w:t xml:space="preserve">ontractor </w:t>
      </w:r>
      <w:r w:rsidRPr="002620B0">
        <w:rPr>
          <w:rFonts w:ascii="Arial" w:eastAsia="Times New Roman" w:hAnsi="Arial" w:cs="Arial"/>
        </w:rPr>
        <w:t>operation.</w:t>
      </w:r>
    </w:p>
    <w:p w14:paraId="1CB074C2" w14:textId="77777777" w:rsidR="00C92CC6" w:rsidRPr="002620B0" w:rsidRDefault="00C92CC6" w:rsidP="00DA3E2A">
      <w:pPr>
        <w:widowControl w:val="0"/>
        <w:spacing w:after="0" w:line="240" w:lineRule="auto"/>
        <w:jc w:val="both"/>
        <w:rPr>
          <w:rFonts w:ascii="Arial" w:eastAsia="Times New Roman" w:hAnsi="Arial" w:cs="Arial"/>
        </w:rPr>
      </w:pPr>
    </w:p>
    <w:p w14:paraId="0AC775E8" w14:textId="344A3EBF" w:rsidR="009B7E2C" w:rsidRPr="007846AB" w:rsidRDefault="009B7E2C" w:rsidP="00DA3E2A">
      <w:pPr>
        <w:widowControl w:val="0"/>
        <w:spacing w:after="0" w:line="240" w:lineRule="auto"/>
        <w:ind w:left="360"/>
        <w:jc w:val="both"/>
        <w:rPr>
          <w:rFonts w:ascii="Arial" w:eastAsia="Times New Roman" w:hAnsi="Arial" w:cs="Arial"/>
        </w:rPr>
      </w:pPr>
      <w:bookmarkStart w:id="14" w:name="_Hlk109889778"/>
      <w:r w:rsidRPr="007846AB">
        <w:rPr>
          <w:rFonts w:ascii="Arial" w:eastAsia="Times New Roman" w:hAnsi="Arial" w:cs="Arial"/>
        </w:rPr>
        <w:t xml:space="preserve">Provide a minimum of </w:t>
      </w:r>
      <w:r w:rsidR="00CC27BE" w:rsidRPr="007846AB">
        <w:rPr>
          <w:rFonts w:ascii="Arial" w:eastAsia="Times New Roman" w:hAnsi="Arial" w:cs="Arial"/>
        </w:rPr>
        <w:t>two</w:t>
      </w:r>
      <w:r w:rsidR="004A7C06" w:rsidRPr="007846AB">
        <w:rPr>
          <w:rFonts w:ascii="Arial" w:eastAsia="Times New Roman" w:hAnsi="Arial" w:cs="Arial"/>
        </w:rPr>
        <w:t xml:space="preserve"> </w:t>
      </w:r>
      <w:r w:rsidRPr="007846AB">
        <w:rPr>
          <w:rFonts w:ascii="Arial" w:eastAsia="Times New Roman" w:hAnsi="Arial" w:cs="Arial"/>
        </w:rPr>
        <w:t>person</w:t>
      </w:r>
      <w:r w:rsidR="00CC27BE" w:rsidRPr="007846AB">
        <w:rPr>
          <w:rFonts w:ascii="Arial" w:eastAsia="Times New Roman" w:hAnsi="Arial" w:cs="Arial"/>
        </w:rPr>
        <w:t>s</w:t>
      </w:r>
      <w:r w:rsidRPr="007846AB">
        <w:rPr>
          <w:rFonts w:ascii="Arial" w:eastAsia="Times New Roman" w:hAnsi="Arial" w:cs="Arial"/>
        </w:rPr>
        <w:t xml:space="preserve"> to supervise the operation of the bridge for a period of </w:t>
      </w:r>
      <w:r w:rsidR="00593A92" w:rsidRPr="007846AB">
        <w:rPr>
          <w:rFonts w:ascii="Arial" w:eastAsia="Times New Roman" w:hAnsi="Arial" w:cs="Arial"/>
        </w:rPr>
        <w:t>7</w:t>
      </w:r>
      <w:r w:rsidRPr="007846AB">
        <w:rPr>
          <w:rFonts w:ascii="Arial" w:eastAsia="Times New Roman" w:hAnsi="Arial" w:cs="Arial"/>
        </w:rPr>
        <w:t xml:space="preserve"> calendar days </w:t>
      </w:r>
      <w:r w:rsidR="00CC27BE" w:rsidRPr="007846AB">
        <w:rPr>
          <w:rFonts w:ascii="Arial" w:eastAsia="Times New Roman" w:hAnsi="Arial" w:cs="Arial"/>
        </w:rPr>
        <w:t xml:space="preserve">(24 hours a day) </w:t>
      </w:r>
      <w:r w:rsidRPr="007846AB">
        <w:rPr>
          <w:rFonts w:ascii="Arial" w:eastAsia="Times New Roman" w:hAnsi="Arial" w:cs="Arial"/>
        </w:rPr>
        <w:t xml:space="preserve">after the bridge is fully operational </w:t>
      </w:r>
      <w:r w:rsidR="00CC5BE9" w:rsidRPr="007846AB">
        <w:rPr>
          <w:rFonts w:ascii="Arial" w:eastAsia="Times New Roman" w:hAnsi="Arial" w:cs="Arial"/>
        </w:rPr>
        <w:t>on the new mechanical components</w:t>
      </w:r>
      <w:r w:rsidR="00CC27BE" w:rsidRPr="007846AB">
        <w:rPr>
          <w:rFonts w:ascii="Arial" w:eastAsia="Times New Roman" w:hAnsi="Arial" w:cs="Arial"/>
        </w:rPr>
        <w:t xml:space="preserve">; </w:t>
      </w:r>
      <w:r w:rsidRPr="007846AB">
        <w:rPr>
          <w:rFonts w:ascii="Arial" w:eastAsia="Times New Roman" w:hAnsi="Arial" w:cs="Arial"/>
        </w:rPr>
        <w:t xml:space="preserve">and for an additional </w:t>
      </w:r>
      <w:r w:rsidR="00517BD0" w:rsidRPr="007846AB">
        <w:rPr>
          <w:rFonts w:ascii="Arial" w:eastAsia="Times New Roman" w:hAnsi="Arial" w:cs="Arial"/>
        </w:rPr>
        <w:t>7</w:t>
      </w:r>
      <w:r w:rsidRPr="007846AB">
        <w:rPr>
          <w:rFonts w:ascii="Arial" w:eastAsia="Times New Roman" w:hAnsi="Arial" w:cs="Arial"/>
        </w:rPr>
        <w:t>-day period</w:t>
      </w:r>
      <w:r w:rsidR="00CC27BE" w:rsidRPr="007846AB">
        <w:rPr>
          <w:rFonts w:ascii="Arial" w:eastAsia="Times New Roman" w:hAnsi="Arial" w:cs="Arial"/>
        </w:rPr>
        <w:t xml:space="preserve"> (24 hours a day)</w:t>
      </w:r>
      <w:r w:rsidRPr="007846AB">
        <w:rPr>
          <w:rFonts w:ascii="Arial" w:eastAsia="Times New Roman" w:hAnsi="Arial" w:cs="Arial"/>
        </w:rPr>
        <w:t>, provide one person.</w:t>
      </w:r>
      <w:r w:rsidR="002620B0">
        <w:rPr>
          <w:rFonts w:ascii="Arial" w:eastAsia="Times New Roman" w:hAnsi="Arial" w:cs="Arial"/>
        </w:rPr>
        <w:t xml:space="preserve"> </w:t>
      </w:r>
      <w:r w:rsidRPr="007846AB">
        <w:rPr>
          <w:rFonts w:ascii="Arial" w:eastAsia="Times New Roman" w:hAnsi="Arial" w:cs="Arial"/>
        </w:rPr>
        <w:t xml:space="preserve"> Ensure these people </w:t>
      </w:r>
      <w:r w:rsidR="002620B0" w:rsidRPr="007846AB">
        <w:rPr>
          <w:rFonts w:ascii="Arial" w:eastAsia="Times New Roman" w:hAnsi="Arial" w:cs="Arial"/>
        </w:rPr>
        <w:t>can</w:t>
      </w:r>
      <w:r w:rsidRPr="007846AB">
        <w:rPr>
          <w:rFonts w:ascii="Arial" w:eastAsia="Times New Roman" w:hAnsi="Arial" w:cs="Arial"/>
        </w:rPr>
        <w:t xml:space="preserve"> operate the bridge, supervise its operation, and make any adjustments or corrections required in the mechanical equipment of the bridge. </w:t>
      </w:r>
      <w:r w:rsidR="002620B0">
        <w:rPr>
          <w:rFonts w:ascii="Arial" w:eastAsia="Times New Roman" w:hAnsi="Arial" w:cs="Arial"/>
        </w:rPr>
        <w:t xml:space="preserve"> </w:t>
      </w:r>
      <w:r w:rsidRPr="007846AB">
        <w:rPr>
          <w:rFonts w:ascii="Arial" w:eastAsia="Times New Roman" w:hAnsi="Arial" w:cs="Arial"/>
        </w:rPr>
        <w:t xml:space="preserve">They must instruct and qualify the MDOT employees in the operation of the bridge. </w:t>
      </w:r>
      <w:r w:rsidR="002620B0">
        <w:rPr>
          <w:rFonts w:ascii="Arial" w:eastAsia="Times New Roman" w:hAnsi="Arial" w:cs="Arial"/>
        </w:rPr>
        <w:t xml:space="preserve"> </w:t>
      </w:r>
      <w:r w:rsidRPr="007846AB">
        <w:rPr>
          <w:rFonts w:ascii="Arial" w:eastAsia="Times New Roman" w:hAnsi="Arial" w:cs="Arial"/>
        </w:rPr>
        <w:t xml:space="preserve">Any adjustments or corrections required during the two </w:t>
      </w:r>
      <w:r w:rsidR="00517BD0" w:rsidRPr="007846AB">
        <w:rPr>
          <w:rFonts w:ascii="Arial" w:eastAsia="Times New Roman" w:hAnsi="Arial" w:cs="Arial"/>
        </w:rPr>
        <w:t>7</w:t>
      </w:r>
      <w:r w:rsidRPr="007846AB">
        <w:rPr>
          <w:rFonts w:ascii="Arial" w:eastAsia="Times New Roman" w:hAnsi="Arial" w:cs="Arial"/>
        </w:rPr>
        <w:t>-day periods must be at no additional cost</w:t>
      </w:r>
      <w:r w:rsidR="002620B0">
        <w:rPr>
          <w:rFonts w:ascii="Arial" w:eastAsia="Times New Roman" w:hAnsi="Arial" w:cs="Arial"/>
        </w:rPr>
        <w:t xml:space="preserve"> to the contract</w:t>
      </w:r>
      <w:r w:rsidRPr="007846AB">
        <w:rPr>
          <w:rFonts w:ascii="Arial" w:eastAsia="Times New Roman" w:hAnsi="Arial" w:cs="Arial"/>
        </w:rPr>
        <w:t>.</w:t>
      </w:r>
    </w:p>
    <w:bookmarkEnd w:id="14"/>
    <w:p w14:paraId="2102F071" w14:textId="77777777" w:rsidR="009B7E2C" w:rsidRPr="007846AB" w:rsidRDefault="009B7E2C" w:rsidP="00DA3E2A">
      <w:pPr>
        <w:widowControl w:val="0"/>
        <w:spacing w:after="0" w:line="240" w:lineRule="auto"/>
        <w:jc w:val="both"/>
        <w:rPr>
          <w:rFonts w:ascii="Arial" w:eastAsia="Times New Roman" w:hAnsi="Arial" w:cs="Arial"/>
        </w:rPr>
      </w:pPr>
    </w:p>
    <w:p w14:paraId="56CACB33" w14:textId="0131995D" w:rsidR="00934A48" w:rsidRPr="00DA3E2A" w:rsidRDefault="00130625" w:rsidP="00DA3E2A">
      <w:pPr>
        <w:widowControl w:val="0"/>
        <w:spacing w:after="0" w:line="240" w:lineRule="auto"/>
        <w:ind w:firstLine="360"/>
        <w:jc w:val="both"/>
        <w:rPr>
          <w:rFonts w:ascii="Arial" w:hAnsi="Arial" w:cs="Arial"/>
        </w:rPr>
      </w:pPr>
      <w:proofErr w:type="spellStart"/>
      <w:r w:rsidRPr="00DA3E2A">
        <w:rPr>
          <w:rFonts w:ascii="Arial" w:hAnsi="Arial" w:cs="Arial"/>
          <w:b/>
        </w:rPr>
        <w:t>i</w:t>
      </w:r>
      <w:proofErr w:type="spellEnd"/>
      <w:r w:rsidR="009B7E2C" w:rsidRPr="00DA3E2A">
        <w:rPr>
          <w:rFonts w:ascii="Arial" w:hAnsi="Arial" w:cs="Arial"/>
          <w:b/>
        </w:rPr>
        <w:t>.</w:t>
      </w:r>
      <w:r w:rsidR="009B7E2C" w:rsidRPr="00DA3E2A">
        <w:rPr>
          <w:rFonts w:ascii="Arial" w:hAnsi="Arial" w:cs="Arial"/>
          <w:b/>
        </w:rPr>
        <w:tab/>
      </w:r>
      <w:r w:rsidR="00934A48" w:rsidRPr="00DA3E2A">
        <w:rPr>
          <w:rFonts w:ascii="Arial" w:hAnsi="Arial" w:cs="Arial"/>
          <w:b/>
          <w:bCs/>
        </w:rPr>
        <w:t>Measurement and Payment.</w:t>
      </w:r>
      <w:r w:rsidR="00934A48" w:rsidRPr="00DA3E2A">
        <w:rPr>
          <w:rFonts w:ascii="Arial" w:hAnsi="Arial" w:cs="Arial"/>
          <w:bCs/>
        </w:rPr>
        <w:t xml:space="preserve">  The completed work, as described, </w:t>
      </w:r>
      <w:r w:rsidR="00934A48" w:rsidRPr="00DA3E2A">
        <w:rPr>
          <w:rFonts w:ascii="Arial" w:hAnsi="Arial" w:cs="Arial"/>
        </w:rPr>
        <w:t xml:space="preserve">will be measured </w:t>
      </w:r>
      <w:r w:rsidR="002620B0">
        <w:rPr>
          <w:rFonts w:ascii="Arial" w:hAnsi="Arial" w:cs="Arial"/>
        </w:rPr>
        <w:t xml:space="preserve">as a lump </w:t>
      </w:r>
      <w:proofErr w:type="gramStart"/>
      <w:r w:rsidR="002620B0">
        <w:rPr>
          <w:rFonts w:ascii="Arial" w:hAnsi="Arial" w:cs="Arial"/>
        </w:rPr>
        <w:t>sum</w:t>
      </w:r>
      <w:proofErr w:type="gramEnd"/>
      <w:r w:rsidR="002620B0">
        <w:rPr>
          <w:rFonts w:ascii="Arial" w:hAnsi="Arial" w:cs="Arial"/>
        </w:rPr>
        <w:t xml:space="preserve"> </w:t>
      </w:r>
      <w:r w:rsidR="00934A48" w:rsidRPr="00DA3E2A">
        <w:rPr>
          <w:rFonts w:ascii="Arial" w:hAnsi="Arial" w:cs="Arial"/>
        </w:rPr>
        <w:t>and paid for at the contract price using the following pay items:</w:t>
      </w:r>
    </w:p>
    <w:p w14:paraId="19049A1D" w14:textId="77777777" w:rsidR="00A754D5" w:rsidRPr="007846AB" w:rsidRDefault="00A754D5" w:rsidP="00DA3E2A">
      <w:pPr>
        <w:widowControl w:val="0"/>
        <w:tabs>
          <w:tab w:val="left" w:pos="8175"/>
        </w:tabs>
        <w:spacing w:after="0" w:line="240" w:lineRule="auto"/>
        <w:jc w:val="both"/>
        <w:rPr>
          <w:rFonts w:ascii="Arial" w:hAnsi="Arial" w:cs="Arial"/>
        </w:rPr>
      </w:pPr>
    </w:p>
    <w:p w14:paraId="50D1745E" w14:textId="77777777" w:rsidR="00934A48" w:rsidRPr="00DA3E2A" w:rsidRDefault="00934A48" w:rsidP="00DA3E2A">
      <w:pPr>
        <w:widowControl w:val="0"/>
        <w:tabs>
          <w:tab w:val="right" w:pos="9360"/>
        </w:tabs>
        <w:spacing w:after="0" w:line="240" w:lineRule="auto"/>
        <w:ind w:left="720"/>
        <w:jc w:val="both"/>
        <w:rPr>
          <w:rFonts w:ascii="Arial" w:hAnsi="Arial" w:cs="Arial"/>
        </w:rPr>
      </w:pPr>
      <w:r w:rsidRPr="007846AB">
        <w:rPr>
          <w:rFonts w:ascii="Arial" w:hAnsi="Arial" w:cs="Arial"/>
          <w:b/>
          <w:bCs/>
        </w:rPr>
        <w:t>Pay Item</w:t>
      </w:r>
      <w:r w:rsidRPr="007846AB">
        <w:rPr>
          <w:rFonts w:ascii="Arial" w:hAnsi="Arial" w:cs="Arial"/>
          <w:b/>
          <w:bCs/>
        </w:rPr>
        <w:tab/>
        <w:t>Pay Unit</w:t>
      </w:r>
    </w:p>
    <w:p w14:paraId="0E6A21A1" w14:textId="77777777" w:rsidR="00934A48" w:rsidRPr="007846AB" w:rsidRDefault="00934A48" w:rsidP="00DA3E2A">
      <w:pPr>
        <w:widowControl w:val="0"/>
        <w:tabs>
          <w:tab w:val="right" w:leader="dot" w:pos="9360"/>
        </w:tabs>
        <w:spacing w:after="0" w:line="240" w:lineRule="auto"/>
        <w:jc w:val="both"/>
        <w:rPr>
          <w:rFonts w:ascii="Arial" w:hAnsi="Arial" w:cs="Arial"/>
        </w:rPr>
      </w:pPr>
    </w:p>
    <w:p w14:paraId="38B24F9F" w14:textId="66D538A2" w:rsidR="00934A48" w:rsidRPr="007846AB" w:rsidRDefault="00934A48" w:rsidP="00DA3E2A">
      <w:pPr>
        <w:widowControl w:val="0"/>
        <w:tabs>
          <w:tab w:val="right" w:leader="dot" w:pos="9360"/>
        </w:tabs>
        <w:spacing w:after="0" w:line="240" w:lineRule="auto"/>
        <w:ind w:left="720"/>
        <w:jc w:val="both"/>
        <w:rPr>
          <w:rFonts w:ascii="Arial" w:hAnsi="Arial" w:cs="Arial"/>
        </w:rPr>
      </w:pPr>
      <w:r w:rsidRPr="007846AB">
        <w:rPr>
          <w:rFonts w:ascii="Arial" w:hAnsi="Arial" w:cs="Arial"/>
        </w:rPr>
        <w:t xml:space="preserve">Segmental Treads and Tracks, </w:t>
      </w:r>
      <w:proofErr w:type="spellStart"/>
      <w:r w:rsidRPr="007846AB">
        <w:rPr>
          <w:rFonts w:ascii="Arial" w:hAnsi="Arial" w:cs="Arial"/>
        </w:rPr>
        <w:t>Furn</w:t>
      </w:r>
      <w:proofErr w:type="spellEnd"/>
      <w:r w:rsidRPr="007846AB">
        <w:rPr>
          <w:rFonts w:ascii="Arial" w:hAnsi="Arial" w:cs="Arial"/>
        </w:rPr>
        <w:t xml:space="preserve"> and Fab (B01 of 15012)</w:t>
      </w:r>
      <w:r w:rsidRPr="007846AB">
        <w:rPr>
          <w:rFonts w:ascii="Arial" w:hAnsi="Arial" w:cs="Arial"/>
        </w:rPr>
        <w:tab/>
        <w:t>Lump Sum</w:t>
      </w:r>
    </w:p>
    <w:p w14:paraId="7F728867" w14:textId="1CEA935E" w:rsidR="00934A48" w:rsidRPr="007846AB" w:rsidRDefault="00934A48" w:rsidP="00DA3E2A">
      <w:pPr>
        <w:widowControl w:val="0"/>
        <w:tabs>
          <w:tab w:val="right" w:leader="dot" w:pos="9360"/>
        </w:tabs>
        <w:spacing w:after="0" w:line="240" w:lineRule="auto"/>
        <w:ind w:left="720"/>
        <w:jc w:val="both"/>
        <w:rPr>
          <w:rFonts w:ascii="Arial" w:hAnsi="Arial" w:cs="Arial"/>
        </w:rPr>
      </w:pPr>
      <w:r w:rsidRPr="007846AB">
        <w:rPr>
          <w:rFonts w:ascii="Arial" w:hAnsi="Arial" w:cs="Arial"/>
        </w:rPr>
        <w:t>Segmental Tread and Tracks, Erect (B01 of 15012)</w:t>
      </w:r>
      <w:r w:rsidRPr="007846AB">
        <w:rPr>
          <w:rFonts w:ascii="Arial" w:hAnsi="Arial" w:cs="Arial"/>
        </w:rPr>
        <w:tab/>
        <w:t>Lump Sum</w:t>
      </w:r>
      <w:bookmarkStart w:id="15" w:name="_Hlk106787813"/>
    </w:p>
    <w:p w14:paraId="67E7D333" w14:textId="77777777" w:rsidR="00934A48" w:rsidRPr="007846AB" w:rsidRDefault="00934A48" w:rsidP="00DA3E2A">
      <w:pPr>
        <w:widowControl w:val="0"/>
        <w:tabs>
          <w:tab w:val="right" w:leader="dot" w:pos="9360"/>
        </w:tabs>
        <w:spacing w:after="0" w:line="240" w:lineRule="auto"/>
        <w:ind w:left="720"/>
        <w:jc w:val="both"/>
        <w:rPr>
          <w:rFonts w:ascii="Arial" w:hAnsi="Arial" w:cs="Arial"/>
        </w:rPr>
      </w:pPr>
      <w:r w:rsidRPr="007846AB">
        <w:rPr>
          <w:rFonts w:ascii="Arial" w:hAnsi="Arial" w:cs="Arial"/>
        </w:rPr>
        <w:t>Center Lock and Live Load Bearing Adjustments</w:t>
      </w:r>
      <w:bookmarkEnd w:id="15"/>
      <w:r w:rsidRPr="007846AB">
        <w:rPr>
          <w:rFonts w:ascii="Arial" w:hAnsi="Arial" w:cs="Arial"/>
        </w:rPr>
        <w:t xml:space="preserve"> (B01 of 15012)</w:t>
      </w:r>
      <w:r w:rsidRPr="007846AB">
        <w:rPr>
          <w:rFonts w:ascii="Arial" w:hAnsi="Arial" w:cs="Arial"/>
        </w:rPr>
        <w:tab/>
        <w:t>Lump Sum</w:t>
      </w:r>
    </w:p>
    <w:p w14:paraId="08CEEA82" w14:textId="604C57C8" w:rsidR="009B7E2C" w:rsidRPr="00DA3E2A" w:rsidRDefault="009B7E2C" w:rsidP="00DA3E2A">
      <w:pPr>
        <w:widowControl w:val="0"/>
        <w:spacing w:after="0" w:line="240" w:lineRule="auto"/>
        <w:jc w:val="both"/>
        <w:rPr>
          <w:rFonts w:ascii="Arial" w:eastAsia="Times New Roman" w:hAnsi="Arial" w:cs="Arial"/>
          <w:bCs/>
        </w:rPr>
      </w:pPr>
    </w:p>
    <w:p w14:paraId="74A6D2B5" w14:textId="02D0AE5C" w:rsidR="00934A48" w:rsidRPr="007846AB" w:rsidRDefault="000F3BF8" w:rsidP="00DA3E2A">
      <w:pPr>
        <w:widowControl w:val="0"/>
        <w:spacing w:after="0" w:line="240" w:lineRule="auto"/>
        <w:ind w:left="360" w:firstLine="360"/>
        <w:jc w:val="both"/>
        <w:rPr>
          <w:rFonts w:ascii="Arial" w:hAnsi="Arial" w:cs="Arial"/>
        </w:rPr>
      </w:pPr>
      <w:r w:rsidRPr="00DA3E2A">
        <w:rPr>
          <w:rFonts w:ascii="Arial" w:hAnsi="Arial" w:cs="Arial"/>
        </w:rPr>
        <w:t>1.</w:t>
      </w:r>
      <w:r w:rsidRPr="00DA3E2A">
        <w:rPr>
          <w:rFonts w:ascii="Arial" w:hAnsi="Arial" w:cs="Arial"/>
        </w:rPr>
        <w:tab/>
      </w:r>
      <w:r w:rsidR="00934A48" w:rsidRPr="007846AB">
        <w:rPr>
          <w:rFonts w:ascii="Arial" w:hAnsi="Arial" w:cs="Arial"/>
          <w:b/>
          <w:bCs/>
        </w:rPr>
        <w:t xml:space="preserve">Segmental Treads and Tracks, </w:t>
      </w:r>
      <w:proofErr w:type="spellStart"/>
      <w:r w:rsidR="00934A48" w:rsidRPr="007846AB">
        <w:rPr>
          <w:rFonts w:ascii="Arial" w:hAnsi="Arial" w:cs="Arial"/>
          <w:b/>
          <w:bCs/>
        </w:rPr>
        <w:t>Furn</w:t>
      </w:r>
      <w:proofErr w:type="spellEnd"/>
      <w:r w:rsidR="00934A48" w:rsidRPr="007846AB">
        <w:rPr>
          <w:rFonts w:ascii="Arial" w:hAnsi="Arial" w:cs="Arial"/>
          <w:b/>
          <w:bCs/>
        </w:rPr>
        <w:t xml:space="preserve"> and Fab</w:t>
      </w:r>
      <w:r>
        <w:rPr>
          <w:rFonts w:ascii="Arial" w:hAnsi="Arial" w:cs="Arial"/>
          <w:b/>
          <w:bCs/>
        </w:rPr>
        <w:t xml:space="preserve"> </w:t>
      </w:r>
      <w:r w:rsidRPr="00DA3E2A">
        <w:rPr>
          <w:rFonts w:ascii="Arial" w:hAnsi="Arial" w:cs="Arial"/>
          <w:b/>
          <w:bCs/>
        </w:rPr>
        <w:t>(B01 of 15012)</w:t>
      </w:r>
      <w:r w:rsidR="00934A48" w:rsidRPr="007846AB">
        <w:rPr>
          <w:rFonts w:ascii="Arial" w:hAnsi="Arial" w:cs="Arial"/>
          <w:b/>
          <w:bCs/>
        </w:rPr>
        <w:t xml:space="preserve"> </w:t>
      </w:r>
      <w:r w:rsidR="00934A48" w:rsidRPr="007846AB">
        <w:rPr>
          <w:rFonts w:ascii="Arial" w:hAnsi="Arial" w:cs="Arial"/>
        </w:rPr>
        <w:t>includes furnish</w:t>
      </w:r>
      <w:r>
        <w:rPr>
          <w:rFonts w:ascii="Arial" w:hAnsi="Arial" w:cs="Arial"/>
        </w:rPr>
        <w:t>ing</w:t>
      </w:r>
      <w:r w:rsidR="00934A48" w:rsidRPr="007846AB">
        <w:rPr>
          <w:rFonts w:ascii="Arial" w:hAnsi="Arial" w:cs="Arial"/>
        </w:rPr>
        <w:t xml:space="preserve"> and </w:t>
      </w:r>
      <w:r w:rsidRPr="007846AB">
        <w:rPr>
          <w:rFonts w:ascii="Arial" w:hAnsi="Arial" w:cs="Arial"/>
        </w:rPr>
        <w:t>fabricat</w:t>
      </w:r>
      <w:r>
        <w:rPr>
          <w:rFonts w:ascii="Arial" w:hAnsi="Arial" w:cs="Arial"/>
        </w:rPr>
        <w:t>ing</w:t>
      </w:r>
      <w:r w:rsidRPr="007846AB">
        <w:rPr>
          <w:rFonts w:ascii="Arial" w:hAnsi="Arial" w:cs="Arial"/>
        </w:rPr>
        <w:t xml:space="preserve"> </w:t>
      </w:r>
      <w:r w:rsidR="00934A48" w:rsidRPr="007846AB">
        <w:rPr>
          <w:rFonts w:ascii="Arial" w:hAnsi="Arial" w:cs="Arial"/>
        </w:rPr>
        <w:t>the segmental treads and the tracks</w:t>
      </w:r>
      <w:r w:rsidR="00A754D5" w:rsidRPr="007846AB">
        <w:rPr>
          <w:rFonts w:ascii="Arial" w:hAnsi="Arial" w:cs="Arial"/>
        </w:rPr>
        <w:t>,</w:t>
      </w:r>
      <w:r w:rsidR="00934A48" w:rsidRPr="007846AB">
        <w:rPr>
          <w:rFonts w:ascii="Arial" w:hAnsi="Arial" w:cs="Arial"/>
        </w:rPr>
        <w:t xml:space="preserve"> as shown on the plans.</w:t>
      </w:r>
    </w:p>
    <w:p w14:paraId="3EEE5739" w14:textId="77777777" w:rsidR="00934A48" w:rsidRPr="007846AB" w:rsidRDefault="00934A48" w:rsidP="00DA3E2A">
      <w:pPr>
        <w:widowControl w:val="0"/>
        <w:spacing w:after="0" w:line="240" w:lineRule="auto"/>
        <w:jc w:val="both"/>
        <w:rPr>
          <w:rFonts w:ascii="Arial" w:hAnsi="Arial" w:cs="Arial"/>
        </w:rPr>
      </w:pPr>
    </w:p>
    <w:p w14:paraId="58950E15" w14:textId="3DB75248" w:rsidR="00934A48" w:rsidRPr="007846AB" w:rsidRDefault="000F3BF8" w:rsidP="00DA3E2A">
      <w:pPr>
        <w:widowControl w:val="0"/>
        <w:spacing w:after="0" w:line="240" w:lineRule="auto"/>
        <w:ind w:left="360" w:firstLine="360"/>
        <w:jc w:val="both"/>
        <w:rPr>
          <w:rFonts w:ascii="Arial" w:hAnsi="Arial" w:cs="Arial"/>
        </w:rPr>
      </w:pPr>
      <w:r w:rsidRPr="00DA3E2A">
        <w:rPr>
          <w:rFonts w:ascii="Arial" w:hAnsi="Arial" w:cs="Arial"/>
        </w:rPr>
        <w:t>2.</w:t>
      </w:r>
      <w:r>
        <w:rPr>
          <w:rFonts w:ascii="Arial" w:hAnsi="Arial" w:cs="Arial"/>
          <w:b/>
          <w:bCs/>
        </w:rPr>
        <w:tab/>
      </w:r>
      <w:r w:rsidR="00934A48" w:rsidRPr="007846AB">
        <w:rPr>
          <w:rFonts w:ascii="Arial" w:hAnsi="Arial" w:cs="Arial"/>
          <w:b/>
          <w:bCs/>
        </w:rPr>
        <w:t xml:space="preserve">Segmental Treads and Tracks, Erect </w:t>
      </w:r>
      <w:r w:rsidRPr="00C35C27">
        <w:rPr>
          <w:rFonts w:ascii="Arial" w:hAnsi="Arial" w:cs="Arial"/>
          <w:b/>
          <w:bCs/>
        </w:rPr>
        <w:t>(B01 of 15012)</w:t>
      </w:r>
      <w:r w:rsidRPr="007846AB">
        <w:rPr>
          <w:rFonts w:ascii="Arial" w:hAnsi="Arial" w:cs="Arial"/>
          <w:b/>
          <w:bCs/>
        </w:rPr>
        <w:t xml:space="preserve"> </w:t>
      </w:r>
      <w:r w:rsidR="00934A48" w:rsidRPr="007846AB">
        <w:rPr>
          <w:rFonts w:ascii="Arial" w:hAnsi="Arial" w:cs="Arial"/>
        </w:rPr>
        <w:t>includes assembl</w:t>
      </w:r>
      <w:r>
        <w:rPr>
          <w:rFonts w:ascii="Arial" w:hAnsi="Arial" w:cs="Arial"/>
        </w:rPr>
        <w:t>ing</w:t>
      </w:r>
      <w:r w:rsidR="00934A48" w:rsidRPr="007846AB">
        <w:rPr>
          <w:rFonts w:ascii="Arial" w:hAnsi="Arial" w:cs="Arial"/>
        </w:rPr>
        <w:t xml:space="preserve"> the bascule girders the segmental treads, and erect</w:t>
      </w:r>
      <w:r>
        <w:rPr>
          <w:rFonts w:ascii="Arial" w:hAnsi="Arial" w:cs="Arial"/>
        </w:rPr>
        <w:t>ing</w:t>
      </w:r>
      <w:r w:rsidR="00934A48" w:rsidRPr="007846AB">
        <w:rPr>
          <w:rFonts w:ascii="Arial" w:hAnsi="Arial" w:cs="Arial"/>
        </w:rPr>
        <w:t xml:space="preserve"> the tracks o</w:t>
      </w:r>
      <w:r>
        <w:rPr>
          <w:rFonts w:ascii="Arial" w:hAnsi="Arial" w:cs="Arial"/>
        </w:rPr>
        <w:t>n</w:t>
      </w:r>
      <w:r w:rsidR="00934A48" w:rsidRPr="007846AB">
        <w:rPr>
          <w:rFonts w:ascii="Arial" w:hAnsi="Arial" w:cs="Arial"/>
        </w:rPr>
        <w:t xml:space="preserve"> the track girders, as shown on the plans.</w:t>
      </w:r>
      <w:r w:rsidR="008D5F69" w:rsidRPr="007846AB">
        <w:rPr>
          <w:rFonts w:ascii="Arial" w:hAnsi="Arial" w:cs="Arial"/>
        </w:rPr>
        <w:t xml:space="preserve"> </w:t>
      </w:r>
      <w:r>
        <w:rPr>
          <w:rFonts w:ascii="Arial" w:hAnsi="Arial" w:cs="Arial"/>
        </w:rPr>
        <w:t xml:space="preserve"> </w:t>
      </w:r>
      <w:r w:rsidR="008D5F69" w:rsidRPr="007846AB">
        <w:rPr>
          <w:rFonts w:ascii="Arial" w:hAnsi="Arial" w:cs="Arial"/>
        </w:rPr>
        <w:t>This includes field machining of the existing bascule girder webs and track girders.</w:t>
      </w:r>
    </w:p>
    <w:p w14:paraId="694A1671" w14:textId="77777777" w:rsidR="00934A48" w:rsidRPr="007846AB" w:rsidRDefault="00934A48" w:rsidP="00DA3E2A">
      <w:pPr>
        <w:widowControl w:val="0"/>
        <w:spacing w:after="0" w:line="240" w:lineRule="auto"/>
        <w:jc w:val="both"/>
        <w:rPr>
          <w:rFonts w:ascii="Arial" w:hAnsi="Arial" w:cs="Arial"/>
        </w:rPr>
      </w:pPr>
    </w:p>
    <w:p w14:paraId="5A4BCC95" w14:textId="2F62A2A2" w:rsidR="00934A48" w:rsidRPr="007846AB" w:rsidRDefault="000F3BF8" w:rsidP="00DA3E2A">
      <w:pPr>
        <w:widowControl w:val="0"/>
        <w:spacing w:after="0" w:line="240" w:lineRule="auto"/>
        <w:ind w:left="360" w:firstLine="360"/>
        <w:jc w:val="both"/>
        <w:rPr>
          <w:rFonts w:ascii="Arial" w:hAnsi="Arial" w:cs="Arial"/>
        </w:rPr>
      </w:pPr>
      <w:r w:rsidRPr="00DA3E2A">
        <w:rPr>
          <w:rFonts w:ascii="Arial" w:hAnsi="Arial" w:cs="Arial"/>
        </w:rPr>
        <w:t>3.</w:t>
      </w:r>
      <w:r>
        <w:rPr>
          <w:rFonts w:ascii="Arial" w:hAnsi="Arial" w:cs="Arial"/>
          <w:b/>
          <w:bCs/>
        </w:rPr>
        <w:tab/>
      </w:r>
      <w:r w:rsidR="00934A48" w:rsidRPr="007846AB">
        <w:rPr>
          <w:rFonts w:ascii="Arial" w:hAnsi="Arial" w:cs="Arial"/>
          <w:b/>
          <w:bCs/>
        </w:rPr>
        <w:t>Center Lock and Live Load Bearing Adjustments</w:t>
      </w:r>
      <w:r>
        <w:rPr>
          <w:rFonts w:ascii="Arial" w:hAnsi="Arial" w:cs="Arial"/>
          <w:b/>
          <w:bCs/>
        </w:rPr>
        <w:t xml:space="preserve"> </w:t>
      </w:r>
      <w:r w:rsidRPr="00C35C27">
        <w:rPr>
          <w:rFonts w:ascii="Arial" w:hAnsi="Arial" w:cs="Arial"/>
          <w:b/>
          <w:bCs/>
        </w:rPr>
        <w:t>(B01 of 15012)</w:t>
      </w:r>
      <w:r w:rsidRPr="007846AB">
        <w:rPr>
          <w:rFonts w:ascii="Arial" w:hAnsi="Arial" w:cs="Arial"/>
          <w:b/>
          <w:bCs/>
        </w:rPr>
        <w:t xml:space="preserve"> </w:t>
      </w:r>
      <w:r w:rsidR="00934A48" w:rsidRPr="007846AB">
        <w:rPr>
          <w:rFonts w:ascii="Arial" w:hAnsi="Arial" w:cs="Arial"/>
        </w:rPr>
        <w:t>includes replac</w:t>
      </w:r>
      <w:r>
        <w:rPr>
          <w:rFonts w:ascii="Arial" w:hAnsi="Arial" w:cs="Arial"/>
        </w:rPr>
        <w:t>ing</w:t>
      </w:r>
      <w:r w:rsidR="00934A48" w:rsidRPr="007846AB">
        <w:rPr>
          <w:rFonts w:ascii="Arial" w:hAnsi="Arial" w:cs="Arial"/>
        </w:rPr>
        <w:t xml:space="preserve"> the center lock jaw plates, </w:t>
      </w:r>
      <w:proofErr w:type="gramStart"/>
      <w:r w:rsidR="00934A48" w:rsidRPr="007846AB">
        <w:rPr>
          <w:rFonts w:ascii="Arial" w:hAnsi="Arial" w:cs="Arial"/>
        </w:rPr>
        <w:t>install</w:t>
      </w:r>
      <w:r>
        <w:rPr>
          <w:rFonts w:ascii="Arial" w:hAnsi="Arial" w:cs="Arial"/>
        </w:rPr>
        <w:t>ing</w:t>
      </w:r>
      <w:proofErr w:type="gramEnd"/>
      <w:r w:rsidR="00934A48" w:rsidRPr="007846AB">
        <w:rPr>
          <w:rFonts w:ascii="Arial" w:hAnsi="Arial" w:cs="Arial"/>
        </w:rPr>
        <w:t xml:space="preserve"> and adjust</w:t>
      </w:r>
      <w:r>
        <w:rPr>
          <w:rFonts w:ascii="Arial" w:hAnsi="Arial" w:cs="Arial"/>
        </w:rPr>
        <w:t>ing</w:t>
      </w:r>
      <w:r w:rsidR="00934A48" w:rsidRPr="007846AB">
        <w:rPr>
          <w:rFonts w:ascii="Arial" w:hAnsi="Arial" w:cs="Arial"/>
        </w:rPr>
        <w:t xml:space="preserve"> shims at the center locks, and install</w:t>
      </w:r>
      <w:r>
        <w:rPr>
          <w:rFonts w:ascii="Arial" w:hAnsi="Arial" w:cs="Arial"/>
        </w:rPr>
        <w:t>ing</w:t>
      </w:r>
      <w:r w:rsidR="00934A48" w:rsidRPr="007846AB">
        <w:rPr>
          <w:rFonts w:ascii="Arial" w:hAnsi="Arial" w:cs="Arial"/>
        </w:rPr>
        <w:t xml:space="preserve"> and adjust</w:t>
      </w:r>
      <w:r>
        <w:rPr>
          <w:rFonts w:ascii="Arial" w:hAnsi="Arial" w:cs="Arial"/>
        </w:rPr>
        <w:t>ing</w:t>
      </w:r>
      <w:r w:rsidR="00934A48" w:rsidRPr="007846AB">
        <w:rPr>
          <w:rFonts w:ascii="Arial" w:hAnsi="Arial" w:cs="Arial"/>
        </w:rPr>
        <w:t xml:space="preserve"> shims at the live load bearings, as shown on the plans.</w:t>
      </w:r>
    </w:p>
    <w:p w14:paraId="203A31AA" w14:textId="77777777" w:rsidR="00934A48" w:rsidRPr="00DA3E2A" w:rsidRDefault="00934A48" w:rsidP="00DA3E2A">
      <w:pPr>
        <w:widowControl w:val="0"/>
        <w:spacing w:after="0" w:line="240" w:lineRule="auto"/>
        <w:jc w:val="both"/>
        <w:rPr>
          <w:rFonts w:ascii="Arial" w:hAnsi="Arial" w:cs="Arial"/>
        </w:rPr>
      </w:pPr>
    </w:p>
    <w:p w14:paraId="6DD941DE" w14:textId="7605FB96" w:rsidR="009B7E2C" w:rsidRPr="007846AB" w:rsidRDefault="009B7E2C" w:rsidP="00DA3E2A">
      <w:pPr>
        <w:widowControl w:val="0"/>
        <w:spacing w:after="0" w:line="240" w:lineRule="auto"/>
        <w:jc w:val="both"/>
        <w:rPr>
          <w:rFonts w:ascii="Arial" w:eastAsia="Times New Roman" w:hAnsi="Arial" w:cs="Arial"/>
        </w:rPr>
      </w:pPr>
      <w:r w:rsidRPr="007846AB">
        <w:rPr>
          <w:rFonts w:ascii="Arial" w:eastAsia="Times New Roman" w:hAnsi="Arial" w:cs="Arial"/>
        </w:rPr>
        <w:t>Do not measure non-metallic materials for payment but include the cost in the prices stipulated for the machinery.</w:t>
      </w:r>
    </w:p>
    <w:p w14:paraId="42C0DC9B" w14:textId="254A6761" w:rsidR="009B7E2C" w:rsidRPr="007846AB" w:rsidRDefault="009B7E2C" w:rsidP="00DA3E2A">
      <w:pPr>
        <w:widowControl w:val="0"/>
        <w:spacing w:after="0" w:line="240" w:lineRule="auto"/>
        <w:jc w:val="both"/>
        <w:rPr>
          <w:rFonts w:ascii="Arial" w:eastAsia="Times New Roman" w:hAnsi="Arial" w:cs="Arial"/>
        </w:rPr>
      </w:pPr>
    </w:p>
    <w:p w14:paraId="0EFC8128" w14:textId="63A1EB3B" w:rsidR="00193100" w:rsidRPr="007846AB" w:rsidRDefault="009B7E2C" w:rsidP="00DA3E2A">
      <w:pPr>
        <w:widowControl w:val="0"/>
        <w:spacing w:after="0" w:line="240" w:lineRule="auto"/>
        <w:jc w:val="both"/>
        <w:rPr>
          <w:rFonts w:ascii="Arial" w:eastAsia="Times New Roman" w:hAnsi="Arial" w:cs="Arial"/>
        </w:rPr>
      </w:pPr>
      <w:r w:rsidRPr="007846AB">
        <w:rPr>
          <w:rFonts w:ascii="Arial" w:eastAsia="Times New Roman" w:hAnsi="Arial" w:cs="Arial"/>
        </w:rPr>
        <w:t>Payment includes furnishing or payment for temporary power or for opening or closing the span, and other incidentals necessary for the complete installation and testing are included in the price bid for the work.</w:t>
      </w:r>
    </w:p>
    <w:sectPr w:rsidR="00193100" w:rsidRPr="007846AB" w:rsidSect="002250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7F7F" w14:textId="77777777" w:rsidR="00C500DD" w:rsidRDefault="00C500DD" w:rsidP="00F57F8C">
      <w:pPr>
        <w:spacing w:after="0" w:line="240" w:lineRule="auto"/>
      </w:pPr>
      <w:r>
        <w:separator/>
      </w:r>
    </w:p>
  </w:endnote>
  <w:endnote w:type="continuationSeparator" w:id="0">
    <w:p w14:paraId="7FE9B224" w14:textId="77777777" w:rsidR="00C500DD" w:rsidRDefault="00C500DD" w:rsidP="00F5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0434" w14:textId="77777777" w:rsidR="00104524" w:rsidRDefault="00104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BD21" w14:textId="77777777" w:rsidR="00104524" w:rsidRDefault="00104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87E1" w14:textId="77777777" w:rsidR="00104524" w:rsidRDefault="0010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7933" w14:textId="77777777" w:rsidR="00C500DD" w:rsidRDefault="00C500DD" w:rsidP="00F57F8C">
      <w:pPr>
        <w:spacing w:after="0" w:line="240" w:lineRule="auto"/>
      </w:pPr>
      <w:r>
        <w:separator/>
      </w:r>
    </w:p>
  </w:footnote>
  <w:footnote w:type="continuationSeparator" w:id="0">
    <w:p w14:paraId="771B9E4A" w14:textId="77777777" w:rsidR="00C500DD" w:rsidRDefault="00C500DD" w:rsidP="00F57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6D42" w14:textId="77777777" w:rsidR="00104524" w:rsidRDefault="00104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847C" w14:textId="701F871D" w:rsidR="001A1499" w:rsidRPr="004977D6" w:rsidRDefault="00B10D1F" w:rsidP="00DA3E2A">
    <w:pPr>
      <w:widowControl w:val="0"/>
      <w:spacing w:after="0" w:line="240" w:lineRule="auto"/>
      <w:jc w:val="right"/>
      <w:rPr>
        <w:rFonts w:ascii="Arial" w:hAnsi="Arial" w:cs="Arial"/>
        <w:sz w:val="24"/>
        <w:szCs w:val="24"/>
      </w:rPr>
    </w:pPr>
    <w:r>
      <w:rPr>
        <w:rFonts w:ascii="Arial" w:hAnsi="Arial" w:cs="Arial"/>
        <w:sz w:val="24"/>
        <w:szCs w:val="24"/>
      </w:rPr>
      <w:t>20</w:t>
    </w:r>
    <w:r w:rsidR="001A1499">
      <w:rPr>
        <w:rFonts w:ascii="Arial" w:hAnsi="Arial" w:cs="Arial"/>
        <w:sz w:val="24"/>
        <w:szCs w:val="24"/>
      </w:rPr>
      <w:t>BR</w:t>
    </w:r>
    <w:r w:rsidR="00104524">
      <w:rPr>
        <w:rFonts w:ascii="Arial" w:hAnsi="Arial" w:cs="Arial"/>
        <w:sz w:val="24"/>
        <w:szCs w:val="24"/>
      </w:rPr>
      <w:t>707</w:t>
    </w:r>
    <w:r w:rsidR="001A1499" w:rsidRPr="004977D6">
      <w:rPr>
        <w:rFonts w:ascii="Arial" w:hAnsi="Arial" w:cs="Arial"/>
        <w:sz w:val="24"/>
        <w:szCs w:val="24"/>
      </w:rPr>
      <w:t>(</w:t>
    </w:r>
    <w:r w:rsidR="00DA3E2A">
      <w:rPr>
        <w:rFonts w:ascii="Arial" w:hAnsi="Arial" w:cs="Arial"/>
        <w:sz w:val="24"/>
        <w:szCs w:val="24"/>
      </w:rPr>
      <w:t>B050</w:t>
    </w:r>
    <w:r w:rsidR="001A1499" w:rsidRPr="004977D6">
      <w:rPr>
        <w:rFonts w:ascii="Arial" w:hAnsi="Arial" w:cs="Arial"/>
        <w:sz w:val="24"/>
        <w:szCs w:val="24"/>
      </w:rPr>
      <w:t>)</w:t>
    </w:r>
  </w:p>
  <w:p w14:paraId="19D0D0DE" w14:textId="17748AB2" w:rsidR="001A1499" w:rsidRPr="004977D6" w:rsidRDefault="00B10D1F" w:rsidP="00DA3E2A">
    <w:pPr>
      <w:widowControl w:val="0"/>
      <w:tabs>
        <w:tab w:val="center" w:pos="4680"/>
        <w:tab w:val="right" w:pos="9360"/>
      </w:tabs>
      <w:spacing w:after="0" w:line="240" w:lineRule="auto"/>
      <w:jc w:val="both"/>
      <w:rPr>
        <w:rFonts w:ascii="Arial" w:hAnsi="Arial" w:cs="Arial"/>
        <w:sz w:val="24"/>
        <w:szCs w:val="24"/>
      </w:rPr>
    </w:pPr>
    <w:proofErr w:type="gramStart"/>
    <w:r>
      <w:rPr>
        <w:rFonts w:ascii="Arial" w:hAnsi="Arial" w:cs="Arial"/>
        <w:sz w:val="24"/>
        <w:szCs w:val="24"/>
      </w:rPr>
      <w:t>BRG:TNB</w:t>
    </w:r>
    <w:proofErr w:type="gramEnd"/>
    <w:r w:rsidR="001A1499" w:rsidRPr="004977D6">
      <w:rPr>
        <w:rFonts w:ascii="Arial" w:hAnsi="Arial" w:cs="Arial"/>
        <w:sz w:val="24"/>
        <w:szCs w:val="24"/>
      </w:rPr>
      <w:tab/>
    </w:r>
    <w:r w:rsidR="001A1499" w:rsidRPr="007B14C3">
      <w:rPr>
        <w:rStyle w:val="PageNumber"/>
        <w:rFonts w:ascii="Arial" w:hAnsi="Arial" w:cs="Arial"/>
        <w:sz w:val="24"/>
        <w:szCs w:val="24"/>
      </w:rPr>
      <w:fldChar w:fldCharType="begin"/>
    </w:r>
    <w:r w:rsidR="001A1499" w:rsidRPr="004977D6">
      <w:rPr>
        <w:rStyle w:val="PageNumber"/>
        <w:rFonts w:ascii="Arial" w:hAnsi="Arial" w:cs="Arial"/>
        <w:sz w:val="24"/>
        <w:szCs w:val="24"/>
      </w:rPr>
      <w:instrText xml:space="preserve"> PAGE </w:instrText>
    </w:r>
    <w:r w:rsidR="001A1499" w:rsidRPr="007B14C3">
      <w:rPr>
        <w:rStyle w:val="PageNumber"/>
        <w:rFonts w:ascii="Arial" w:hAnsi="Arial" w:cs="Arial"/>
        <w:sz w:val="24"/>
        <w:szCs w:val="24"/>
      </w:rPr>
      <w:fldChar w:fldCharType="separate"/>
    </w:r>
    <w:r w:rsidR="001A1499" w:rsidRPr="004977D6">
      <w:rPr>
        <w:rStyle w:val="PageNumber"/>
        <w:rFonts w:ascii="Arial" w:hAnsi="Arial" w:cs="Arial"/>
        <w:sz w:val="24"/>
        <w:szCs w:val="24"/>
      </w:rPr>
      <w:t>2</w:t>
    </w:r>
    <w:r w:rsidR="001A1499" w:rsidRPr="007B14C3">
      <w:rPr>
        <w:rStyle w:val="PageNumber"/>
        <w:rFonts w:ascii="Arial" w:hAnsi="Arial" w:cs="Arial"/>
        <w:sz w:val="24"/>
        <w:szCs w:val="24"/>
      </w:rPr>
      <w:fldChar w:fldCharType="end"/>
    </w:r>
    <w:r w:rsidR="001A1499" w:rsidRPr="004977D6">
      <w:rPr>
        <w:rStyle w:val="PageNumber"/>
        <w:rFonts w:ascii="Arial" w:hAnsi="Arial" w:cs="Arial"/>
        <w:sz w:val="24"/>
        <w:szCs w:val="24"/>
      </w:rPr>
      <w:t xml:space="preserve"> of </w:t>
    </w:r>
    <w:r w:rsidR="001A1499" w:rsidRPr="007B14C3">
      <w:rPr>
        <w:rStyle w:val="PageNumber"/>
        <w:rFonts w:ascii="Arial" w:hAnsi="Arial" w:cs="Arial"/>
        <w:sz w:val="24"/>
        <w:szCs w:val="24"/>
      </w:rPr>
      <w:fldChar w:fldCharType="begin"/>
    </w:r>
    <w:r w:rsidR="001A1499" w:rsidRPr="004977D6">
      <w:rPr>
        <w:rStyle w:val="PageNumber"/>
        <w:rFonts w:ascii="Arial" w:hAnsi="Arial" w:cs="Arial"/>
        <w:sz w:val="24"/>
        <w:szCs w:val="24"/>
      </w:rPr>
      <w:instrText xml:space="preserve"> NUMPAGES </w:instrText>
    </w:r>
    <w:r w:rsidR="001A1499" w:rsidRPr="007B14C3">
      <w:rPr>
        <w:rStyle w:val="PageNumber"/>
        <w:rFonts w:ascii="Arial" w:hAnsi="Arial" w:cs="Arial"/>
        <w:sz w:val="24"/>
        <w:szCs w:val="24"/>
      </w:rPr>
      <w:fldChar w:fldCharType="separate"/>
    </w:r>
    <w:r w:rsidR="001A1499" w:rsidRPr="004977D6">
      <w:rPr>
        <w:rStyle w:val="PageNumber"/>
        <w:rFonts w:ascii="Arial" w:hAnsi="Arial" w:cs="Arial"/>
        <w:sz w:val="24"/>
        <w:szCs w:val="24"/>
      </w:rPr>
      <w:t>18</w:t>
    </w:r>
    <w:r w:rsidR="001A1499" w:rsidRPr="007B14C3">
      <w:rPr>
        <w:rStyle w:val="PageNumber"/>
        <w:rFonts w:ascii="Arial" w:hAnsi="Arial" w:cs="Arial"/>
        <w:sz w:val="24"/>
        <w:szCs w:val="24"/>
      </w:rPr>
      <w:fldChar w:fldCharType="end"/>
    </w:r>
    <w:r w:rsidR="001A1499" w:rsidRPr="004977D6">
      <w:rPr>
        <w:rFonts w:ascii="Arial" w:hAnsi="Arial" w:cs="Arial"/>
        <w:sz w:val="24"/>
        <w:szCs w:val="24"/>
      </w:rPr>
      <w:tab/>
    </w:r>
    <w:r w:rsidR="001A1499">
      <w:rPr>
        <w:rFonts w:ascii="Arial" w:hAnsi="Arial" w:cs="Arial"/>
        <w:sz w:val="24"/>
        <w:szCs w:val="24"/>
      </w:rPr>
      <w:t>0</w:t>
    </w:r>
    <w:r w:rsidR="00AD3D08">
      <w:rPr>
        <w:rFonts w:ascii="Arial" w:hAnsi="Arial" w:cs="Arial"/>
        <w:sz w:val="24"/>
        <w:szCs w:val="24"/>
      </w:rPr>
      <w:t>8</w:t>
    </w:r>
    <w:r w:rsidR="001A1499">
      <w:rPr>
        <w:rFonts w:ascii="Arial" w:hAnsi="Arial" w:cs="Arial"/>
        <w:sz w:val="24"/>
        <w:szCs w:val="24"/>
      </w:rPr>
      <w:t>-</w:t>
    </w:r>
    <w:r w:rsidR="00AD3D08">
      <w:rPr>
        <w:rFonts w:ascii="Arial" w:hAnsi="Arial" w:cs="Arial"/>
        <w:sz w:val="24"/>
        <w:szCs w:val="24"/>
      </w:rPr>
      <w:t>3</w:t>
    </w:r>
    <w:r w:rsidR="001A1499">
      <w:rPr>
        <w:rFonts w:ascii="Arial" w:hAnsi="Arial" w:cs="Arial"/>
        <w:sz w:val="24"/>
        <w:szCs w:val="24"/>
      </w:rPr>
      <w:t>0-</w:t>
    </w:r>
    <w:r w:rsidR="00204799">
      <w:rPr>
        <w:rFonts w:ascii="Arial" w:hAnsi="Arial" w:cs="Arial"/>
        <w:sz w:val="24"/>
        <w:szCs w:val="24"/>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FBAF" w14:textId="12987570" w:rsidR="001A1499" w:rsidRPr="00404D95" w:rsidRDefault="00062EC8" w:rsidP="00DA3E2A">
    <w:pPr>
      <w:widowControl w:val="0"/>
      <w:spacing w:after="0" w:line="240" w:lineRule="auto"/>
      <w:jc w:val="right"/>
      <w:rPr>
        <w:rFonts w:ascii="Arial" w:hAnsi="Arial" w:cs="Arial"/>
        <w:sz w:val="24"/>
        <w:szCs w:val="24"/>
      </w:rPr>
    </w:pPr>
    <w:r>
      <w:rPr>
        <w:rFonts w:ascii="Arial" w:hAnsi="Arial" w:cs="Arial"/>
        <w:sz w:val="24"/>
        <w:szCs w:val="24"/>
      </w:rPr>
      <w:t>20</w:t>
    </w:r>
    <w:r w:rsidR="001A1499" w:rsidRPr="00EB76EF">
      <w:rPr>
        <w:rFonts w:ascii="Arial" w:hAnsi="Arial" w:cs="Arial"/>
        <w:sz w:val="24"/>
        <w:szCs w:val="24"/>
      </w:rPr>
      <w:t>BR</w:t>
    </w:r>
    <w:r w:rsidR="00104524">
      <w:rPr>
        <w:rFonts w:ascii="Arial" w:hAnsi="Arial" w:cs="Arial"/>
        <w:sz w:val="24"/>
        <w:szCs w:val="24"/>
      </w:rPr>
      <w:t>707</w:t>
    </w:r>
    <w:r w:rsidR="001A1499" w:rsidRPr="00EB76EF">
      <w:rPr>
        <w:rFonts w:ascii="Arial" w:hAnsi="Arial" w:cs="Arial"/>
        <w:sz w:val="24"/>
        <w:szCs w:val="24"/>
      </w:rPr>
      <w:t>(</w:t>
    </w:r>
    <w:r w:rsidR="00DA3E2A">
      <w:rPr>
        <w:rFonts w:ascii="Arial" w:hAnsi="Arial" w:cs="Arial"/>
        <w:sz w:val="24"/>
        <w:szCs w:val="24"/>
      </w:rPr>
      <w:t>B050</w:t>
    </w:r>
    <w:r w:rsidR="001A1499" w:rsidRPr="00EB76EF">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A3CF748"/>
    <w:name w:val="MASTERSPEC"/>
    <w:lvl w:ilvl="0">
      <w:start w:val="1"/>
      <w:numFmt w:val="decimal"/>
      <w:pStyle w:val="MBTAPartHeading"/>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MBTALevel1Heading"/>
      <w:lvlText w:val="%1.%4"/>
      <w:lvlJc w:val="left"/>
      <w:pPr>
        <w:tabs>
          <w:tab w:val="num" w:pos="864"/>
        </w:tabs>
        <w:ind w:left="864" w:hanging="864"/>
      </w:pPr>
      <w:rPr>
        <w:rFonts w:hint="default"/>
      </w:rPr>
    </w:lvl>
    <w:lvl w:ilvl="4">
      <w:start w:val="1"/>
      <w:numFmt w:val="upperLetter"/>
      <w:pStyle w:val="MBTALevel2Heading"/>
      <w:lvlText w:val="%5."/>
      <w:lvlJc w:val="left"/>
      <w:pPr>
        <w:tabs>
          <w:tab w:val="num" w:pos="864"/>
        </w:tabs>
        <w:ind w:left="864" w:hanging="576"/>
      </w:pPr>
      <w:rPr>
        <w:rFonts w:hint="default"/>
        <w:b/>
        <w:i w:val="0"/>
      </w:rPr>
    </w:lvl>
    <w:lvl w:ilvl="5">
      <w:start w:val="1"/>
      <w:numFmt w:val="decimal"/>
      <w:pStyle w:val="MBTALevel3Heading"/>
      <w:lvlText w:val="%6."/>
      <w:lvlJc w:val="left"/>
      <w:pPr>
        <w:tabs>
          <w:tab w:val="num" w:pos="1440"/>
        </w:tabs>
        <w:ind w:left="1440" w:hanging="576"/>
      </w:pPr>
      <w:rPr>
        <w:rFonts w:hint="default"/>
      </w:rPr>
    </w:lvl>
    <w:lvl w:ilvl="6">
      <w:start w:val="1"/>
      <w:numFmt w:val="lowerLetter"/>
      <w:pStyle w:val="MBTALevel4Heading"/>
      <w:lvlText w:val="%7."/>
      <w:lvlJc w:val="left"/>
      <w:pPr>
        <w:tabs>
          <w:tab w:val="num" w:pos="2016"/>
        </w:tabs>
        <w:ind w:left="2016" w:hanging="576"/>
      </w:pPr>
      <w:rPr>
        <w:rFonts w:hint="default"/>
      </w:rPr>
    </w:lvl>
    <w:lvl w:ilvl="7">
      <w:start w:val="1"/>
      <w:numFmt w:val="decimal"/>
      <w:pStyle w:val="MBTALevel5Heading"/>
      <w:lvlText w:val="%8)"/>
      <w:lvlJc w:val="left"/>
      <w:pPr>
        <w:tabs>
          <w:tab w:val="num" w:pos="2592"/>
        </w:tabs>
        <w:ind w:left="2592" w:hanging="576"/>
      </w:pPr>
      <w:rPr>
        <w:rFonts w:hint="default"/>
      </w:rPr>
    </w:lvl>
    <w:lvl w:ilvl="8">
      <w:start w:val="1"/>
      <w:numFmt w:val="lowerLetter"/>
      <w:pStyle w:val="MBTALevel6Heading"/>
      <w:lvlText w:val="%9)"/>
      <w:lvlJc w:val="left"/>
      <w:pPr>
        <w:tabs>
          <w:tab w:val="num" w:pos="3168"/>
        </w:tabs>
        <w:ind w:left="3168" w:hanging="576"/>
      </w:pPr>
      <w:rPr>
        <w:rFonts w:hint="default"/>
      </w:rPr>
    </w:lvl>
  </w:abstractNum>
  <w:abstractNum w:abstractNumId="1" w15:restartNumberingAfterBreak="0">
    <w:nsid w:val="00F266C7"/>
    <w:multiLevelType w:val="hybridMultilevel"/>
    <w:tmpl w:val="2076ACCE"/>
    <w:lvl w:ilvl="0" w:tplc="779C2836">
      <w:start w:val="1"/>
      <w:numFmt w:val="upp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5E4D45"/>
    <w:multiLevelType w:val="hybridMultilevel"/>
    <w:tmpl w:val="8A02E63A"/>
    <w:lvl w:ilvl="0" w:tplc="CA36164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20B47"/>
    <w:multiLevelType w:val="hybridMultilevel"/>
    <w:tmpl w:val="027A7E64"/>
    <w:lvl w:ilvl="0" w:tplc="0D0A929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634781"/>
    <w:multiLevelType w:val="hybridMultilevel"/>
    <w:tmpl w:val="AF06FFEE"/>
    <w:lvl w:ilvl="0" w:tplc="5218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901D9"/>
    <w:multiLevelType w:val="hybridMultilevel"/>
    <w:tmpl w:val="0DC6DC04"/>
    <w:lvl w:ilvl="0" w:tplc="AE22E3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5255F5"/>
    <w:multiLevelType w:val="hybridMultilevel"/>
    <w:tmpl w:val="33F6EBFE"/>
    <w:lvl w:ilvl="0" w:tplc="B404B1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7F2014"/>
    <w:multiLevelType w:val="hybridMultilevel"/>
    <w:tmpl w:val="D8D896E0"/>
    <w:lvl w:ilvl="0" w:tplc="5ADC02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7A35FE"/>
    <w:multiLevelType w:val="hybridMultilevel"/>
    <w:tmpl w:val="38207EAA"/>
    <w:lvl w:ilvl="0" w:tplc="C02CC82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235D6"/>
    <w:multiLevelType w:val="hybridMultilevel"/>
    <w:tmpl w:val="7DEC5FAC"/>
    <w:lvl w:ilvl="0" w:tplc="781416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B828AC"/>
    <w:multiLevelType w:val="hybridMultilevel"/>
    <w:tmpl w:val="BF6C0DB6"/>
    <w:lvl w:ilvl="0" w:tplc="801E7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7727AA"/>
    <w:multiLevelType w:val="hybridMultilevel"/>
    <w:tmpl w:val="1EF01DEC"/>
    <w:lvl w:ilvl="0" w:tplc="3E021C0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42274"/>
    <w:multiLevelType w:val="hybridMultilevel"/>
    <w:tmpl w:val="790E6C44"/>
    <w:lvl w:ilvl="0" w:tplc="FEACA5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65D0103"/>
    <w:multiLevelType w:val="hybridMultilevel"/>
    <w:tmpl w:val="E6AAB468"/>
    <w:lvl w:ilvl="0" w:tplc="E1AC3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A71C28"/>
    <w:multiLevelType w:val="hybridMultilevel"/>
    <w:tmpl w:val="6B761DE4"/>
    <w:lvl w:ilvl="0" w:tplc="D6FE71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ED268C"/>
    <w:multiLevelType w:val="hybridMultilevel"/>
    <w:tmpl w:val="ED66E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B45294"/>
    <w:multiLevelType w:val="multilevel"/>
    <w:tmpl w:val="B3263244"/>
    <w:lvl w:ilvl="0">
      <w:start w:val="1"/>
      <w:numFmt w:val="lowerLetter"/>
      <w:lvlText w:val="%1."/>
      <w:lvlJc w:val="left"/>
      <w:pPr>
        <w:tabs>
          <w:tab w:val="num" w:pos="360"/>
        </w:tabs>
        <w:ind w:left="0" w:firstLine="360"/>
      </w:pPr>
      <w:rPr>
        <w:rFonts w:ascii="Times New Roman" w:hAnsi="Times New Roman" w:hint="default"/>
        <w:b/>
        <w:i w:val="0"/>
        <w:sz w:val="22"/>
        <w:szCs w:val="22"/>
      </w:rPr>
    </w:lvl>
    <w:lvl w:ilvl="1">
      <w:start w:val="1"/>
      <w:numFmt w:val="decimal"/>
      <w:lvlText w:val="%2."/>
      <w:lvlJc w:val="left"/>
      <w:pPr>
        <w:tabs>
          <w:tab w:val="num" w:pos="720"/>
        </w:tabs>
        <w:ind w:left="720" w:hanging="360"/>
      </w:pPr>
      <w:rPr>
        <w:rFonts w:ascii="Times New Roman" w:hAnsi="Times New Roman" w:hint="default"/>
        <w:b w:val="0"/>
        <w:i w:val="0"/>
        <w:sz w:val="22"/>
        <w:szCs w:val="22"/>
      </w:rPr>
    </w:lvl>
    <w:lvl w:ilvl="2">
      <w:start w:val="1"/>
      <w:numFmt w:val="upperLetter"/>
      <w:lvlText w:val="%3."/>
      <w:lvlJc w:val="left"/>
      <w:pPr>
        <w:tabs>
          <w:tab w:val="num" w:pos="1080"/>
        </w:tabs>
        <w:ind w:left="1080" w:hanging="360"/>
      </w:pPr>
      <w:rPr>
        <w:rFonts w:ascii="Times New Roman" w:hAnsi="Times New Roman" w:hint="default"/>
        <w:b w:val="0"/>
        <w:i w:val="0"/>
        <w:sz w:val="22"/>
        <w:szCs w:val="22"/>
      </w:rPr>
    </w:lvl>
    <w:lvl w:ilvl="3">
      <w:start w:val="1"/>
      <w:numFmt w:val="decimal"/>
      <w:lvlText w:val="(%4)"/>
      <w:lvlJc w:val="left"/>
      <w:pPr>
        <w:tabs>
          <w:tab w:val="num" w:pos="1584"/>
        </w:tabs>
        <w:ind w:left="1584" w:hanging="504"/>
      </w:pPr>
      <w:rPr>
        <w:rFonts w:ascii="Times New Roman" w:hAnsi="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hint="default"/>
        <w:b w:val="0"/>
        <w:i w:val="0"/>
        <w:sz w:val="22"/>
        <w:szCs w:val="22"/>
      </w:rPr>
    </w:lvl>
    <w:lvl w:ilvl="5">
      <w:start w:val="1"/>
      <w:numFmt w:val="bullet"/>
      <w:lvlText w:val=""/>
      <w:lvlJc w:val="left"/>
      <w:pPr>
        <w:tabs>
          <w:tab w:val="num" w:pos="1800"/>
        </w:tabs>
        <w:ind w:left="2160" w:hanging="360"/>
      </w:pPr>
      <w:rPr>
        <w:rFonts w:ascii="Symbol" w:hAnsi="Symbol" w:hint="default"/>
        <w:b w:val="0"/>
        <w:i w:val="0"/>
        <w:color w:val="auto"/>
        <w:sz w:val="22"/>
        <w:szCs w:val="22"/>
      </w:rPr>
    </w:lvl>
    <w:lvl w:ilvl="6">
      <w:start w:val="1"/>
      <w:numFmt w:val="bullet"/>
      <w:lvlText w:val=""/>
      <w:lvlJc w:val="left"/>
      <w:pPr>
        <w:tabs>
          <w:tab w:val="num" w:pos="2520"/>
        </w:tabs>
        <w:ind w:left="2520" w:hanging="360"/>
      </w:pPr>
      <w:rPr>
        <w:rFonts w:ascii="Symbol" w:hAnsi="Symbol" w:hint="default"/>
        <w:b w:val="0"/>
        <w:i w:val="0"/>
        <w:color w:val="auto"/>
        <w:sz w:val="22"/>
        <w:szCs w:val="22"/>
      </w:rPr>
    </w:lvl>
    <w:lvl w:ilvl="7">
      <w:start w:val="1"/>
      <w:numFmt w:val="none"/>
      <w:lvlText w:val=""/>
      <w:lvlJc w:val="left"/>
      <w:pPr>
        <w:tabs>
          <w:tab w:val="num" w:pos="1440"/>
        </w:tabs>
        <w:ind w:left="1440" w:hanging="1440"/>
      </w:pPr>
      <w:rPr>
        <w:rFonts w:ascii="Times New Roman" w:hAnsi="Times New Roman" w:hint="default"/>
        <w:b w:val="0"/>
        <w:i w:val="0"/>
        <w:sz w:val="22"/>
        <w:szCs w:val="22"/>
      </w:rPr>
    </w:lvl>
    <w:lvl w:ilvl="8">
      <w:start w:val="1"/>
      <w:numFmt w:val="none"/>
      <w:lvlText w:val=""/>
      <w:lvlJc w:val="left"/>
      <w:pPr>
        <w:tabs>
          <w:tab w:val="num" w:pos="1584"/>
        </w:tabs>
        <w:ind w:left="1584" w:hanging="1584"/>
      </w:pPr>
      <w:rPr>
        <w:rFonts w:ascii="Times New Roman" w:hAnsi="Times New Roman" w:hint="default"/>
        <w:b w:val="0"/>
        <w:i w:val="0"/>
        <w:sz w:val="22"/>
        <w:szCs w:val="22"/>
      </w:rPr>
    </w:lvl>
  </w:abstractNum>
  <w:abstractNum w:abstractNumId="17" w15:restartNumberingAfterBreak="0">
    <w:nsid w:val="6B9C0966"/>
    <w:multiLevelType w:val="hybridMultilevel"/>
    <w:tmpl w:val="0BB45296"/>
    <w:lvl w:ilvl="0" w:tplc="426814CA">
      <w:start w:val="1"/>
      <w:numFmt w:val="upp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2F68F0"/>
    <w:multiLevelType w:val="hybridMultilevel"/>
    <w:tmpl w:val="37320128"/>
    <w:lvl w:ilvl="0" w:tplc="E4646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02210A0"/>
    <w:multiLevelType w:val="hybridMultilevel"/>
    <w:tmpl w:val="1146F76C"/>
    <w:lvl w:ilvl="0" w:tplc="02664A48">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0058D7"/>
    <w:multiLevelType w:val="multilevel"/>
    <w:tmpl w:val="F5F45820"/>
    <w:lvl w:ilvl="0">
      <w:start w:val="1"/>
      <w:numFmt w:val="decimalZero"/>
      <w:lvlText w:val="1.%1"/>
      <w:lvlJc w:val="left"/>
      <w:pPr>
        <w:tabs>
          <w:tab w:val="num" w:pos="720"/>
        </w:tabs>
        <w:ind w:left="720" w:hanging="720"/>
      </w:pPr>
      <w:rPr>
        <w:rFonts w:hint="default"/>
        <w:b/>
        <w:i w:val="0"/>
      </w:rPr>
    </w:lvl>
    <w:lvl w:ilvl="1">
      <w:start w:val="1"/>
      <w:numFmt w:val="decimalZero"/>
      <w:lvlText w:val="1.%1.%2"/>
      <w:lvlJc w:val="left"/>
      <w:pPr>
        <w:tabs>
          <w:tab w:val="num" w:pos="1080"/>
        </w:tabs>
        <w:ind w:left="1080" w:hanging="1080"/>
      </w:pPr>
      <w:rPr>
        <w:rFonts w:hint="default"/>
        <w:b/>
        <w:i w:val="0"/>
      </w:rPr>
    </w:lvl>
    <w:lvl w:ilvl="2">
      <w:start w:val="1"/>
      <w:numFmt w:val="upperLetter"/>
      <w:lvlText w:val="%3."/>
      <w:lvlJc w:val="left"/>
      <w:pPr>
        <w:tabs>
          <w:tab w:val="num" w:pos="720"/>
        </w:tabs>
        <w:ind w:left="720" w:hanging="360"/>
      </w:pPr>
      <w:rPr>
        <w:rFonts w:hint="default"/>
        <w:b w:val="0"/>
        <w:i w:val="0"/>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ascii="Times New Roman" w:hAnsi="Times New Roman" w:cs="Times New Roman" w:hint="default"/>
      </w:rPr>
    </w:lvl>
    <w:lvl w:ilvl="5">
      <w:start w:val="1"/>
      <w:numFmt w:val="lowerRoman"/>
      <w:lvlText w:val="%6."/>
      <w:lvlJc w:val="left"/>
      <w:pPr>
        <w:tabs>
          <w:tab w:val="num" w:pos="1728"/>
        </w:tabs>
        <w:ind w:left="1728" w:hanging="288"/>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1" w15:restartNumberingAfterBreak="0">
    <w:nsid w:val="737B767A"/>
    <w:multiLevelType w:val="hybridMultilevel"/>
    <w:tmpl w:val="326E31F8"/>
    <w:lvl w:ilvl="0" w:tplc="56182D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461700"/>
    <w:multiLevelType w:val="hybridMultilevel"/>
    <w:tmpl w:val="772C322C"/>
    <w:lvl w:ilvl="0" w:tplc="322AEB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017FEF"/>
    <w:multiLevelType w:val="hybridMultilevel"/>
    <w:tmpl w:val="0C300690"/>
    <w:lvl w:ilvl="0" w:tplc="6EE850F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198513">
    <w:abstractNumId w:val="0"/>
  </w:num>
  <w:num w:numId="2" w16cid:durableId="2070414640">
    <w:abstractNumId w:val="11"/>
  </w:num>
  <w:num w:numId="3" w16cid:durableId="1331903703">
    <w:abstractNumId w:val="15"/>
  </w:num>
  <w:num w:numId="4" w16cid:durableId="293682687">
    <w:abstractNumId w:val="23"/>
  </w:num>
  <w:num w:numId="5" w16cid:durableId="2092238616">
    <w:abstractNumId w:val="8"/>
  </w:num>
  <w:num w:numId="6" w16cid:durableId="1129206243">
    <w:abstractNumId w:val="20"/>
  </w:num>
  <w:num w:numId="7" w16cid:durableId="341587315">
    <w:abstractNumId w:val="3"/>
  </w:num>
  <w:num w:numId="8" w16cid:durableId="2108193528">
    <w:abstractNumId w:val="2"/>
  </w:num>
  <w:num w:numId="9" w16cid:durableId="513541079">
    <w:abstractNumId w:val="21"/>
  </w:num>
  <w:num w:numId="10" w16cid:durableId="1049840576">
    <w:abstractNumId w:val="4"/>
  </w:num>
  <w:num w:numId="11" w16cid:durableId="764695710">
    <w:abstractNumId w:val="14"/>
  </w:num>
  <w:num w:numId="12" w16cid:durableId="1529247887">
    <w:abstractNumId w:val="22"/>
  </w:num>
  <w:num w:numId="13" w16cid:durableId="976952374">
    <w:abstractNumId w:val="6"/>
  </w:num>
  <w:num w:numId="14" w16cid:durableId="2042052144">
    <w:abstractNumId w:val="12"/>
  </w:num>
  <w:num w:numId="15" w16cid:durableId="1338996327">
    <w:abstractNumId w:val="13"/>
  </w:num>
  <w:num w:numId="16" w16cid:durableId="1332759816">
    <w:abstractNumId w:val="18"/>
  </w:num>
  <w:num w:numId="17" w16cid:durableId="1186479138">
    <w:abstractNumId w:val="9"/>
  </w:num>
  <w:num w:numId="18" w16cid:durableId="1903365401">
    <w:abstractNumId w:val="19"/>
  </w:num>
  <w:num w:numId="19" w16cid:durableId="539393062">
    <w:abstractNumId w:val="5"/>
  </w:num>
  <w:num w:numId="20" w16cid:durableId="856889689">
    <w:abstractNumId w:val="10"/>
  </w:num>
  <w:num w:numId="21" w16cid:durableId="302779993">
    <w:abstractNumId w:val="1"/>
  </w:num>
  <w:num w:numId="22" w16cid:durableId="372997670">
    <w:abstractNumId w:val="17"/>
  </w:num>
  <w:num w:numId="23" w16cid:durableId="1905675917">
    <w:abstractNumId w:val="7"/>
  </w:num>
  <w:num w:numId="24" w16cid:durableId="1866213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38"/>
    <w:rsid w:val="0000080E"/>
    <w:rsid w:val="00001571"/>
    <w:rsid w:val="00001899"/>
    <w:rsid w:val="00005620"/>
    <w:rsid w:val="000117D9"/>
    <w:rsid w:val="00016881"/>
    <w:rsid w:val="0002092F"/>
    <w:rsid w:val="0002097D"/>
    <w:rsid w:val="0002352A"/>
    <w:rsid w:val="00024342"/>
    <w:rsid w:val="000271E1"/>
    <w:rsid w:val="00027665"/>
    <w:rsid w:val="00031610"/>
    <w:rsid w:val="00032032"/>
    <w:rsid w:val="00040168"/>
    <w:rsid w:val="00042A28"/>
    <w:rsid w:val="00042AF0"/>
    <w:rsid w:val="00043C1D"/>
    <w:rsid w:val="0004669E"/>
    <w:rsid w:val="000516EB"/>
    <w:rsid w:val="00052ABC"/>
    <w:rsid w:val="000546F2"/>
    <w:rsid w:val="00055CC1"/>
    <w:rsid w:val="00055E23"/>
    <w:rsid w:val="00056E06"/>
    <w:rsid w:val="00062EC8"/>
    <w:rsid w:val="00063395"/>
    <w:rsid w:val="00064717"/>
    <w:rsid w:val="00064A67"/>
    <w:rsid w:val="00067E6E"/>
    <w:rsid w:val="00073EEB"/>
    <w:rsid w:val="00074CD4"/>
    <w:rsid w:val="0007633F"/>
    <w:rsid w:val="00077197"/>
    <w:rsid w:val="000774B3"/>
    <w:rsid w:val="000777B6"/>
    <w:rsid w:val="000808F0"/>
    <w:rsid w:val="00080972"/>
    <w:rsid w:val="00082A30"/>
    <w:rsid w:val="00084DD2"/>
    <w:rsid w:val="000853F1"/>
    <w:rsid w:val="00085DB2"/>
    <w:rsid w:val="00086BA3"/>
    <w:rsid w:val="0009294E"/>
    <w:rsid w:val="00092F29"/>
    <w:rsid w:val="00094980"/>
    <w:rsid w:val="000950B4"/>
    <w:rsid w:val="00097954"/>
    <w:rsid w:val="000A027D"/>
    <w:rsid w:val="000A229C"/>
    <w:rsid w:val="000A2DD3"/>
    <w:rsid w:val="000A6EB1"/>
    <w:rsid w:val="000B0B33"/>
    <w:rsid w:val="000B112D"/>
    <w:rsid w:val="000B1512"/>
    <w:rsid w:val="000B2C38"/>
    <w:rsid w:val="000B5813"/>
    <w:rsid w:val="000B6803"/>
    <w:rsid w:val="000B7892"/>
    <w:rsid w:val="000C0025"/>
    <w:rsid w:val="000C24B1"/>
    <w:rsid w:val="000C3723"/>
    <w:rsid w:val="000C6A13"/>
    <w:rsid w:val="000D447E"/>
    <w:rsid w:val="000D4CD9"/>
    <w:rsid w:val="000D6ED3"/>
    <w:rsid w:val="000D76B1"/>
    <w:rsid w:val="000E16BA"/>
    <w:rsid w:val="000E1B5F"/>
    <w:rsid w:val="000F0799"/>
    <w:rsid w:val="000F3BF8"/>
    <w:rsid w:val="000F7E5F"/>
    <w:rsid w:val="00100FB6"/>
    <w:rsid w:val="00101364"/>
    <w:rsid w:val="00102C52"/>
    <w:rsid w:val="00103855"/>
    <w:rsid w:val="0010424A"/>
    <w:rsid w:val="00104524"/>
    <w:rsid w:val="00104537"/>
    <w:rsid w:val="001065FD"/>
    <w:rsid w:val="001123C4"/>
    <w:rsid w:val="00112BB6"/>
    <w:rsid w:val="001146F4"/>
    <w:rsid w:val="00114F14"/>
    <w:rsid w:val="00120441"/>
    <w:rsid w:val="00121A64"/>
    <w:rsid w:val="00121B82"/>
    <w:rsid w:val="001220B1"/>
    <w:rsid w:val="0012585F"/>
    <w:rsid w:val="00125C28"/>
    <w:rsid w:val="00127BD7"/>
    <w:rsid w:val="00130625"/>
    <w:rsid w:val="00130F8B"/>
    <w:rsid w:val="00133E6B"/>
    <w:rsid w:val="001341E7"/>
    <w:rsid w:val="00134B07"/>
    <w:rsid w:val="001439A4"/>
    <w:rsid w:val="00143ECA"/>
    <w:rsid w:val="00144C06"/>
    <w:rsid w:val="00144C51"/>
    <w:rsid w:val="00146460"/>
    <w:rsid w:val="001518FD"/>
    <w:rsid w:val="00152058"/>
    <w:rsid w:val="00152C22"/>
    <w:rsid w:val="00153576"/>
    <w:rsid w:val="00153D73"/>
    <w:rsid w:val="00154B7A"/>
    <w:rsid w:val="00155504"/>
    <w:rsid w:val="00155F29"/>
    <w:rsid w:val="00156FEF"/>
    <w:rsid w:val="0015720D"/>
    <w:rsid w:val="00165492"/>
    <w:rsid w:val="00166EDE"/>
    <w:rsid w:val="001708AF"/>
    <w:rsid w:val="00193100"/>
    <w:rsid w:val="00197C07"/>
    <w:rsid w:val="00197D1F"/>
    <w:rsid w:val="001A01D0"/>
    <w:rsid w:val="001A1499"/>
    <w:rsid w:val="001A1E60"/>
    <w:rsid w:val="001A78FB"/>
    <w:rsid w:val="001B1607"/>
    <w:rsid w:val="001B38E9"/>
    <w:rsid w:val="001B3DED"/>
    <w:rsid w:val="001B4FD2"/>
    <w:rsid w:val="001B6170"/>
    <w:rsid w:val="001B6421"/>
    <w:rsid w:val="001B68E4"/>
    <w:rsid w:val="001C01B8"/>
    <w:rsid w:val="001C2B24"/>
    <w:rsid w:val="001C3AC7"/>
    <w:rsid w:val="001C4A1F"/>
    <w:rsid w:val="001C741E"/>
    <w:rsid w:val="001C76F1"/>
    <w:rsid w:val="001C78F0"/>
    <w:rsid w:val="001C7CE8"/>
    <w:rsid w:val="001E712D"/>
    <w:rsid w:val="001E74D1"/>
    <w:rsid w:val="001F0129"/>
    <w:rsid w:val="001F613C"/>
    <w:rsid w:val="001F6245"/>
    <w:rsid w:val="001F763C"/>
    <w:rsid w:val="00200432"/>
    <w:rsid w:val="00203D84"/>
    <w:rsid w:val="00204799"/>
    <w:rsid w:val="002052A7"/>
    <w:rsid w:val="002054DA"/>
    <w:rsid w:val="00220D81"/>
    <w:rsid w:val="002215F7"/>
    <w:rsid w:val="00222460"/>
    <w:rsid w:val="0022507D"/>
    <w:rsid w:val="00231BDD"/>
    <w:rsid w:val="002348FA"/>
    <w:rsid w:val="00234F3D"/>
    <w:rsid w:val="0023697E"/>
    <w:rsid w:val="002370D2"/>
    <w:rsid w:val="00237431"/>
    <w:rsid w:val="0024062B"/>
    <w:rsid w:val="00243AE6"/>
    <w:rsid w:val="00247062"/>
    <w:rsid w:val="00252588"/>
    <w:rsid w:val="002525D0"/>
    <w:rsid w:val="00253FBF"/>
    <w:rsid w:val="00254478"/>
    <w:rsid w:val="00254910"/>
    <w:rsid w:val="00256AAC"/>
    <w:rsid w:val="002620B0"/>
    <w:rsid w:val="00263578"/>
    <w:rsid w:val="00267B25"/>
    <w:rsid w:val="0027075A"/>
    <w:rsid w:val="002728EB"/>
    <w:rsid w:val="00273ADD"/>
    <w:rsid w:val="00273F29"/>
    <w:rsid w:val="002758BE"/>
    <w:rsid w:val="00275A83"/>
    <w:rsid w:val="00276380"/>
    <w:rsid w:val="00277B5A"/>
    <w:rsid w:val="0028297D"/>
    <w:rsid w:val="00283856"/>
    <w:rsid w:val="00287D8C"/>
    <w:rsid w:val="00291A8D"/>
    <w:rsid w:val="00293564"/>
    <w:rsid w:val="0029607E"/>
    <w:rsid w:val="00296F8C"/>
    <w:rsid w:val="002A01EB"/>
    <w:rsid w:val="002A2F80"/>
    <w:rsid w:val="002A426C"/>
    <w:rsid w:val="002A6798"/>
    <w:rsid w:val="002B729B"/>
    <w:rsid w:val="002C1C73"/>
    <w:rsid w:val="002C5D06"/>
    <w:rsid w:val="002C7946"/>
    <w:rsid w:val="002D72DA"/>
    <w:rsid w:val="002D7B80"/>
    <w:rsid w:val="002D7F3C"/>
    <w:rsid w:val="002E1BB6"/>
    <w:rsid w:val="002E1D61"/>
    <w:rsid w:val="002F05AD"/>
    <w:rsid w:val="002F2B85"/>
    <w:rsid w:val="002F775D"/>
    <w:rsid w:val="002F7CC3"/>
    <w:rsid w:val="003014F1"/>
    <w:rsid w:val="0030438C"/>
    <w:rsid w:val="00307C0B"/>
    <w:rsid w:val="00311103"/>
    <w:rsid w:val="00311256"/>
    <w:rsid w:val="0031283F"/>
    <w:rsid w:val="00313085"/>
    <w:rsid w:val="003158D6"/>
    <w:rsid w:val="00320A36"/>
    <w:rsid w:val="00320F77"/>
    <w:rsid w:val="00321295"/>
    <w:rsid w:val="00322B63"/>
    <w:rsid w:val="0033036F"/>
    <w:rsid w:val="00330713"/>
    <w:rsid w:val="00331A93"/>
    <w:rsid w:val="003349E9"/>
    <w:rsid w:val="0033593B"/>
    <w:rsid w:val="00341616"/>
    <w:rsid w:val="00351B54"/>
    <w:rsid w:val="00351FCB"/>
    <w:rsid w:val="00353944"/>
    <w:rsid w:val="003553C7"/>
    <w:rsid w:val="00361123"/>
    <w:rsid w:val="0036266B"/>
    <w:rsid w:val="00362C1B"/>
    <w:rsid w:val="00363509"/>
    <w:rsid w:val="003646B3"/>
    <w:rsid w:val="0036697A"/>
    <w:rsid w:val="003676B2"/>
    <w:rsid w:val="00371FB0"/>
    <w:rsid w:val="003745F9"/>
    <w:rsid w:val="00377423"/>
    <w:rsid w:val="00377723"/>
    <w:rsid w:val="00380D21"/>
    <w:rsid w:val="00382533"/>
    <w:rsid w:val="003843E5"/>
    <w:rsid w:val="003915F1"/>
    <w:rsid w:val="003938B3"/>
    <w:rsid w:val="003A0469"/>
    <w:rsid w:val="003A14A3"/>
    <w:rsid w:val="003A1FDF"/>
    <w:rsid w:val="003A250F"/>
    <w:rsid w:val="003A33CF"/>
    <w:rsid w:val="003A738F"/>
    <w:rsid w:val="003B0364"/>
    <w:rsid w:val="003B5D69"/>
    <w:rsid w:val="003B6554"/>
    <w:rsid w:val="003B6D92"/>
    <w:rsid w:val="003B739F"/>
    <w:rsid w:val="003C16A8"/>
    <w:rsid w:val="003C60FF"/>
    <w:rsid w:val="003D0A05"/>
    <w:rsid w:val="003D280A"/>
    <w:rsid w:val="003D4B9E"/>
    <w:rsid w:val="003D4BBF"/>
    <w:rsid w:val="003D56F7"/>
    <w:rsid w:val="003D64C3"/>
    <w:rsid w:val="003D7C35"/>
    <w:rsid w:val="003E0B29"/>
    <w:rsid w:val="003E0ECE"/>
    <w:rsid w:val="003E2791"/>
    <w:rsid w:val="003E4445"/>
    <w:rsid w:val="003E52AB"/>
    <w:rsid w:val="003E628F"/>
    <w:rsid w:val="003E77FD"/>
    <w:rsid w:val="003F0350"/>
    <w:rsid w:val="003F047E"/>
    <w:rsid w:val="003F58FF"/>
    <w:rsid w:val="004010C1"/>
    <w:rsid w:val="00401826"/>
    <w:rsid w:val="00401E6B"/>
    <w:rsid w:val="004031C4"/>
    <w:rsid w:val="00404A68"/>
    <w:rsid w:val="00404D95"/>
    <w:rsid w:val="00405A89"/>
    <w:rsid w:val="00410917"/>
    <w:rsid w:val="004112C4"/>
    <w:rsid w:val="0041272D"/>
    <w:rsid w:val="0041473C"/>
    <w:rsid w:val="00415904"/>
    <w:rsid w:val="00416FA1"/>
    <w:rsid w:val="00420244"/>
    <w:rsid w:val="004210A8"/>
    <w:rsid w:val="0042442E"/>
    <w:rsid w:val="00425B6F"/>
    <w:rsid w:val="004267DA"/>
    <w:rsid w:val="00431422"/>
    <w:rsid w:val="0043276B"/>
    <w:rsid w:val="00437999"/>
    <w:rsid w:val="00444960"/>
    <w:rsid w:val="00446175"/>
    <w:rsid w:val="00446378"/>
    <w:rsid w:val="00452964"/>
    <w:rsid w:val="00454CC5"/>
    <w:rsid w:val="00456314"/>
    <w:rsid w:val="00463496"/>
    <w:rsid w:val="0046490F"/>
    <w:rsid w:val="00467347"/>
    <w:rsid w:val="00480B31"/>
    <w:rsid w:val="004819E9"/>
    <w:rsid w:val="00483B4F"/>
    <w:rsid w:val="00484505"/>
    <w:rsid w:val="00485180"/>
    <w:rsid w:val="004863D3"/>
    <w:rsid w:val="00490A31"/>
    <w:rsid w:val="00492279"/>
    <w:rsid w:val="00492314"/>
    <w:rsid w:val="00493037"/>
    <w:rsid w:val="004932FC"/>
    <w:rsid w:val="00494752"/>
    <w:rsid w:val="00495B5E"/>
    <w:rsid w:val="00495C6A"/>
    <w:rsid w:val="004977D6"/>
    <w:rsid w:val="004A2917"/>
    <w:rsid w:val="004A7C06"/>
    <w:rsid w:val="004B1897"/>
    <w:rsid w:val="004B25D5"/>
    <w:rsid w:val="004B5548"/>
    <w:rsid w:val="004B759C"/>
    <w:rsid w:val="004C2271"/>
    <w:rsid w:val="004C2AF3"/>
    <w:rsid w:val="004C2B27"/>
    <w:rsid w:val="004C3CCA"/>
    <w:rsid w:val="004C5304"/>
    <w:rsid w:val="004C579E"/>
    <w:rsid w:val="004C637A"/>
    <w:rsid w:val="004C73C5"/>
    <w:rsid w:val="004D0810"/>
    <w:rsid w:val="004D73DF"/>
    <w:rsid w:val="004E308A"/>
    <w:rsid w:val="004E5875"/>
    <w:rsid w:val="004E68AA"/>
    <w:rsid w:val="004F3746"/>
    <w:rsid w:val="004F3E4A"/>
    <w:rsid w:val="004F6288"/>
    <w:rsid w:val="005014EB"/>
    <w:rsid w:val="005032DF"/>
    <w:rsid w:val="00503F37"/>
    <w:rsid w:val="00504160"/>
    <w:rsid w:val="005070EE"/>
    <w:rsid w:val="00512086"/>
    <w:rsid w:val="0051256C"/>
    <w:rsid w:val="00514116"/>
    <w:rsid w:val="00514B68"/>
    <w:rsid w:val="00517BD0"/>
    <w:rsid w:val="00522D99"/>
    <w:rsid w:val="005247D5"/>
    <w:rsid w:val="00526FAE"/>
    <w:rsid w:val="0053561F"/>
    <w:rsid w:val="00544BFD"/>
    <w:rsid w:val="00546B27"/>
    <w:rsid w:val="00551BD6"/>
    <w:rsid w:val="005530AF"/>
    <w:rsid w:val="00554B8F"/>
    <w:rsid w:val="00555F8B"/>
    <w:rsid w:val="00560341"/>
    <w:rsid w:val="00560D6D"/>
    <w:rsid w:val="00563FDC"/>
    <w:rsid w:val="005654A0"/>
    <w:rsid w:val="00566D02"/>
    <w:rsid w:val="0057239A"/>
    <w:rsid w:val="00574403"/>
    <w:rsid w:val="0057583D"/>
    <w:rsid w:val="005767C1"/>
    <w:rsid w:val="00582D8C"/>
    <w:rsid w:val="005845D9"/>
    <w:rsid w:val="00584E8D"/>
    <w:rsid w:val="0059057F"/>
    <w:rsid w:val="00593022"/>
    <w:rsid w:val="00593A92"/>
    <w:rsid w:val="005946EF"/>
    <w:rsid w:val="005A1BBE"/>
    <w:rsid w:val="005A2C86"/>
    <w:rsid w:val="005A6176"/>
    <w:rsid w:val="005A7A5F"/>
    <w:rsid w:val="005B17AD"/>
    <w:rsid w:val="005B2401"/>
    <w:rsid w:val="005B2866"/>
    <w:rsid w:val="005B5066"/>
    <w:rsid w:val="005B6973"/>
    <w:rsid w:val="005B7148"/>
    <w:rsid w:val="005C3C45"/>
    <w:rsid w:val="005C4656"/>
    <w:rsid w:val="005C5425"/>
    <w:rsid w:val="005D5C04"/>
    <w:rsid w:val="005E175E"/>
    <w:rsid w:val="005E6624"/>
    <w:rsid w:val="005F0751"/>
    <w:rsid w:val="005F1006"/>
    <w:rsid w:val="005F356C"/>
    <w:rsid w:val="005F6FB2"/>
    <w:rsid w:val="0060171E"/>
    <w:rsid w:val="00604DA2"/>
    <w:rsid w:val="00606DE1"/>
    <w:rsid w:val="00610E1F"/>
    <w:rsid w:val="00610E57"/>
    <w:rsid w:val="00616B64"/>
    <w:rsid w:val="00617964"/>
    <w:rsid w:val="00621818"/>
    <w:rsid w:val="0062294F"/>
    <w:rsid w:val="00625443"/>
    <w:rsid w:val="006269DF"/>
    <w:rsid w:val="00627E51"/>
    <w:rsid w:val="00630C3D"/>
    <w:rsid w:val="00631EC7"/>
    <w:rsid w:val="00632B62"/>
    <w:rsid w:val="00632EB9"/>
    <w:rsid w:val="006358A2"/>
    <w:rsid w:val="00636C2B"/>
    <w:rsid w:val="006468B0"/>
    <w:rsid w:val="00654ED2"/>
    <w:rsid w:val="00656604"/>
    <w:rsid w:val="0065782B"/>
    <w:rsid w:val="00660D21"/>
    <w:rsid w:val="00667006"/>
    <w:rsid w:val="00667D47"/>
    <w:rsid w:val="00667F92"/>
    <w:rsid w:val="00672DE4"/>
    <w:rsid w:val="00675773"/>
    <w:rsid w:val="006776B9"/>
    <w:rsid w:val="0068132D"/>
    <w:rsid w:val="006823D7"/>
    <w:rsid w:val="0068457C"/>
    <w:rsid w:val="00687012"/>
    <w:rsid w:val="00693271"/>
    <w:rsid w:val="00693584"/>
    <w:rsid w:val="0069404E"/>
    <w:rsid w:val="006968F5"/>
    <w:rsid w:val="006969F0"/>
    <w:rsid w:val="006A3EDF"/>
    <w:rsid w:val="006A4376"/>
    <w:rsid w:val="006A5E23"/>
    <w:rsid w:val="006B7E21"/>
    <w:rsid w:val="006C6520"/>
    <w:rsid w:val="006D16BD"/>
    <w:rsid w:val="006D1E50"/>
    <w:rsid w:val="006D426C"/>
    <w:rsid w:val="006E3A69"/>
    <w:rsid w:val="006E4AB4"/>
    <w:rsid w:val="006F001E"/>
    <w:rsid w:val="006F2C43"/>
    <w:rsid w:val="00700236"/>
    <w:rsid w:val="00702342"/>
    <w:rsid w:val="007038FF"/>
    <w:rsid w:val="00703F4D"/>
    <w:rsid w:val="00704488"/>
    <w:rsid w:val="00704B79"/>
    <w:rsid w:val="0071271A"/>
    <w:rsid w:val="007130E0"/>
    <w:rsid w:val="00714EE5"/>
    <w:rsid w:val="00715C3B"/>
    <w:rsid w:val="00716135"/>
    <w:rsid w:val="00716BC8"/>
    <w:rsid w:val="0072117A"/>
    <w:rsid w:val="00722323"/>
    <w:rsid w:val="00722BA2"/>
    <w:rsid w:val="007242EE"/>
    <w:rsid w:val="00727A88"/>
    <w:rsid w:val="00730B24"/>
    <w:rsid w:val="00730D84"/>
    <w:rsid w:val="00732E00"/>
    <w:rsid w:val="007334E4"/>
    <w:rsid w:val="0073417C"/>
    <w:rsid w:val="00740B4A"/>
    <w:rsid w:val="00741EED"/>
    <w:rsid w:val="0074663F"/>
    <w:rsid w:val="00750D7B"/>
    <w:rsid w:val="00752EC7"/>
    <w:rsid w:val="007535B4"/>
    <w:rsid w:val="00755B9D"/>
    <w:rsid w:val="00756B1A"/>
    <w:rsid w:val="00757A8A"/>
    <w:rsid w:val="00757AE7"/>
    <w:rsid w:val="00760824"/>
    <w:rsid w:val="007620D1"/>
    <w:rsid w:val="007623D4"/>
    <w:rsid w:val="00765F2F"/>
    <w:rsid w:val="00775825"/>
    <w:rsid w:val="00775E66"/>
    <w:rsid w:val="007801C2"/>
    <w:rsid w:val="00782233"/>
    <w:rsid w:val="007846AB"/>
    <w:rsid w:val="007914FB"/>
    <w:rsid w:val="00793FB9"/>
    <w:rsid w:val="007965FD"/>
    <w:rsid w:val="007A0A34"/>
    <w:rsid w:val="007A0EC1"/>
    <w:rsid w:val="007B0370"/>
    <w:rsid w:val="007B1214"/>
    <w:rsid w:val="007B14C3"/>
    <w:rsid w:val="007B2CC4"/>
    <w:rsid w:val="007C3127"/>
    <w:rsid w:val="007C5A41"/>
    <w:rsid w:val="007C6C7A"/>
    <w:rsid w:val="007D5286"/>
    <w:rsid w:val="007D734A"/>
    <w:rsid w:val="007E0906"/>
    <w:rsid w:val="007E0E47"/>
    <w:rsid w:val="007E4823"/>
    <w:rsid w:val="007E4DB5"/>
    <w:rsid w:val="007E502F"/>
    <w:rsid w:val="007E7ECB"/>
    <w:rsid w:val="007F1C51"/>
    <w:rsid w:val="007F1E0C"/>
    <w:rsid w:val="007F3804"/>
    <w:rsid w:val="007F77CD"/>
    <w:rsid w:val="0080598F"/>
    <w:rsid w:val="008071D4"/>
    <w:rsid w:val="00807915"/>
    <w:rsid w:val="008110A9"/>
    <w:rsid w:val="00811396"/>
    <w:rsid w:val="0081204F"/>
    <w:rsid w:val="00817F71"/>
    <w:rsid w:val="00834675"/>
    <w:rsid w:val="00836183"/>
    <w:rsid w:val="008426AF"/>
    <w:rsid w:val="008431F0"/>
    <w:rsid w:val="008477C9"/>
    <w:rsid w:val="00850583"/>
    <w:rsid w:val="0085062A"/>
    <w:rsid w:val="00854022"/>
    <w:rsid w:val="00854913"/>
    <w:rsid w:val="00857212"/>
    <w:rsid w:val="00857BCE"/>
    <w:rsid w:val="00857F6B"/>
    <w:rsid w:val="00860E41"/>
    <w:rsid w:val="00862EBF"/>
    <w:rsid w:val="008652AC"/>
    <w:rsid w:val="0086614C"/>
    <w:rsid w:val="008679C6"/>
    <w:rsid w:val="008773A8"/>
    <w:rsid w:val="008840A4"/>
    <w:rsid w:val="00885C33"/>
    <w:rsid w:val="00886073"/>
    <w:rsid w:val="00886615"/>
    <w:rsid w:val="00887F6D"/>
    <w:rsid w:val="0089082B"/>
    <w:rsid w:val="0089260C"/>
    <w:rsid w:val="00893B82"/>
    <w:rsid w:val="008979E3"/>
    <w:rsid w:val="00897B9F"/>
    <w:rsid w:val="008A0661"/>
    <w:rsid w:val="008A0833"/>
    <w:rsid w:val="008A3FC3"/>
    <w:rsid w:val="008A6AA1"/>
    <w:rsid w:val="008B1FB3"/>
    <w:rsid w:val="008C16F1"/>
    <w:rsid w:val="008C2D78"/>
    <w:rsid w:val="008C32D3"/>
    <w:rsid w:val="008D37A2"/>
    <w:rsid w:val="008D4046"/>
    <w:rsid w:val="008D5F69"/>
    <w:rsid w:val="008E45FC"/>
    <w:rsid w:val="008E60C9"/>
    <w:rsid w:val="008E68BB"/>
    <w:rsid w:val="008E73C1"/>
    <w:rsid w:val="008E7C01"/>
    <w:rsid w:val="008F105C"/>
    <w:rsid w:val="008F59D0"/>
    <w:rsid w:val="0090319F"/>
    <w:rsid w:val="009065D0"/>
    <w:rsid w:val="00906F41"/>
    <w:rsid w:val="0090796E"/>
    <w:rsid w:val="00907CBA"/>
    <w:rsid w:val="0091026C"/>
    <w:rsid w:val="00913495"/>
    <w:rsid w:val="00914A8B"/>
    <w:rsid w:val="00916444"/>
    <w:rsid w:val="0092387E"/>
    <w:rsid w:val="00923C7F"/>
    <w:rsid w:val="00925C08"/>
    <w:rsid w:val="00930675"/>
    <w:rsid w:val="00930E6C"/>
    <w:rsid w:val="0093157F"/>
    <w:rsid w:val="00932E23"/>
    <w:rsid w:val="00933BBA"/>
    <w:rsid w:val="00934A48"/>
    <w:rsid w:val="00934BDA"/>
    <w:rsid w:val="009369A6"/>
    <w:rsid w:val="00940FBA"/>
    <w:rsid w:val="009419C0"/>
    <w:rsid w:val="009440CC"/>
    <w:rsid w:val="0094455E"/>
    <w:rsid w:val="00947445"/>
    <w:rsid w:val="0095429C"/>
    <w:rsid w:val="009568D2"/>
    <w:rsid w:val="00962330"/>
    <w:rsid w:val="0096412A"/>
    <w:rsid w:val="009733A2"/>
    <w:rsid w:val="00977D90"/>
    <w:rsid w:val="009802F4"/>
    <w:rsid w:val="00980E4F"/>
    <w:rsid w:val="009813CB"/>
    <w:rsid w:val="009828F8"/>
    <w:rsid w:val="00985E7A"/>
    <w:rsid w:val="00986B93"/>
    <w:rsid w:val="00986D8A"/>
    <w:rsid w:val="00986DBA"/>
    <w:rsid w:val="00986DFC"/>
    <w:rsid w:val="009954F0"/>
    <w:rsid w:val="0099778C"/>
    <w:rsid w:val="009A0086"/>
    <w:rsid w:val="009A59CE"/>
    <w:rsid w:val="009A5FFA"/>
    <w:rsid w:val="009B118A"/>
    <w:rsid w:val="009B28F1"/>
    <w:rsid w:val="009B62A8"/>
    <w:rsid w:val="009B6CA2"/>
    <w:rsid w:val="009B6F2C"/>
    <w:rsid w:val="009B72FA"/>
    <w:rsid w:val="009B7E2C"/>
    <w:rsid w:val="009C127D"/>
    <w:rsid w:val="009C2255"/>
    <w:rsid w:val="009C75D6"/>
    <w:rsid w:val="009C7A21"/>
    <w:rsid w:val="009D118D"/>
    <w:rsid w:val="009D1F41"/>
    <w:rsid w:val="009D35C4"/>
    <w:rsid w:val="009D3B39"/>
    <w:rsid w:val="009D611E"/>
    <w:rsid w:val="009D75A0"/>
    <w:rsid w:val="009D75AF"/>
    <w:rsid w:val="009E3171"/>
    <w:rsid w:val="009E64D9"/>
    <w:rsid w:val="009E70DB"/>
    <w:rsid w:val="009E76B7"/>
    <w:rsid w:val="009F009F"/>
    <w:rsid w:val="009F17CE"/>
    <w:rsid w:val="009F5624"/>
    <w:rsid w:val="009F6806"/>
    <w:rsid w:val="009F7FF4"/>
    <w:rsid w:val="00A01662"/>
    <w:rsid w:val="00A01A70"/>
    <w:rsid w:val="00A01A9E"/>
    <w:rsid w:val="00A03A5D"/>
    <w:rsid w:val="00A04FC6"/>
    <w:rsid w:val="00A105CE"/>
    <w:rsid w:val="00A12657"/>
    <w:rsid w:val="00A1317A"/>
    <w:rsid w:val="00A15247"/>
    <w:rsid w:val="00A16D7D"/>
    <w:rsid w:val="00A20718"/>
    <w:rsid w:val="00A2255F"/>
    <w:rsid w:val="00A225B0"/>
    <w:rsid w:val="00A22ED0"/>
    <w:rsid w:val="00A24136"/>
    <w:rsid w:val="00A266AB"/>
    <w:rsid w:val="00A26A27"/>
    <w:rsid w:val="00A30E4B"/>
    <w:rsid w:val="00A30F27"/>
    <w:rsid w:val="00A32C22"/>
    <w:rsid w:val="00A33C6C"/>
    <w:rsid w:val="00A360CD"/>
    <w:rsid w:val="00A40146"/>
    <w:rsid w:val="00A41813"/>
    <w:rsid w:val="00A42E9F"/>
    <w:rsid w:val="00A4777C"/>
    <w:rsid w:val="00A50419"/>
    <w:rsid w:val="00A50966"/>
    <w:rsid w:val="00A514F6"/>
    <w:rsid w:val="00A53924"/>
    <w:rsid w:val="00A53B1C"/>
    <w:rsid w:val="00A54D4D"/>
    <w:rsid w:val="00A56D27"/>
    <w:rsid w:val="00A57EF5"/>
    <w:rsid w:val="00A632F1"/>
    <w:rsid w:val="00A666B7"/>
    <w:rsid w:val="00A668D6"/>
    <w:rsid w:val="00A673EC"/>
    <w:rsid w:val="00A71713"/>
    <w:rsid w:val="00A7346C"/>
    <w:rsid w:val="00A754D5"/>
    <w:rsid w:val="00A7579A"/>
    <w:rsid w:val="00A8257E"/>
    <w:rsid w:val="00A849EC"/>
    <w:rsid w:val="00A8541C"/>
    <w:rsid w:val="00A872DC"/>
    <w:rsid w:val="00A93BE7"/>
    <w:rsid w:val="00AA107F"/>
    <w:rsid w:val="00AA33FB"/>
    <w:rsid w:val="00AA453E"/>
    <w:rsid w:val="00AA51A3"/>
    <w:rsid w:val="00AA7F90"/>
    <w:rsid w:val="00AB1F9E"/>
    <w:rsid w:val="00AB31AB"/>
    <w:rsid w:val="00AB3801"/>
    <w:rsid w:val="00AB4474"/>
    <w:rsid w:val="00AB492C"/>
    <w:rsid w:val="00AC312B"/>
    <w:rsid w:val="00AC38D8"/>
    <w:rsid w:val="00AC6C05"/>
    <w:rsid w:val="00AC7832"/>
    <w:rsid w:val="00AD04EE"/>
    <w:rsid w:val="00AD2D24"/>
    <w:rsid w:val="00AD3D08"/>
    <w:rsid w:val="00AD665A"/>
    <w:rsid w:val="00AE001D"/>
    <w:rsid w:val="00AE089E"/>
    <w:rsid w:val="00AE142D"/>
    <w:rsid w:val="00AE2A83"/>
    <w:rsid w:val="00AE4362"/>
    <w:rsid w:val="00AE479A"/>
    <w:rsid w:val="00AE60DD"/>
    <w:rsid w:val="00AF0430"/>
    <w:rsid w:val="00AF0FC6"/>
    <w:rsid w:val="00AF216F"/>
    <w:rsid w:val="00AF35E6"/>
    <w:rsid w:val="00AF51FC"/>
    <w:rsid w:val="00B02BB2"/>
    <w:rsid w:val="00B04C27"/>
    <w:rsid w:val="00B07C41"/>
    <w:rsid w:val="00B10D1F"/>
    <w:rsid w:val="00B13EA9"/>
    <w:rsid w:val="00B17751"/>
    <w:rsid w:val="00B25532"/>
    <w:rsid w:val="00B270F9"/>
    <w:rsid w:val="00B30EAB"/>
    <w:rsid w:val="00B334AD"/>
    <w:rsid w:val="00B36919"/>
    <w:rsid w:val="00B40838"/>
    <w:rsid w:val="00B40D5E"/>
    <w:rsid w:val="00B43C3E"/>
    <w:rsid w:val="00B450C4"/>
    <w:rsid w:val="00B4571C"/>
    <w:rsid w:val="00B4745C"/>
    <w:rsid w:val="00B47BDA"/>
    <w:rsid w:val="00B5433E"/>
    <w:rsid w:val="00B547EB"/>
    <w:rsid w:val="00B56A56"/>
    <w:rsid w:val="00B56EA4"/>
    <w:rsid w:val="00B57503"/>
    <w:rsid w:val="00B61137"/>
    <w:rsid w:val="00B615FF"/>
    <w:rsid w:val="00B625F9"/>
    <w:rsid w:val="00B64757"/>
    <w:rsid w:val="00B705FC"/>
    <w:rsid w:val="00B71E66"/>
    <w:rsid w:val="00B73013"/>
    <w:rsid w:val="00B767D0"/>
    <w:rsid w:val="00B77F17"/>
    <w:rsid w:val="00B77FA3"/>
    <w:rsid w:val="00B82E43"/>
    <w:rsid w:val="00B83D0A"/>
    <w:rsid w:val="00B851D9"/>
    <w:rsid w:val="00B86B5E"/>
    <w:rsid w:val="00B877D2"/>
    <w:rsid w:val="00B96CD0"/>
    <w:rsid w:val="00BA349A"/>
    <w:rsid w:val="00BA40D2"/>
    <w:rsid w:val="00BB2E74"/>
    <w:rsid w:val="00BC322C"/>
    <w:rsid w:val="00BC4146"/>
    <w:rsid w:val="00BC4496"/>
    <w:rsid w:val="00BD1C19"/>
    <w:rsid w:val="00BE2D9D"/>
    <w:rsid w:val="00BE355F"/>
    <w:rsid w:val="00BE53DE"/>
    <w:rsid w:val="00BE7C40"/>
    <w:rsid w:val="00BF1BDD"/>
    <w:rsid w:val="00BF2782"/>
    <w:rsid w:val="00BF27F1"/>
    <w:rsid w:val="00C020A3"/>
    <w:rsid w:val="00C04714"/>
    <w:rsid w:val="00C0671E"/>
    <w:rsid w:val="00C112CB"/>
    <w:rsid w:val="00C12766"/>
    <w:rsid w:val="00C133E7"/>
    <w:rsid w:val="00C14063"/>
    <w:rsid w:val="00C176BE"/>
    <w:rsid w:val="00C208E8"/>
    <w:rsid w:val="00C20F97"/>
    <w:rsid w:val="00C210AC"/>
    <w:rsid w:val="00C21599"/>
    <w:rsid w:val="00C232B8"/>
    <w:rsid w:val="00C257F6"/>
    <w:rsid w:val="00C25CF3"/>
    <w:rsid w:val="00C31B38"/>
    <w:rsid w:val="00C31B68"/>
    <w:rsid w:val="00C33168"/>
    <w:rsid w:val="00C33882"/>
    <w:rsid w:val="00C34CFC"/>
    <w:rsid w:val="00C34D62"/>
    <w:rsid w:val="00C361E9"/>
    <w:rsid w:val="00C367EF"/>
    <w:rsid w:val="00C37152"/>
    <w:rsid w:val="00C43617"/>
    <w:rsid w:val="00C436FA"/>
    <w:rsid w:val="00C500DD"/>
    <w:rsid w:val="00C52B88"/>
    <w:rsid w:val="00C56F15"/>
    <w:rsid w:val="00C642A2"/>
    <w:rsid w:val="00C646DC"/>
    <w:rsid w:val="00C650B9"/>
    <w:rsid w:val="00C66253"/>
    <w:rsid w:val="00C70858"/>
    <w:rsid w:val="00C74CC4"/>
    <w:rsid w:val="00C75044"/>
    <w:rsid w:val="00C75450"/>
    <w:rsid w:val="00C7563C"/>
    <w:rsid w:val="00C82F18"/>
    <w:rsid w:val="00C83159"/>
    <w:rsid w:val="00C8423D"/>
    <w:rsid w:val="00C929A1"/>
    <w:rsid w:val="00C92CC6"/>
    <w:rsid w:val="00C94186"/>
    <w:rsid w:val="00C94411"/>
    <w:rsid w:val="00CA25E8"/>
    <w:rsid w:val="00CA409D"/>
    <w:rsid w:val="00CA4CEE"/>
    <w:rsid w:val="00CA6794"/>
    <w:rsid w:val="00CB12F3"/>
    <w:rsid w:val="00CB645F"/>
    <w:rsid w:val="00CB7627"/>
    <w:rsid w:val="00CB7BCC"/>
    <w:rsid w:val="00CC1661"/>
    <w:rsid w:val="00CC27BE"/>
    <w:rsid w:val="00CC5BE9"/>
    <w:rsid w:val="00CC6B01"/>
    <w:rsid w:val="00CC6DD3"/>
    <w:rsid w:val="00CD27B9"/>
    <w:rsid w:val="00CD3F5A"/>
    <w:rsid w:val="00CD4879"/>
    <w:rsid w:val="00CE3CCA"/>
    <w:rsid w:val="00CE4E6F"/>
    <w:rsid w:val="00CE5C1A"/>
    <w:rsid w:val="00CE7231"/>
    <w:rsid w:val="00CF12B2"/>
    <w:rsid w:val="00CF1F08"/>
    <w:rsid w:val="00CF3677"/>
    <w:rsid w:val="00CF5D22"/>
    <w:rsid w:val="00CF64EE"/>
    <w:rsid w:val="00CF78AC"/>
    <w:rsid w:val="00CF78EE"/>
    <w:rsid w:val="00D004FB"/>
    <w:rsid w:val="00D0062D"/>
    <w:rsid w:val="00D009A8"/>
    <w:rsid w:val="00D056FC"/>
    <w:rsid w:val="00D15578"/>
    <w:rsid w:val="00D160C2"/>
    <w:rsid w:val="00D16423"/>
    <w:rsid w:val="00D17246"/>
    <w:rsid w:val="00D231AC"/>
    <w:rsid w:val="00D25241"/>
    <w:rsid w:val="00D30DD4"/>
    <w:rsid w:val="00D324CC"/>
    <w:rsid w:val="00D32727"/>
    <w:rsid w:val="00D344CF"/>
    <w:rsid w:val="00D36389"/>
    <w:rsid w:val="00D37CC5"/>
    <w:rsid w:val="00D60798"/>
    <w:rsid w:val="00D60A09"/>
    <w:rsid w:val="00D624E9"/>
    <w:rsid w:val="00D6291D"/>
    <w:rsid w:val="00D76EE7"/>
    <w:rsid w:val="00D77B92"/>
    <w:rsid w:val="00D77E99"/>
    <w:rsid w:val="00D80E5D"/>
    <w:rsid w:val="00D826AE"/>
    <w:rsid w:val="00D828A6"/>
    <w:rsid w:val="00D86196"/>
    <w:rsid w:val="00D8650A"/>
    <w:rsid w:val="00D86710"/>
    <w:rsid w:val="00D86EA8"/>
    <w:rsid w:val="00D90186"/>
    <w:rsid w:val="00D90A00"/>
    <w:rsid w:val="00D90E13"/>
    <w:rsid w:val="00D9444E"/>
    <w:rsid w:val="00DA0CA7"/>
    <w:rsid w:val="00DA37E4"/>
    <w:rsid w:val="00DA3E2A"/>
    <w:rsid w:val="00DA405E"/>
    <w:rsid w:val="00DA5BC0"/>
    <w:rsid w:val="00DA72CE"/>
    <w:rsid w:val="00DB115F"/>
    <w:rsid w:val="00DB154D"/>
    <w:rsid w:val="00DB7015"/>
    <w:rsid w:val="00DB7FE1"/>
    <w:rsid w:val="00DC1A4A"/>
    <w:rsid w:val="00DC59CE"/>
    <w:rsid w:val="00DD10B8"/>
    <w:rsid w:val="00DD36CF"/>
    <w:rsid w:val="00DD5DDC"/>
    <w:rsid w:val="00DE1E82"/>
    <w:rsid w:val="00DE2898"/>
    <w:rsid w:val="00DE79CB"/>
    <w:rsid w:val="00DF0175"/>
    <w:rsid w:val="00DF0C76"/>
    <w:rsid w:val="00DF1E56"/>
    <w:rsid w:val="00DF35F0"/>
    <w:rsid w:val="00DF6F86"/>
    <w:rsid w:val="00E00025"/>
    <w:rsid w:val="00E029A3"/>
    <w:rsid w:val="00E02EC7"/>
    <w:rsid w:val="00E053A2"/>
    <w:rsid w:val="00E07051"/>
    <w:rsid w:val="00E128C5"/>
    <w:rsid w:val="00E12E8D"/>
    <w:rsid w:val="00E14B4B"/>
    <w:rsid w:val="00E16219"/>
    <w:rsid w:val="00E167DB"/>
    <w:rsid w:val="00E2129E"/>
    <w:rsid w:val="00E22C08"/>
    <w:rsid w:val="00E23616"/>
    <w:rsid w:val="00E24EDC"/>
    <w:rsid w:val="00E323D2"/>
    <w:rsid w:val="00E34F2C"/>
    <w:rsid w:val="00E37D6A"/>
    <w:rsid w:val="00E413C6"/>
    <w:rsid w:val="00E43D03"/>
    <w:rsid w:val="00E51C68"/>
    <w:rsid w:val="00E53B29"/>
    <w:rsid w:val="00E549E8"/>
    <w:rsid w:val="00E61792"/>
    <w:rsid w:val="00E6312B"/>
    <w:rsid w:val="00E63E00"/>
    <w:rsid w:val="00E658D6"/>
    <w:rsid w:val="00E7142A"/>
    <w:rsid w:val="00E72577"/>
    <w:rsid w:val="00E7346E"/>
    <w:rsid w:val="00E74E4A"/>
    <w:rsid w:val="00E81503"/>
    <w:rsid w:val="00E81F57"/>
    <w:rsid w:val="00E825D8"/>
    <w:rsid w:val="00E8338C"/>
    <w:rsid w:val="00E854FA"/>
    <w:rsid w:val="00E87BBA"/>
    <w:rsid w:val="00E87F42"/>
    <w:rsid w:val="00E95C47"/>
    <w:rsid w:val="00E95F09"/>
    <w:rsid w:val="00E97154"/>
    <w:rsid w:val="00EA5CC7"/>
    <w:rsid w:val="00EB2C84"/>
    <w:rsid w:val="00EB7564"/>
    <w:rsid w:val="00EB76EF"/>
    <w:rsid w:val="00EC03E7"/>
    <w:rsid w:val="00EC2E83"/>
    <w:rsid w:val="00EC3089"/>
    <w:rsid w:val="00EC4811"/>
    <w:rsid w:val="00EC52A8"/>
    <w:rsid w:val="00ED0BD3"/>
    <w:rsid w:val="00ED44FF"/>
    <w:rsid w:val="00ED4B53"/>
    <w:rsid w:val="00ED6454"/>
    <w:rsid w:val="00EE1885"/>
    <w:rsid w:val="00EF0549"/>
    <w:rsid w:val="00EF393B"/>
    <w:rsid w:val="00EF525B"/>
    <w:rsid w:val="00EF728B"/>
    <w:rsid w:val="00F01FA4"/>
    <w:rsid w:val="00F050EC"/>
    <w:rsid w:val="00F0621C"/>
    <w:rsid w:val="00F10B73"/>
    <w:rsid w:val="00F1159C"/>
    <w:rsid w:val="00F12ACF"/>
    <w:rsid w:val="00F134E3"/>
    <w:rsid w:val="00F16139"/>
    <w:rsid w:val="00F200F5"/>
    <w:rsid w:val="00F27392"/>
    <w:rsid w:val="00F302C2"/>
    <w:rsid w:val="00F30E25"/>
    <w:rsid w:val="00F34DA4"/>
    <w:rsid w:val="00F36552"/>
    <w:rsid w:val="00F4013B"/>
    <w:rsid w:val="00F56506"/>
    <w:rsid w:val="00F570AB"/>
    <w:rsid w:val="00F57F8C"/>
    <w:rsid w:val="00F60226"/>
    <w:rsid w:val="00F61551"/>
    <w:rsid w:val="00F61D4E"/>
    <w:rsid w:val="00F642B1"/>
    <w:rsid w:val="00F6589F"/>
    <w:rsid w:val="00F65C49"/>
    <w:rsid w:val="00F65E8F"/>
    <w:rsid w:val="00F71C12"/>
    <w:rsid w:val="00F72F5D"/>
    <w:rsid w:val="00F756D2"/>
    <w:rsid w:val="00F80225"/>
    <w:rsid w:val="00F85A19"/>
    <w:rsid w:val="00F904B5"/>
    <w:rsid w:val="00F904E7"/>
    <w:rsid w:val="00F965DE"/>
    <w:rsid w:val="00F97AE5"/>
    <w:rsid w:val="00FA6CB8"/>
    <w:rsid w:val="00FA6E42"/>
    <w:rsid w:val="00FB5E63"/>
    <w:rsid w:val="00FC26B4"/>
    <w:rsid w:val="00FC34C0"/>
    <w:rsid w:val="00FC482C"/>
    <w:rsid w:val="00FC53F1"/>
    <w:rsid w:val="00FC5D93"/>
    <w:rsid w:val="00FC7E33"/>
    <w:rsid w:val="00FD013E"/>
    <w:rsid w:val="00FD2136"/>
    <w:rsid w:val="00FD41B5"/>
    <w:rsid w:val="00FD42FB"/>
    <w:rsid w:val="00FE48EA"/>
    <w:rsid w:val="00FE5D09"/>
    <w:rsid w:val="00FE75F1"/>
    <w:rsid w:val="00FF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13D6"/>
  <w15:chartTrackingRefBased/>
  <w15:docId w15:val="{DD82EEAC-DA05-4B56-BD37-01718528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B7E2C"/>
    <w:pPr>
      <w:keepNext/>
      <w:widowControl w:val="0"/>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B7E2C"/>
    <w:pPr>
      <w:keepNext/>
      <w:widowControl w:val="0"/>
      <w:numPr>
        <w:ilvl w:val="12"/>
      </w:num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ind w:left="720" w:firstLine="24"/>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9B7E2C"/>
    <w:pPr>
      <w:keepNext/>
      <w:widowControl w:val="0"/>
      <w:numPr>
        <w:ilvl w:val="12"/>
      </w:num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ind w:left="744"/>
      <w:jc w:val="both"/>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9B7E2C"/>
    <w:pPr>
      <w:keepNext/>
      <w:widowControl w:val="0"/>
      <w:numPr>
        <w:ilvl w:val="12"/>
      </w:num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ind w:left="2040"/>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B7E2C"/>
    <w:pPr>
      <w:keepNext/>
      <w:widowControl w:val="0"/>
      <w:numPr>
        <w:ilvl w:val="12"/>
      </w:num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25" w:lineRule="auto"/>
      <w:ind w:left="2016"/>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B7E2C"/>
    <w:pPr>
      <w:keepNext/>
      <w:widowControl w:val="0"/>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ind w:left="864"/>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9B7E2C"/>
    <w:pPr>
      <w:keepNext/>
      <w:widowControl w:val="0"/>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ind w:left="864"/>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8C16F1"/>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C16F1"/>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F8C"/>
  </w:style>
  <w:style w:type="paragraph" w:styleId="Footer">
    <w:name w:val="footer"/>
    <w:basedOn w:val="Normal"/>
    <w:link w:val="FooterChar"/>
    <w:unhideWhenUsed/>
    <w:rsid w:val="00F57F8C"/>
    <w:pPr>
      <w:tabs>
        <w:tab w:val="center" w:pos="4680"/>
        <w:tab w:val="right" w:pos="9360"/>
      </w:tabs>
      <w:spacing w:after="0" w:line="240" w:lineRule="auto"/>
    </w:pPr>
  </w:style>
  <w:style w:type="character" w:customStyle="1" w:styleId="FooterChar">
    <w:name w:val="Footer Char"/>
    <w:basedOn w:val="DefaultParagraphFont"/>
    <w:link w:val="Footer"/>
    <w:rsid w:val="00F57F8C"/>
  </w:style>
  <w:style w:type="character" w:customStyle="1" w:styleId="Heading1Char">
    <w:name w:val="Heading 1 Char"/>
    <w:basedOn w:val="DefaultParagraphFont"/>
    <w:link w:val="Heading1"/>
    <w:rsid w:val="009B7E2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B7E2C"/>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B7E2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B7E2C"/>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E2C"/>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B7E2C"/>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B7E2C"/>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9B7E2C"/>
  </w:style>
  <w:style w:type="paragraph" w:customStyle="1" w:styleId="Level2">
    <w:name w:val="Level 2"/>
    <w:rsid w:val="009B7E2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Level4">
    <w:name w:val="Level 4"/>
    <w:uiPriority w:val="99"/>
    <w:rsid w:val="009B7E2C"/>
    <w:pPr>
      <w:widowControl w:val="0"/>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Level5">
    <w:name w:val="Level 5"/>
    <w:rsid w:val="009B7E2C"/>
    <w:pPr>
      <w:widowControl w:val="0"/>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Level7">
    <w:name w:val="Level 7"/>
    <w:rsid w:val="009B7E2C"/>
    <w:pPr>
      <w:widowControl w:val="0"/>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character" w:styleId="PageNumber">
    <w:name w:val="page number"/>
    <w:basedOn w:val="DefaultParagraphFont"/>
    <w:uiPriority w:val="99"/>
    <w:rsid w:val="009B7E2C"/>
  </w:style>
  <w:style w:type="paragraph" w:styleId="BodyTextIndent3">
    <w:name w:val="Body Text Indent 3"/>
    <w:basedOn w:val="Normal"/>
    <w:link w:val="BodyTextIndent3Char"/>
    <w:rsid w:val="009B7E2C"/>
    <w:pPr>
      <w:widowControl w:val="0"/>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ind w:left="2040" w:hanging="60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B7E2C"/>
    <w:rPr>
      <w:rFonts w:ascii="Times New Roman" w:eastAsia="Times New Roman" w:hAnsi="Times New Roman" w:cs="Times New Roman"/>
      <w:sz w:val="24"/>
      <w:szCs w:val="20"/>
    </w:rPr>
  </w:style>
  <w:style w:type="character" w:styleId="CommentReference">
    <w:name w:val="annotation reference"/>
    <w:basedOn w:val="DefaultParagraphFont"/>
    <w:rsid w:val="009B7E2C"/>
    <w:rPr>
      <w:sz w:val="16"/>
      <w:szCs w:val="16"/>
    </w:rPr>
  </w:style>
  <w:style w:type="paragraph" w:styleId="CommentText">
    <w:name w:val="annotation text"/>
    <w:basedOn w:val="Normal"/>
    <w:link w:val="CommentTextChar"/>
    <w:rsid w:val="009B7E2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B7E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B7E2C"/>
    <w:rPr>
      <w:b/>
      <w:bCs/>
    </w:rPr>
  </w:style>
  <w:style w:type="character" w:customStyle="1" w:styleId="CommentSubjectChar">
    <w:name w:val="Comment Subject Char"/>
    <w:basedOn w:val="CommentTextChar"/>
    <w:link w:val="CommentSubject"/>
    <w:rsid w:val="009B7E2C"/>
    <w:rPr>
      <w:rFonts w:ascii="Times New Roman" w:eastAsia="Times New Roman" w:hAnsi="Times New Roman" w:cs="Times New Roman"/>
      <w:b/>
      <w:bCs/>
      <w:sz w:val="20"/>
      <w:szCs w:val="20"/>
    </w:rPr>
  </w:style>
  <w:style w:type="paragraph" w:styleId="BalloonText">
    <w:name w:val="Balloon Text"/>
    <w:basedOn w:val="Normal"/>
    <w:link w:val="BalloonTextChar"/>
    <w:rsid w:val="009B7E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B7E2C"/>
    <w:rPr>
      <w:rFonts w:ascii="Tahoma" w:eastAsia="Times New Roman" w:hAnsi="Tahoma" w:cs="Tahoma"/>
      <w:sz w:val="16"/>
      <w:szCs w:val="16"/>
    </w:rPr>
  </w:style>
  <w:style w:type="paragraph" w:styleId="ListParagraph">
    <w:name w:val="List Paragraph"/>
    <w:basedOn w:val="Normal"/>
    <w:uiPriority w:val="34"/>
    <w:qFormat/>
    <w:rsid w:val="009B7E2C"/>
    <w:pPr>
      <w:spacing w:after="0" w:line="240" w:lineRule="auto"/>
      <w:ind w:left="720"/>
    </w:pPr>
    <w:rPr>
      <w:rFonts w:ascii="Times New Roman" w:eastAsia="Times New Roman" w:hAnsi="Times New Roman" w:cs="Times New Roman"/>
      <w:sz w:val="24"/>
      <w:szCs w:val="24"/>
    </w:rPr>
  </w:style>
  <w:style w:type="paragraph" w:customStyle="1" w:styleId="Default">
    <w:name w:val="Default"/>
    <w:uiPriority w:val="99"/>
    <w:rsid w:val="009B7E2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yleArial12pt">
    <w:name w:val="Style Arial 12 pt"/>
    <w:basedOn w:val="DefaultParagraphFont"/>
    <w:semiHidden/>
    <w:rsid w:val="009B7E2C"/>
    <w:rPr>
      <w:rFonts w:ascii="Arial" w:hAnsi="Arial"/>
      <w:sz w:val="24"/>
    </w:rPr>
  </w:style>
  <w:style w:type="paragraph" w:customStyle="1" w:styleId="CM6">
    <w:name w:val="CM6"/>
    <w:basedOn w:val="Default"/>
    <w:next w:val="Default"/>
    <w:uiPriority w:val="99"/>
    <w:rsid w:val="009B7E2C"/>
    <w:pPr>
      <w:widowControl w:val="0"/>
    </w:pPr>
    <w:rPr>
      <w:color w:val="auto"/>
    </w:rPr>
  </w:style>
  <w:style w:type="paragraph" w:customStyle="1" w:styleId="MBTAPartHeading">
    <w:name w:val="MBTA Part Heading"/>
    <w:basedOn w:val="Normal"/>
    <w:next w:val="MBTALevel1Heading"/>
    <w:rsid w:val="009B7E2C"/>
    <w:pPr>
      <w:keepNext/>
      <w:numPr>
        <w:numId w:val="1"/>
      </w:numPr>
      <w:suppressAutoHyphens/>
      <w:spacing w:before="480" w:after="0" w:line="240" w:lineRule="auto"/>
      <w:jc w:val="center"/>
      <w:outlineLvl w:val="0"/>
    </w:pPr>
    <w:rPr>
      <w:rFonts w:ascii="Times New Roman" w:eastAsia="Times New Roman" w:hAnsi="Times New Roman" w:cs="Times New Roman"/>
      <w:b/>
      <w:szCs w:val="20"/>
    </w:rPr>
  </w:style>
  <w:style w:type="paragraph" w:customStyle="1" w:styleId="SUT">
    <w:name w:val="SUT"/>
    <w:basedOn w:val="Normal"/>
    <w:next w:val="MBTALevel2Heading"/>
    <w:rsid w:val="009B7E2C"/>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MBTALevel1Heading">
    <w:name w:val="MBTA Level 1 Heading"/>
    <w:basedOn w:val="Normal"/>
    <w:next w:val="MBTALevel2Heading"/>
    <w:rsid w:val="009B7E2C"/>
    <w:pPr>
      <w:keepNext/>
      <w:numPr>
        <w:ilvl w:val="3"/>
        <w:numId w:val="1"/>
      </w:numPr>
      <w:suppressAutoHyphens/>
      <w:spacing w:before="480" w:after="0" w:line="240" w:lineRule="auto"/>
      <w:jc w:val="both"/>
      <w:outlineLvl w:val="1"/>
    </w:pPr>
    <w:rPr>
      <w:rFonts w:ascii="Times New Roman" w:eastAsia="Times New Roman" w:hAnsi="Times New Roman" w:cs="Times New Roman"/>
      <w:b/>
      <w:caps/>
      <w:szCs w:val="20"/>
    </w:rPr>
  </w:style>
  <w:style w:type="paragraph" w:customStyle="1" w:styleId="MBTALevel2Heading">
    <w:name w:val="MBTA Level 2 Heading"/>
    <w:basedOn w:val="Normal"/>
    <w:rsid w:val="009B7E2C"/>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MBTALevel3Heading">
    <w:name w:val="MBTA Level 3 Heading"/>
    <w:basedOn w:val="Normal"/>
    <w:rsid w:val="009B7E2C"/>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MBTALevel4Heading">
    <w:name w:val="MBTA Level 4 Heading"/>
    <w:basedOn w:val="Normal"/>
    <w:rsid w:val="009B7E2C"/>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MBTALevel5Heading">
    <w:name w:val="MBTA Level 5 Heading"/>
    <w:basedOn w:val="Normal"/>
    <w:rsid w:val="009B7E2C"/>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MBTALevel6Heading">
    <w:name w:val="MBTA Level 6 Heading"/>
    <w:basedOn w:val="Normal"/>
    <w:rsid w:val="009B7E2C"/>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Level1">
    <w:name w:val="Level1"/>
    <w:basedOn w:val="ListParagraph"/>
    <w:qFormat/>
    <w:rsid w:val="009B7E2C"/>
    <w:pPr>
      <w:ind w:left="0" w:firstLine="360"/>
      <w:jc w:val="both"/>
    </w:pPr>
    <w:rPr>
      <w:rFonts w:ascii="Arial" w:hAnsi="Arial" w:cs="Arial"/>
      <w:b/>
      <w:sz w:val="22"/>
      <w:szCs w:val="22"/>
    </w:rPr>
  </w:style>
  <w:style w:type="paragraph" w:customStyle="1" w:styleId="Level1Body">
    <w:name w:val="Level1 Body"/>
    <w:basedOn w:val="Normal"/>
    <w:qFormat/>
    <w:rsid w:val="009B7E2C"/>
    <w:pPr>
      <w:spacing w:after="0" w:line="240" w:lineRule="auto"/>
      <w:jc w:val="both"/>
    </w:pPr>
    <w:rPr>
      <w:rFonts w:ascii="Arial" w:eastAsia="Times New Roman" w:hAnsi="Arial" w:cs="Arial"/>
    </w:rPr>
  </w:style>
  <w:style w:type="paragraph" w:customStyle="1" w:styleId="Level20">
    <w:name w:val="Level2"/>
    <w:basedOn w:val="ListParagraph"/>
    <w:qFormat/>
    <w:rsid w:val="009B7E2C"/>
    <w:pPr>
      <w:tabs>
        <w:tab w:val="left" w:pos="1080"/>
      </w:tabs>
      <w:ind w:left="360" w:firstLine="360"/>
      <w:jc w:val="both"/>
    </w:pPr>
    <w:rPr>
      <w:rFonts w:ascii="Arial" w:hAnsi="Arial" w:cs="Arial"/>
      <w:sz w:val="22"/>
      <w:szCs w:val="22"/>
    </w:rPr>
  </w:style>
  <w:style w:type="paragraph" w:customStyle="1" w:styleId="Level2Body">
    <w:name w:val="Level2 Body"/>
    <w:basedOn w:val="Normal"/>
    <w:qFormat/>
    <w:rsid w:val="009B7E2C"/>
    <w:pPr>
      <w:spacing w:after="0" w:line="240" w:lineRule="auto"/>
      <w:ind w:left="360"/>
      <w:jc w:val="both"/>
    </w:pPr>
    <w:rPr>
      <w:rFonts w:ascii="Arial" w:eastAsia="Times New Roman" w:hAnsi="Arial" w:cs="Arial"/>
    </w:rPr>
  </w:style>
  <w:style w:type="paragraph" w:customStyle="1" w:styleId="Level3">
    <w:name w:val="Level3"/>
    <w:basedOn w:val="Heading6"/>
    <w:qFormat/>
    <w:rsid w:val="009B7E2C"/>
    <w:pPr>
      <w:keepNext w:val="0"/>
      <w:tabs>
        <w:tab w:val="clear" w:pos="288"/>
        <w:tab w:val="clear" w:pos="864"/>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s>
      <w:spacing w:line="228" w:lineRule="auto"/>
      <w:ind w:left="720" w:firstLine="360"/>
    </w:pPr>
    <w:rPr>
      <w:rFonts w:ascii="Arial" w:hAnsi="Arial" w:cs="Arial"/>
      <w:sz w:val="22"/>
      <w:szCs w:val="22"/>
    </w:rPr>
  </w:style>
  <w:style w:type="paragraph" w:customStyle="1" w:styleId="Level3Body">
    <w:name w:val="Level3 Body"/>
    <w:basedOn w:val="Heading6"/>
    <w:qFormat/>
    <w:rsid w:val="009B7E2C"/>
    <w:pPr>
      <w:keepNext w:val="0"/>
      <w:tabs>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s>
      <w:spacing w:line="228" w:lineRule="auto"/>
      <w:ind w:left="720"/>
    </w:pPr>
    <w:rPr>
      <w:rFonts w:ascii="Arial" w:hAnsi="Arial" w:cs="Arial"/>
      <w:sz w:val="22"/>
      <w:szCs w:val="22"/>
    </w:rPr>
  </w:style>
  <w:style w:type="paragraph" w:customStyle="1" w:styleId="Level40">
    <w:name w:val="Level4"/>
    <w:basedOn w:val="Normal"/>
    <w:qFormat/>
    <w:rsid w:val="009B7E2C"/>
    <w:pPr>
      <w:tabs>
        <w:tab w:val="left" w:pos="1800"/>
      </w:tabs>
      <w:spacing w:after="0" w:line="240" w:lineRule="auto"/>
      <w:ind w:left="1080" w:firstLine="360"/>
      <w:jc w:val="both"/>
    </w:pPr>
    <w:rPr>
      <w:rFonts w:ascii="Arial" w:eastAsia="Times New Roman" w:hAnsi="Arial" w:cs="Arial"/>
    </w:rPr>
  </w:style>
  <w:style w:type="paragraph" w:customStyle="1" w:styleId="Level4Body">
    <w:name w:val="Level4 Body"/>
    <w:basedOn w:val="Level40"/>
    <w:qFormat/>
    <w:rsid w:val="009B7E2C"/>
    <w:pPr>
      <w:ind w:firstLine="0"/>
    </w:pPr>
  </w:style>
  <w:style w:type="paragraph" w:customStyle="1" w:styleId="Level50">
    <w:name w:val="Level5"/>
    <w:basedOn w:val="Normal"/>
    <w:qFormat/>
    <w:rsid w:val="009B7E2C"/>
    <w:pPr>
      <w:tabs>
        <w:tab w:val="left" w:pos="2160"/>
      </w:tabs>
      <w:spacing w:after="0" w:line="240" w:lineRule="auto"/>
      <w:ind w:left="1440" w:firstLine="360"/>
      <w:jc w:val="both"/>
    </w:pPr>
    <w:rPr>
      <w:rFonts w:ascii="Arial" w:eastAsia="Times New Roman" w:hAnsi="Arial" w:cs="Arial"/>
    </w:rPr>
  </w:style>
  <w:style w:type="paragraph" w:customStyle="1" w:styleId="Level5Body">
    <w:name w:val="Level5 Body"/>
    <w:basedOn w:val="Normal"/>
    <w:qFormat/>
    <w:rsid w:val="009B7E2C"/>
    <w:pPr>
      <w:spacing w:after="0" w:line="240" w:lineRule="auto"/>
      <w:ind w:left="1440"/>
      <w:jc w:val="both"/>
    </w:pPr>
    <w:rPr>
      <w:rFonts w:ascii="Arial" w:eastAsia="Times New Roman" w:hAnsi="Arial" w:cs="Arial"/>
    </w:rPr>
  </w:style>
  <w:style w:type="paragraph" w:customStyle="1" w:styleId="StyleLevel5Body">
    <w:name w:val="Style Level5 Body"/>
    <w:basedOn w:val="Level5Body"/>
    <w:rsid w:val="009B7E2C"/>
    <w:rPr>
      <w:rFonts w:cs="Times New Roman"/>
      <w:szCs w:val="20"/>
    </w:rPr>
  </w:style>
  <w:style w:type="paragraph" w:styleId="Revision">
    <w:name w:val="Revision"/>
    <w:hidden/>
    <w:uiPriority w:val="99"/>
    <w:semiHidden/>
    <w:rsid w:val="009B7E2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7E2C"/>
    <w:rPr>
      <w:color w:val="0000FF"/>
      <w:u w:val="single"/>
    </w:rPr>
  </w:style>
  <w:style w:type="paragraph" w:customStyle="1" w:styleId="PlainText1">
    <w:name w:val="Plain Text1"/>
    <w:basedOn w:val="Normal"/>
    <w:next w:val="PlainText"/>
    <w:link w:val="PlainTextChar"/>
    <w:uiPriority w:val="99"/>
    <w:unhideWhenUsed/>
    <w:rsid w:val="009B7E2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1"/>
    <w:uiPriority w:val="99"/>
    <w:rsid w:val="009B7E2C"/>
    <w:rPr>
      <w:rFonts w:ascii="Calibri" w:eastAsia="Times New Roman" w:hAnsi="Calibri"/>
      <w:sz w:val="22"/>
      <w:szCs w:val="21"/>
    </w:rPr>
  </w:style>
  <w:style w:type="paragraph" w:styleId="PlainText">
    <w:name w:val="Plain Text"/>
    <w:basedOn w:val="Normal"/>
    <w:link w:val="PlainTextChar1"/>
    <w:uiPriority w:val="99"/>
    <w:semiHidden/>
    <w:unhideWhenUsed/>
    <w:rsid w:val="009B7E2C"/>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9B7E2C"/>
    <w:rPr>
      <w:rFonts w:ascii="Consolas" w:hAnsi="Consolas"/>
      <w:sz w:val="21"/>
      <w:szCs w:val="21"/>
    </w:rPr>
  </w:style>
  <w:style w:type="character" w:customStyle="1" w:styleId="st1">
    <w:name w:val="st1"/>
    <w:basedOn w:val="DefaultParagraphFont"/>
    <w:rsid w:val="00C176BE"/>
  </w:style>
  <w:style w:type="paragraph" w:styleId="BodyTextIndent2">
    <w:name w:val="Body Text Indent 2"/>
    <w:basedOn w:val="Normal"/>
    <w:link w:val="BodyTextIndent2Char"/>
    <w:uiPriority w:val="99"/>
    <w:unhideWhenUsed/>
    <w:rsid w:val="00A266AB"/>
    <w:pPr>
      <w:spacing w:after="120" w:line="480" w:lineRule="auto"/>
      <w:ind w:left="360"/>
    </w:pPr>
  </w:style>
  <w:style w:type="character" w:customStyle="1" w:styleId="BodyTextIndent2Char">
    <w:name w:val="Body Text Indent 2 Char"/>
    <w:basedOn w:val="DefaultParagraphFont"/>
    <w:link w:val="BodyTextIndent2"/>
    <w:uiPriority w:val="99"/>
    <w:rsid w:val="00A266AB"/>
  </w:style>
  <w:style w:type="character" w:customStyle="1" w:styleId="Heading8Char">
    <w:name w:val="Heading 8 Char"/>
    <w:basedOn w:val="DefaultParagraphFont"/>
    <w:link w:val="Heading8"/>
    <w:rsid w:val="008C16F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C16F1"/>
    <w:rPr>
      <w:rFonts w:ascii="Arial" w:eastAsia="Times New Roman" w:hAnsi="Arial" w:cs="Arial"/>
    </w:rPr>
  </w:style>
  <w:style w:type="paragraph" w:customStyle="1" w:styleId="MDOTSP-Lvl1">
    <w:name w:val="MDOT_SP-Lvl_1"/>
    <w:basedOn w:val="Normal"/>
    <w:rsid w:val="008C16F1"/>
    <w:pPr>
      <w:tabs>
        <w:tab w:val="num" w:pos="360"/>
      </w:tabs>
      <w:spacing w:before="240" w:after="60" w:line="240" w:lineRule="auto"/>
      <w:ind w:firstLine="360"/>
    </w:pPr>
    <w:rPr>
      <w:rFonts w:ascii="Times New Roman" w:eastAsia="Times New Roman" w:hAnsi="Times New Roman" w:cs="Times New Roman"/>
      <w:szCs w:val="24"/>
    </w:rPr>
  </w:style>
  <w:style w:type="paragraph" w:customStyle="1" w:styleId="MDOTSP-Lvl3">
    <w:name w:val="MDOT_SP-Lvl_3"/>
    <w:basedOn w:val="Heading3"/>
    <w:rsid w:val="008C16F1"/>
    <w:pPr>
      <w:keepNext w:val="0"/>
      <w:widowControl/>
      <w:numPr>
        <w:ilvl w:val="0"/>
      </w:numPr>
      <w:tabs>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 w:val="num" w:pos="1080"/>
      </w:tabs>
      <w:autoSpaceDE/>
      <w:autoSpaceDN/>
      <w:adjustRightInd/>
      <w:spacing w:before="240" w:after="60"/>
      <w:ind w:left="1080" w:hanging="360"/>
    </w:pPr>
    <w:rPr>
      <w:bCs/>
      <w:sz w:val="22"/>
      <w:szCs w:val="22"/>
    </w:rPr>
  </w:style>
  <w:style w:type="paragraph" w:customStyle="1" w:styleId="MDOTSP-Lvl4">
    <w:name w:val="MDOT_SP-Lvl_4"/>
    <w:basedOn w:val="Heading4"/>
    <w:rsid w:val="008C16F1"/>
    <w:pPr>
      <w:keepNext w:val="0"/>
      <w:widowControl/>
      <w:numPr>
        <w:ilvl w:val="0"/>
      </w:numPr>
      <w:tabs>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 w:val="num" w:pos="1584"/>
      </w:tabs>
      <w:autoSpaceDE/>
      <w:autoSpaceDN/>
      <w:adjustRightInd/>
      <w:spacing w:before="240" w:after="60"/>
      <w:ind w:left="1584" w:hanging="504"/>
      <w:jc w:val="left"/>
    </w:pPr>
    <w:rPr>
      <w:bCs/>
      <w:sz w:val="22"/>
      <w:szCs w:val="22"/>
    </w:rPr>
  </w:style>
  <w:style w:type="paragraph" w:styleId="BodyText">
    <w:name w:val="Body Text"/>
    <w:basedOn w:val="Normal"/>
    <w:link w:val="BodyTextChar"/>
    <w:uiPriority w:val="99"/>
    <w:unhideWhenUsed/>
    <w:rsid w:val="008C16F1"/>
    <w:pPr>
      <w:spacing w:after="120"/>
    </w:pPr>
  </w:style>
  <w:style w:type="character" w:customStyle="1" w:styleId="BodyTextChar">
    <w:name w:val="Body Text Char"/>
    <w:basedOn w:val="DefaultParagraphFont"/>
    <w:link w:val="BodyText"/>
    <w:uiPriority w:val="99"/>
    <w:rsid w:val="008C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72036">
      <w:bodyDiv w:val="1"/>
      <w:marLeft w:val="0"/>
      <w:marRight w:val="0"/>
      <w:marTop w:val="0"/>
      <w:marBottom w:val="0"/>
      <w:divBdr>
        <w:top w:val="none" w:sz="0" w:space="0" w:color="auto"/>
        <w:left w:val="none" w:sz="0" w:space="0" w:color="auto"/>
        <w:bottom w:val="none" w:sz="0" w:space="0" w:color="auto"/>
        <w:right w:val="none" w:sz="0" w:space="0" w:color="auto"/>
      </w:divBdr>
    </w:div>
    <w:div w:id="518855181">
      <w:bodyDiv w:val="1"/>
      <w:marLeft w:val="0"/>
      <w:marRight w:val="0"/>
      <w:marTop w:val="0"/>
      <w:marBottom w:val="0"/>
      <w:divBdr>
        <w:top w:val="none" w:sz="0" w:space="0" w:color="auto"/>
        <w:left w:val="none" w:sz="0" w:space="0" w:color="auto"/>
        <w:bottom w:val="none" w:sz="0" w:space="0" w:color="auto"/>
        <w:right w:val="none" w:sz="0" w:space="0" w:color="auto"/>
      </w:divBdr>
    </w:div>
    <w:div w:id="1297680221">
      <w:bodyDiv w:val="1"/>
      <w:marLeft w:val="0"/>
      <w:marRight w:val="0"/>
      <w:marTop w:val="0"/>
      <w:marBottom w:val="0"/>
      <w:divBdr>
        <w:top w:val="none" w:sz="0" w:space="0" w:color="auto"/>
        <w:left w:val="none" w:sz="0" w:space="0" w:color="auto"/>
        <w:bottom w:val="none" w:sz="0" w:space="0" w:color="auto"/>
        <w:right w:val="none" w:sz="0" w:space="0" w:color="auto"/>
      </w:divBdr>
    </w:div>
    <w:div w:id="1347093910">
      <w:bodyDiv w:val="1"/>
      <w:marLeft w:val="0"/>
      <w:marRight w:val="0"/>
      <w:marTop w:val="0"/>
      <w:marBottom w:val="0"/>
      <w:divBdr>
        <w:top w:val="none" w:sz="0" w:space="0" w:color="auto"/>
        <w:left w:val="none" w:sz="0" w:space="0" w:color="auto"/>
        <w:bottom w:val="none" w:sz="0" w:space="0" w:color="auto"/>
        <w:right w:val="none" w:sz="0" w:space="0" w:color="auto"/>
      </w:divBdr>
    </w:div>
    <w:div w:id="21324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9138-FF96-47A0-B412-1FFA3A52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14</Pages>
  <Words>6187</Words>
  <Characters>35269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smchristie</dc:creator>
  <cp:keywords/>
  <dc:description/>
  <cp:lastModifiedBy>Pawelec, David B. (MDOT)</cp:lastModifiedBy>
  <cp:revision>11</cp:revision>
  <cp:lastPrinted>2020-06-19T21:32:00Z</cp:lastPrinted>
  <dcterms:created xsi:type="dcterms:W3CDTF">2022-08-24T17:30:00Z</dcterms:created>
  <dcterms:modified xsi:type="dcterms:W3CDTF">2022-08-30T18:45:00Z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2022-07-27T03:51:33Z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ff31fd77-b262-416b-a183-977ad77361b1</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