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8914" w14:textId="77777777" w:rsidR="001959FB" w:rsidRPr="00826192" w:rsidRDefault="001959FB" w:rsidP="00FE3EA0">
      <w:pPr>
        <w:widowControl w:val="0"/>
        <w:jc w:val="center"/>
        <w:rPr>
          <w:sz w:val="24"/>
          <w:szCs w:val="24"/>
        </w:rPr>
      </w:pPr>
      <w:r w:rsidRPr="00826192">
        <w:rPr>
          <w:sz w:val="24"/>
          <w:szCs w:val="24"/>
        </w:rPr>
        <w:t>MICHIGAN</w:t>
      </w:r>
    </w:p>
    <w:p w14:paraId="7F4EAB23" w14:textId="77777777" w:rsidR="001959FB" w:rsidRPr="00826192" w:rsidRDefault="001959FB" w:rsidP="00FE3EA0">
      <w:pPr>
        <w:widowControl w:val="0"/>
        <w:jc w:val="center"/>
        <w:rPr>
          <w:sz w:val="24"/>
          <w:szCs w:val="24"/>
        </w:rPr>
      </w:pPr>
      <w:r w:rsidRPr="00826192">
        <w:rPr>
          <w:sz w:val="24"/>
          <w:szCs w:val="24"/>
        </w:rPr>
        <w:t>DEPARTMENT OF TRANSPORTATION</w:t>
      </w:r>
    </w:p>
    <w:p w14:paraId="08086CFB" w14:textId="77777777" w:rsidR="001959FB" w:rsidRPr="00826192" w:rsidRDefault="001959FB" w:rsidP="00FE3EA0">
      <w:pPr>
        <w:widowControl w:val="0"/>
        <w:jc w:val="center"/>
        <w:rPr>
          <w:sz w:val="24"/>
          <w:szCs w:val="24"/>
        </w:rPr>
      </w:pPr>
    </w:p>
    <w:p w14:paraId="4649980C" w14:textId="77777777" w:rsidR="001959FB" w:rsidRPr="00826192" w:rsidRDefault="001959FB" w:rsidP="00FE3EA0">
      <w:pPr>
        <w:widowControl w:val="0"/>
        <w:jc w:val="center"/>
        <w:rPr>
          <w:sz w:val="24"/>
          <w:szCs w:val="24"/>
        </w:rPr>
      </w:pPr>
      <w:r w:rsidRPr="00826192">
        <w:rPr>
          <w:sz w:val="24"/>
          <w:szCs w:val="24"/>
        </w:rPr>
        <w:t>SPECIAL PROVISION</w:t>
      </w:r>
    </w:p>
    <w:p w14:paraId="105AED69" w14:textId="77777777" w:rsidR="001959FB" w:rsidRPr="00826192" w:rsidRDefault="001959FB" w:rsidP="00FE3EA0">
      <w:pPr>
        <w:widowControl w:val="0"/>
        <w:jc w:val="center"/>
        <w:rPr>
          <w:sz w:val="24"/>
          <w:szCs w:val="24"/>
        </w:rPr>
      </w:pPr>
      <w:r w:rsidRPr="00826192">
        <w:rPr>
          <w:sz w:val="24"/>
          <w:szCs w:val="24"/>
        </w:rPr>
        <w:t>FOR</w:t>
      </w:r>
    </w:p>
    <w:p w14:paraId="0B52A1F3" w14:textId="77777777" w:rsidR="001959FB" w:rsidRPr="00FE3EA0" w:rsidRDefault="006D68EC" w:rsidP="00FE3EA0">
      <w:pPr>
        <w:widowControl w:val="0"/>
        <w:jc w:val="center"/>
        <w:rPr>
          <w:bCs/>
          <w:sz w:val="24"/>
          <w:szCs w:val="24"/>
        </w:rPr>
      </w:pPr>
      <w:r w:rsidRPr="00826192">
        <w:rPr>
          <w:b/>
          <w:sz w:val="24"/>
          <w:szCs w:val="24"/>
        </w:rPr>
        <w:t>BYPASS PUMPING</w:t>
      </w:r>
      <w:r w:rsidR="00EE5E01" w:rsidRPr="00826192">
        <w:rPr>
          <w:b/>
          <w:sz w:val="24"/>
          <w:szCs w:val="24"/>
        </w:rPr>
        <w:t xml:space="preserve"> STORM SEWER</w:t>
      </w:r>
    </w:p>
    <w:p w14:paraId="7C1BA1B8" w14:textId="77777777" w:rsidR="001959FB" w:rsidRPr="00690BF0" w:rsidRDefault="001959FB" w:rsidP="00FE3EA0">
      <w:pPr>
        <w:widowControl w:val="0"/>
        <w:jc w:val="both"/>
        <w:rPr>
          <w:rFonts w:cs="Arial"/>
          <w:sz w:val="24"/>
          <w:szCs w:val="24"/>
        </w:rPr>
      </w:pPr>
    </w:p>
    <w:p w14:paraId="4B1803C2" w14:textId="7B591E0F" w:rsidR="001959FB" w:rsidRPr="00FE3EA0" w:rsidRDefault="00DC1FD4" w:rsidP="00FE3EA0">
      <w:pPr>
        <w:widowControl w:val="0"/>
        <w:tabs>
          <w:tab w:val="center" w:pos="4680"/>
          <w:tab w:val="right" w:pos="9360"/>
        </w:tabs>
        <w:jc w:val="both"/>
        <w:rPr>
          <w:rFonts w:cs="Arial"/>
          <w:szCs w:val="24"/>
        </w:rPr>
      </w:pPr>
      <w:proofErr w:type="gramStart"/>
      <w:r w:rsidRPr="00FE3EA0">
        <w:rPr>
          <w:rFonts w:cs="Arial"/>
          <w:sz w:val="24"/>
          <w:szCs w:val="24"/>
        </w:rPr>
        <w:t>UNIV</w:t>
      </w:r>
      <w:r w:rsidR="00A429D5" w:rsidRPr="00FE3EA0">
        <w:rPr>
          <w:rFonts w:cs="Arial"/>
          <w:sz w:val="24"/>
          <w:szCs w:val="24"/>
        </w:rPr>
        <w:t>:</w:t>
      </w:r>
      <w:r w:rsidRPr="00FE3EA0">
        <w:rPr>
          <w:rFonts w:cs="Arial"/>
          <w:sz w:val="24"/>
          <w:szCs w:val="24"/>
        </w:rPr>
        <w:t>JMR</w:t>
      </w:r>
      <w:proofErr w:type="gramEnd"/>
      <w:r w:rsidR="001959FB" w:rsidRPr="00FE3EA0">
        <w:rPr>
          <w:rFonts w:cs="Arial"/>
          <w:sz w:val="24"/>
          <w:szCs w:val="24"/>
        </w:rPr>
        <w:tab/>
      </w:r>
      <w:r w:rsidR="00826192" w:rsidRPr="00FE3EA0">
        <w:rPr>
          <w:rFonts w:cs="Arial"/>
          <w:sz w:val="24"/>
          <w:szCs w:val="24"/>
        </w:rPr>
        <w:fldChar w:fldCharType="begin"/>
      </w:r>
      <w:r w:rsidR="00826192" w:rsidRPr="00FE3EA0">
        <w:rPr>
          <w:rFonts w:cs="Arial"/>
          <w:sz w:val="24"/>
          <w:szCs w:val="24"/>
        </w:rPr>
        <w:instrText xml:space="preserve"> PAGE  \* Arabic  \* MERGEFORMAT </w:instrText>
      </w:r>
      <w:r w:rsidR="00826192" w:rsidRPr="00FE3EA0">
        <w:rPr>
          <w:rFonts w:cs="Arial"/>
          <w:sz w:val="24"/>
          <w:szCs w:val="24"/>
        </w:rPr>
        <w:fldChar w:fldCharType="separate"/>
      </w:r>
      <w:r w:rsidR="00826192" w:rsidRPr="00FE3EA0">
        <w:rPr>
          <w:rFonts w:cs="Arial"/>
          <w:noProof/>
          <w:sz w:val="24"/>
          <w:szCs w:val="24"/>
        </w:rPr>
        <w:t>1</w:t>
      </w:r>
      <w:r w:rsidR="00826192" w:rsidRPr="00FE3EA0">
        <w:rPr>
          <w:rFonts w:cs="Arial"/>
          <w:sz w:val="24"/>
          <w:szCs w:val="24"/>
        </w:rPr>
        <w:fldChar w:fldCharType="end"/>
      </w:r>
      <w:r w:rsidR="00826192" w:rsidRPr="00826192">
        <w:rPr>
          <w:rFonts w:cs="Arial"/>
          <w:sz w:val="24"/>
          <w:szCs w:val="24"/>
        </w:rPr>
        <w:t xml:space="preserve"> of </w:t>
      </w:r>
      <w:r w:rsidR="00826192" w:rsidRPr="00FE3EA0">
        <w:rPr>
          <w:rFonts w:cs="Arial"/>
          <w:sz w:val="24"/>
          <w:szCs w:val="24"/>
        </w:rPr>
        <w:fldChar w:fldCharType="begin"/>
      </w:r>
      <w:r w:rsidR="00826192" w:rsidRPr="00FE3EA0">
        <w:rPr>
          <w:rFonts w:cs="Arial"/>
          <w:sz w:val="24"/>
          <w:szCs w:val="24"/>
        </w:rPr>
        <w:instrText xml:space="preserve"> NUMPAGES  \* Arabic  \* MERGEFORMAT </w:instrText>
      </w:r>
      <w:r w:rsidR="00826192" w:rsidRPr="00FE3EA0">
        <w:rPr>
          <w:rFonts w:cs="Arial"/>
          <w:sz w:val="24"/>
          <w:szCs w:val="24"/>
        </w:rPr>
        <w:fldChar w:fldCharType="separate"/>
      </w:r>
      <w:r w:rsidR="00826192" w:rsidRPr="00FE3EA0">
        <w:rPr>
          <w:rFonts w:cs="Arial"/>
          <w:noProof/>
          <w:sz w:val="24"/>
          <w:szCs w:val="24"/>
        </w:rPr>
        <w:t>2</w:t>
      </w:r>
      <w:r w:rsidR="00826192" w:rsidRPr="00FE3EA0">
        <w:rPr>
          <w:rFonts w:cs="Arial"/>
          <w:sz w:val="24"/>
          <w:szCs w:val="24"/>
        </w:rPr>
        <w:fldChar w:fldCharType="end"/>
      </w:r>
      <w:r w:rsidR="001959FB" w:rsidRPr="00FE3EA0">
        <w:rPr>
          <w:rFonts w:cs="Arial"/>
          <w:sz w:val="24"/>
          <w:szCs w:val="24"/>
        </w:rPr>
        <w:tab/>
        <w:t>APPR:</w:t>
      </w:r>
      <w:r w:rsidR="00C34B4C" w:rsidRPr="00FE3EA0">
        <w:rPr>
          <w:rFonts w:cs="Arial"/>
          <w:sz w:val="24"/>
          <w:szCs w:val="24"/>
        </w:rPr>
        <w:t>DMG</w:t>
      </w:r>
      <w:r w:rsidR="006D68EC" w:rsidRPr="00FE3EA0">
        <w:rPr>
          <w:rFonts w:cs="Arial"/>
          <w:sz w:val="24"/>
          <w:szCs w:val="24"/>
        </w:rPr>
        <w:t>:</w:t>
      </w:r>
      <w:r w:rsidR="00DA317D" w:rsidRPr="00FE3EA0">
        <w:rPr>
          <w:rFonts w:cs="Arial"/>
          <w:sz w:val="24"/>
          <w:szCs w:val="24"/>
        </w:rPr>
        <w:t>K</w:t>
      </w:r>
      <w:r w:rsidR="00A870C1" w:rsidRPr="00FE3EA0">
        <w:rPr>
          <w:rFonts w:cs="Arial"/>
          <w:sz w:val="24"/>
          <w:szCs w:val="24"/>
        </w:rPr>
        <w:t>S</w:t>
      </w:r>
      <w:r w:rsidR="00DA317D" w:rsidRPr="00FE3EA0">
        <w:rPr>
          <w:rFonts w:cs="Arial"/>
          <w:sz w:val="24"/>
          <w:szCs w:val="24"/>
        </w:rPr>
        <w:t>H</w:t>
      </w:r>
      <w:r w:rsidR="006D68EC" w:rsidRPr="00FE3EA0">
        <w:rPr>
          <w:rFonts w:cs="Arial"/>
          <w:sz w:val="24"/>
          <w:szCs w:val="24"/>
        </w:rPr>
        <w:t>:</w:t>
      </w:r>
      <w:r w:rsidR="00DA317D" w:rsidRPr="00FE3EA0">
        <w:rPr>
          <w:rFonts w:cs="Arial"/>
          <w:sz w:val="24"/>
          <w:szCs w:val="24"/>
        </w:rPr>
        <w:t>0</w:t>
      </w:r>
      <w:r w:rsidR="00826192">
        <w:rPr>
          <w:rFonts w:cs="Arial"/>
          <w:sz w:val="24"/>
          <w:szCs w:val="24"/>
        </w:rPr>
        <w:t>9</w:t>
      </w:r>
      <w:r w:rsidR="00DA317D" w:rsidRPr="00FE3EA0">
        <w:rPr>
          <w:rFonts w:cs="Arial"/>
          <w:sz w:val="24"/>
          <w:szCs w:val="24"/>
        </w:rPr>
        <w:t>-</w:t>
      </w:r>
      <w:r w:rsidR="00826192">
        <w:rPr>
          <w:rFonts w:cs="Arial"/>
          <w:sz w:val="24"/>
          <w:szCs w:val="24"/>
        </w:rPr>
        <w:t>22</w:t>
      </w:r>
      <w:r w:rsidR="00DA317D" w:rsidRPr="00FE3EA0">
        <w:rPr>
          <w:rFonts w:cs="Arial"/>
          <w:sz w:val="24"/>
          <w:szCs w:val="24"/>
        </w:rPr>
        <w:t>-21</w:t>
      </w:r>
    </w:p>
    <w:p w14:paraId="73550350" w14:textId="77777777" w:rsidR="001959FB" w:rsidRPr="00690BF0" w:rsidRDefault="001959FB" w:rsidP="00FE3EA0">
      <w:pPr>
        <w:widowControl w:val="0"/>
        <w:jc w:val="both"/>
      </w:pPr>
    </w:p>
    <w:p w14:paraId="1F6D0C1A" w14:textId="3739DFA9" w:rsidR="008752F3" w:rsidRPr="00FE3EA0" w:rsidRDefault="001959FB" w:rsidP="00FE3EA0">
      <w:pPr>
        <w:widowControl w:val="0"/>
        <w:ind w:firstLine="360"/>
        <w:jc w:val="both"/>
        <w:rPr>
          <w:rFonts w:cs="Arial"/>
          <w:szCs w:val="22"/>
        </w:rPr>
      </w:pPr>
      <w:r w:rsidRPr="00FE3EA0">
        <w:rPr>
          <w:rFonts w:cs="Arial"/>
          <w:b/>
          <w:szCs w:val="22"/>
        </w:rPr>
        <w:t>a.</w:t>
      </w:r>
      <w:r w:rsidRPr="00FE3EA0">
        <w:rPr>
          <w:rFonts w:cs="Arial"/>
          <w:b/>
          <w:szCs w:val="22"/>
        </w:rPr>
        <w:tab/>
      </w:r>
      <w:r w:rsidR="008752F3" w:rsidRPr="00FE3EA0">
        <w:rPr>
          <w:rFonts w:cs="Arial"/>
          <w:b/>
          <w:szCs w:val="22"/>
        </w:rPr>
        <w:t>Description.</w:t>
      </w:r>
      <w:r w:rsidR="00433AE2" w:rsidRPr="00FE3EA0">
        <w:rPr>
          <w:rFonts w:cs="Arial"/>
          <w:szCs w:val="22"/>
        </w:rPr>
        <w:t xml:space="preserve">  </w:t>
      </w:r>
      <w:r w:rsidR="00A6602C" w:rsidRPr="00FE3EA0">
        <w:rPr>
          <w:rFonts w:cs="Arial"/>
          <w:szCs w:val="22"/>
        </w:rPr>
        <w:t>Th</w:t>
      </w:r>
      <w:r w:rsidR="00470431" w:rsidRPr="00FE3EA0">
        <w:rPr>
          <w:rFonts w:cs="Arial"/>
          <w:szCs w:val="22"/>
        </w:rPr>
        <w:t>is</w:t>
      </w:r>
      <w:r w:rsidR="00A6602C" w:rsidRPr="00FE3EA0">
        <w:rPr>
          <w:rFonts w:cs="Arial"/>
          <w:szCs w:val="22"/>
        </w:rPr>
        <w:t xml:space="preserve"> work consists of </w:t>
      </w:r>
      <w:r w:rsidR="00CB3EC7" w:rsidRPr="00FE3EA0">
        <w:rPr>
          <w:rFonts w:cs="Arial"/>
          <w:szCs w:val="22"/>
        </w:rPr>
        <w:t>install</w:t>
      </w:r>
      <w:r w:rsidR="0050705B">
        <w:rPr>
          <w:rFonts w:cs="Arial"/>
          <w:szCs w:val="22"/>
        </w:rPr>
        <w:t>ing</w:t>
      </w:r>
      <w:r w:rsidR="00CB3EC7" w:rsidRPr="00FE3EA0">
        <w:rPr>
          <w:rFonts w:cs="Arial"/>
          <w:szCs w:val="22"/>
        </w:rPr>
        <w:t>, maintain</w:t>
      </w:r>
      <w:r w:rsidR="0050705B">
        <w:rPr>
          <w:rFonts w:cs="Arial"/>
          <w:szCs w:val="22"/>
        </w:rPr>
        <w:t>ing,</w:t>
      </w:r>
      <w:r w:rsidR="00CB3EC7" w:rsidRPr="00FE3EA0">
        <w:rPr>
          <w:rFonts w:cs="Arial"/>
          <w:szCs w:val="22"/>
        </w:rPr>
        <w:t xml:space="preserve"> and remov</w:t>
      </w:r>
      <w:r w:rsidR="0050705B">
        <w:rPr>
          <w:rFonts w:cs="Arial"/>
          <w:szCs w:val="22"/>
        </w:rPr>
        <w:t>ing</w:t>
      </w:r>
      <w:r w:rsidR="006D68EC" w:rsidRPr="00FE3EA0">
        <w:rPr>
          <w:rFonts w:cs="Arial"/>
          <w:szCs w:val="22"/>
        </w:rPr>
        <w:t xml:space="preserve"> a temporary </w:t>
      </w:r>
      <w:r w:rsidR="00CB3EC7" w:rsidRPr="00FE3EA0">
        <w:rPr>
          <w:rFonts w:cs="Arial"/>
          <w:szCs w:val="22"/>
        </w:rPr>
        <w:t xml:space="preserve">bypass </w:t>
      </w:r>
      <w:r w:rsidR="006D68EC" w:rsidRPr="00FE3EA0">
        <w:rPr>
          <w:rFonts w:cs="Arial"/>
          <w:szCs w:val="22"/>
        </w:rPr>
        <w:t xml:space="preserve">pumping system </w:t>
      </w:r>
      <w:r w:rsidR="00CB3EC7" w:rsidRPr="00FE3EA0">
        <w:rPr>
          <w:rFonts w:cs="Arial"/>
          <w:szCs w:val="22"/>
        </w:rPr>
        <w:t>at the locations shown on the plans to</w:t>
      </w:r>
      <w:r w:rsidR="006D68EC" w:rsidRPr="00FE3EA0">
        <w:rPr>
          <w:rFonts w:cs="Arial"/>
          <w:szCs w:val="22"/>
        </w:rPr>
        <w:t xml:space="preserve"> divert existing </w:t>
      </w:r>
      <w:r w:rsidR="00254146" w:rsidRPr="00FE3EA0">
        <w:rPr>
          <w:rFonts w:cs="Arial"/>
          <w:szCs w:val="22"/>
        </w:rPr>
        <w:t>storm</w:t>
      </w:r>
      <w:r w:rsidR="006D68EC" w:rsidRPr="00FE3EA0">
        <w:rPr>
          <w:rFonts w:cs="Arial"/>
          <w:szCs w:val="22"/>
        </w:rPr>
        <w:t xml:space="preserve"> sewer flow</w:t>
      </w:r>
      <w:r w:rsidR="00254146" w:rsidRPr="00FE3EA0">
        <w:rPr>
          <w:rFonts w:cs="Arial"/>
          <w:szCs w:val="22"/>
        </w:rPr>
        <w:t xml:space="preserve"> during construction</w:t>
      </w:r>
      <w:r w:rsidR="009265EE" w:rsidRPr="00FE3EA0">
        <w:rPr>
          <w:rFonts w:cs="Arial"/>
          <w:szCs w:val="22"/>
        </w:rPr>
        <w:t>.</w:t>
      </w:r>
    </w:p>
    <w:p w14:paraId="3575F49F" w14:textId="77777777" w:rsidR="001959FB" w:rsidRPr="00FE3EA0" w:rsidRDefault="001959FB" w:rsidP="00FE3EA0">
      <w:pPr>
        <w:widowControl w:val="0"/>
        <w:jc w:val="both"/>
        <w:rPr>
          <w:rFonts w:cs="Arial"/>
          <w:szCs w:val="22"/>
        </w:rPr>
      </w:pPr>
    </w:p>
    <w:p w14:paraId="093653ED" w14:textId="33BA5813" w:rsidR="00C57B19" w:rsidRPr="00FE3EA0" w:rsidRDefault="001959FB" w:rsidP="00FE3EA0">
      <w:pPr>
        <w:widowControl w:val="0"/>
        <w:ind w:firstLine="360"/>
        <w:jc w:val="both"/>
        <w:rPr>
          <w:rFonts w:cs="Arial"/>
          <w:bCs/>
          <w:szCs w:val="22"/>
        </w:rPr>
      </w:pPr>
      <w:r w:rsidRPr="00FE3EA0">
        <w:rPr>
          <w:rFonts w:cs="Arial"/>
          <w:b/>
          <w:szCs w:val="22"/>
        </w:rPr>
        <w:t>b.</w:t>
      </w:r>
      <w:r w:rsidRPr="00FE3EA0">
        <w:rPr>
          <w:rFonts w:cs="Arial"/>
          <w:b/>
          <w:szCs w:val="22"/>
        </w:rPr>
        <w:tab/>
      </w:r>
      <w:r w:rsidR="00C57B19" w:rsidRPr="00FE3EA0">
        <w:rPr>
          <w:rFonts w:cs="Arial"/>
          <w:b/>
          <w:szCs w:val="22"/>
        </w:rPr>
        <w:t>Materials.</w:t>
      </w:r>
      <w:r w:rsidR="00C57B19" w:rsidRPr="00FE3EA0">
        <w:rPr>
          <w:rFonts w:cs="Arial"/>
          <w:szCs w:val="22"/>
        </w:rPr>
        <w:t xml:space="preserve">  </w:t>
      </w:r>
      <w:r w:rsidR="0050705B">
        <w:rPr>
          <w:rFonts w:cs="Arial"/>
          <w:szCs w:val="22"/>
        </w:rPr>
        <w:t>Furnish</w:t>
      </w:r>
      <w:r w:rsidR="0050705B" w:rsidRPr="00FE3EA0">
        <w:rPr>
          <w:rFonts w:cs="Arial"/>
          <w:szCs w:val="22"/>
        </w:rPr>
        <w:t xml:space="preserve"> </w:t>
      </w:r>
      <w:r w:rsidR="00C34B4C" w:rsidRPr="00FE3EA0">
        <w:rPr>
          <w:rFonts w:cs="Arial"/>
          <w:szCs w:val="22"/>
        </w:rPr>
        <w:t>m</w:t>
      </w:r>
      <w:r w:rsidR="00723B89" w:rsidRPr="00FE3EA0">
        <w:rPr>
          <w:rFonts w:cs="Arial"/>
          <w:szCs w:val="22"/>
        </w:rPr>
        <w:t xml:space="preserve">aterials </w:t>
      </w:r>
      <w:r w:rsidR="00735F9C" w:rsidRPr="00FE3EA0">
        <w:rPr>
          <w:rFonts w:cs="Arial"/>
          <w:szCs w:val="22"/>
        </w:rPr>
        <w:t>in accordance with</w:t>
      </w:r>
      <w:r w:rsidR="00723B89" w:rsidRPr="00FE3EA0">
        <w:rPr>
          <w:rFonts w:cs="Arial"/>
          <w:szCs w:val="22"/>
        </w:rPr>
        <w:t xml:space="preserve"> sections </w:t>
      </w:r>
      <w:r w:rsidR="00D235F9" w:rsidRPr="00FE3EA0">
        <w:rPr>
          <w:rFonts w:cs="Arial"/>
          <w:szCs w:val="22"/>
        </w:rPr>
        <w:t>402</w:t>
      </w:r>
      <w:r w:rsidR="00723B89" w:rsidRPr="00FE3EA0">
        <w:rPr>
          <w:rFonts w:cs="Arial"/>
          <w:szCs w:val="22"/>
        </w:rPr>
        <w:t xml:space="preserve"> and </w:t>
      </w:r>
      <w:r w:rsidR="00E660CB" w:rsidRPr="00FE3EA0">
        <w:rPr>
          <w:rFonts w:cs="Arial"/>
          <w:szCs w:val="22"/>
        </w:rPr>
        <w:t xml:space="preserve">818 </w:t>
      </w:r>
      <w:r w:rsidR="00723B89" w:rsidRPr="00FE3EA0">
        <w:rPr>
          <w:rFonts w:cs="Arial"/>
          <w:szCs w:val="22"/>
        </w:rPr>
        <w:t>of the Standard Specifications for Construction and as specified herein.</w:t>
      </w:r>
    </w:p>
    <w:p w14:paraId="043E6E9D" w14:textId="77777777" w:rsidR="00C57B19" w:rsidRPr="00FE3EA0" w:rsidRDefault="00C57B19" w:rsidP="00FE3EA0">
      <w:pPr>
        <w:widowControl w:val="0"/>
        <w:jc w:val="both"/>
        <w:rPr>
          <w:rFonts w:cs="Arial"/>
          <w:szCs w:val="22"/>
        </w:rPr>
      </w:pPr>
    </w:p>
    <w:p w14:paraId="6A262365" w14:textId="183D5E7D" w:rsidR="00676B57" w:rsidRPr="00FE3EA0" w:rsidRDefault="00C57B19" w:rsidP="00FE3EA0">
      <w:pPr>
        <w:widowControl w:val="0"/>
        <w:ind w:firstLine="360"/>
        <w:jc w:val="both"/>
        <w:rPr>
          <w:rFonts w:cs="Arial"/>
          <w:szCs w:val="22"/>
        </w:rPr>
      </w:pPr>
      <w:r w:rsidRPr="00FE3EA0">
        <w:rPr>
          <w:rFonts w:cs="Arial"/>
          <w:b/>
          <w:szCs w:val="22"/>
        </w:rPr>
        <w:t>c.</w:t>
      </w:r>
      <w:r w:rsidRPr="00FE3EA0">
        <w:rPr>
          <w:rFonts w:cs="Arial"/>
          <w:b/>
          <w:szCs w:val="22"/>
        </w:rPr>
        <w:tab/>
      </w:r>
      <w:r w:rsidR="008752F3" w:rsidRPr="00FE3EA0">
        <w:rPr>
          <w:rFonts w:cs="Arial"/>
          <w:b/>
          <w:szCs w:val="22"/>
        </w:rPr>
        <w:t>Construction.</w:t>
      </w:r>
      <w:r w:rsidR="008752F3" w:rsidRPr="00FE3EA0">
        <w:rPr>
          <w:rFonts w:cs="Arial"/>
          <w:szCs w:val="22"/>
        </w:rPr>
        <w:t xml:space="preserve">  </w:t>
      </w:r>
      <w:r w:rsidR="00C87813" w:rsidRPr="00FE3EA0">
        <w:rPr>
          <w:rFonts w:cs="Arial"/>
          <w:szCs w:val="22"/>
        </w:rPr>
        <w:t xml:space="preserve">Conduct the work in accordance with the </w:t>
      </w:r>
      <w:r w:rsidR="00C34B4C" w:rsidRPr="00FE3EA0">
        <w:rPr>
          <w:rFonts w:cs="Arial"/>
          <w:szCs w:val="22"/>
        </w:rPr>
        <w:t xml:space="preserve">standard specifications </w:t>
      </w:r>
      <w:r w:rsidR="00C87813" w:rsidRPr="00FE3EA0">
        <w:rPr>
          <w:rFonts w:cs="Arial"/>
          <w:szCs w:val="22"/>
        </w:rPr>
        <w:t xml:space="preserve">and as detailed herein.  Submit a detailed bypass pumping plan in PDF </w:t>
      </w:r>
      <w:r w:rsidR="00DB5D6B" w:rsidRPr="00FE3EA0">
        <w:rPr>
          <w:rFonts w:cs="Arial"/>
          <w:szCs w:val="22"/>
        </w:rPr>
        <w:t xml:space="preserve">to the Engineer for review and approval prior to starting the work. </w:t>
      </w:r>
      <w:r w:rsidR="00C34B4C" w:rsidRPr="00FE3EA0">
        <w:rPr>
          <w:rFonts w:cs="Arial"/>
          <w:szCs w:val="22"/>
        </w:rPr>
        <w:t xml:space="preserve"> Design and size a</w:t>
      </w:r>
      <w:r w:rsidR="00676B57" w:rsidRPr="00FE3EA0">
        <w:rPr>
          <w:rFonts w:cs="Arial"/>
          <w:szCs w:val="22"/>
        </w:rPr>
        <w:t>ll components of t</w:t>
      </w:r>
      <w:r w:rsidR="00DB5D6B" w:rsidRPr="00FE3EA0">
        <w:rPr>
          <w:rFonts w:cs="Arial"/>
          <w:szCs w:val="22"/>
        </w:rPr>
        <w:t xml:space="preserve">he system </w:t>
      </w:r>
      <w:r w:rsidR="00676B57" w:rsidRPr="00FE3EA0">
        <w:rPr>
          <w:rFonts w:cs="Arial"/>
          <w:szCs w:val="22"/>
        </w:rPr>
        <w:t>assuming the existing pipe is flowing full.</w:t>
      </w:r>
      <w:r w:rsidR="005F6E34" w:rsidRPr="00FE3EA0">
        <w:rPr>
          <w:rFonts w:cs="Arial"/>
          <w:szCs w:val="22"/>
        </w:rPr>
        <w:t xml:space="preserve">  </w:t>
      </w:r>
      <w:r w:rsidR="00C34B4C" w:rsidRPr="00FE3EA0">
        <w:rPr>
          <w:rFonts w:cs="Arial"/>
          <w:szCs w:val="22"/>
        </w:rPr>
        <w:t>Ensure t</w:t>
      </w:r>
      <w:r w:rsidR="005F6E34" w:rsidRPr="00FE3EA0">
        <w:rPr>
          <w:rFonts w:cs="Arial"/>
          <w:szCs w:val="22"/>
        </w:rPr>
        <w:t xml:space="preserve">he plan </w:t>
      </w:r>
      <w:r w:rsidR="00C34B4C" w:rsidRPr="00FE3EA0">
        <w:rPr>
          <w:rFonts w:cs="Arial"/>
          <w:szCs w:val="22"/>
        </w:rPr>
        <w:t>is</w:t>
      </w:r>
      <w:r w:rsidR="005F6E34" w:rsidRPr="00FE3EA0">
        <w:rPr>
          <w:rFonts w:cs="Arial"/>
          <w:szCs w:val="22"/>
        </w:rPr>
        <w:t xml:space="preserve"> sealed by a Professional Engineer licensed </w:t>
      </w:r>
      <w:r w:rsidR="00C34B4C" w:rsidRPr="00FE3EA0">
        <w:rPr>
          <w:rFonts w:cs="Arial"/>
          <w:szCs w:val="22"/>
        </w:rPr>
        <w:t>in</w:t>
      </w:r>
      <w:r w:rsidR="005F6E34" w:rsidRPr="00FE3EA0">
        <w:rPr>
          <w:rFonts w:cs="Arial"/>
          <w:szCs w:val="22"/>
        </w:rPr>
        <w:t xml:space="preserve"> the State of Michigan.</w:t>
      </w:r>
      <w:r w:rsidR="00C34B4C" w:rsidRPr="00FE3EA0">
        <w:rPr>
          <w:rFonts w:cs="Arial"/>
          <w:szCs w:val="22"/>
        </w:rPr>
        <w:t xml:space="preserve">  </w:t>
      </w:r>
      <w:r w:rsidR="00690BF0" w:rsidRPr="00FE3EA0">
        <w:rPr>
          <w:rFonts w:cs="Arial"/>
          <w:szCs w:val="22"/>
        </w:rPr>
        <w:t>No work can begin until approval of the bypass pumping plan is received from the Engineer.</w:t>
      </w:r>
    </w:p>
    <w:p w14:paraId="5428D9E5" w14:textId="77777777" w:rsidR="00676B57" w:rsidRPr="00FE3EA0" w:rsidRDefault="00676B57" w:rsidP="00FE3EA0">
      <w:pPr>
        <w:widowControl w:val="0"/>
        <w:jc w:val="both"/>
        <w:rPr>
          <w:rFonts w:cs="Arial"/>
          <w:szCs w:val="22"/>
        </w:rPr>
      </w:pPr>
    </w:p>
    <w:p w14:paraId="3E3BF7DD" w14:textId="77777777" w:rsidR="00847044" w:rsidRPr="00FE3EA0" w:rsidRDefault="00847044" w:rsidP="00FE3EA0">
      <w:pPr>
        <w:widowControl w:val="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 xml:space="preserve">The plan </w:t>
      </w:r>
      <w:r w:rsidR="002F38C8" w:rsidRPr="00FE3EA0">
        <w:rPr>
          <w:rFonts w:cs="Arial"/>
          <w:szCs w:val="22"/>
        </w:rPr>
        <w:t xml:space="preserve">must </w:t>
      </w:r>
      <w:r w:rsidRPr="00FE3EA0">
        <w:rPr>
          <w:rFonts w:cs="Arial"/>
          <w:szCs w:val="22"/>
        </w:rPr>
        <w:t>include</w:t>
      </w:r>
      <w:r w:rsidR="002F38C8" w:rsidRPr="00FE3EA0">
        <w:rPr>
          <w:rFonts w:cs="Arial"/>
          <w:szCs w:val="22"/>
        </w:rPr>
        <w:t>,</w:t>
      </w:r>
      <w:r w:rsidRPr="00FE3EA0">
        <w:rPr>
          <w:rFonts w:cs="Arial"/>
          <w:szCs w:val="22"/>
        </w:rPr>
        <w:t xml:space="preserve"> but not limited to</w:t>
      </w:r>
      <w:r w:rsidR="002F38C8" w:rsidRPr="00FE3EA0">
        <w:rPr>
          <w:rFonts w:cs="Arial"/>
          <w:szCs w:val="22"/>
        </w:rPr>
        <w:t>,</w:t>
      </w:r>
      <w:r w:rsidRPr="00FE3EA0">
        <w:rPr>
          <w:rFonts w:cs="Arial"/>
          <w:szCs w:val="22"/>
        </w:rPr>
        <w:t xml:space="preserve"> the following:</w:t>
      </w:r>
    </w:p>
    <w:p w14:paraId="1DA0B2AD" w14:textId="77777777" w:rsidR="001959FB" w:rsidRPr="00FE3EA0" w:rsidRDefault="001959FB" w:rsidP="00FE3EA0">
      <w:pPr>
        <w:widowControl w:val="0"/>
        <w:jc w:val="both"/>
        <w:rPr>
          <w:rFonts w:cs="Arial"/>
          <w:szCs w:val="22"/>
        </w:rPr>
      </w:pPr>
    </w:p>
    <w:p w14:paraId="38F36513" w14:textId="77777777" w:rsidR="006437E4" w:rsidRPr="00FE3EA0" w:rsidRDefault="00CB3EC7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1</w:t>
      </w:r>
      <w:r w:rsidR="00735F9C" w:rsidRPr="00FE3EA0">
        <w:rPr>
          <w:rFonts w:cs="Arial"/>
          <w:szCs w:val="22"/>
        </w:rPr>
        <w:t>.</w:t>
      </w:r>
      <w:r w:rsidR="00735F9C" w:rsidRPr="00FE3EA0">
        <w:rPr>
          <w:rFonts w:cs="Arial"/>
          <w:szCs w:val="22"/>
        </w:rPr>
        <w:tab/>
      </w:r>
      <w:r w:rsidR="00847044" w:rsidRPr="00FE3EA0">
        <w:rPr>
          <w:rFonts w:cs="Arial"/>
          <w:szCs w:val="22"/>
        </w:rPr>
        <w:t xml:space="preserve">Staging areas for </w:t>
      </w:r>
      <w:proofErr w:type="gramStart"/>
      <w:r w:rsidR="00847044" w:rsidRPr="00FE3EA0">
        <w:rPr>
          <w:rFonts w:cs="Arial"/>
          <w:szCs w:val="22"/>
        </w:rPr>
        <w:t>pumps;</w:t>
      </w:r>
      <w:proofErr w:type="gramEnd"/>
    </w:p>
    <w:p w14:paraId="6C7955A7" w14:textId="77777777" w:rsidR="006437E4" w:rsidRPr="00FE3EA0" w:rsidRDefault="006437E4" w:rsidP="00FE3EA0">
      <w:pPr>
        <w:widowControl w:val="0"/>
        <w:jc w:val="both"/>
        <w:rPr>
          <w:rFonts w:cs="Arial"/>
          <w:szCs w:val="22"/>
        </w:rPr>
      </w:pPr>
    </w:p>
    <w:p w14:paraId="05D7DA03" w14:textId="77777777" w:rsidR="001959FB" w:rsidRPr="00FE3EA0" w:rsidRDefault="00CB3EC7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2</w:t>
      </w:r>
      <w:r w:rsidR="00735F9C" w:rsidRPr="00FE3EA0">
        <w:rPr>
          <w:rFonts w:cs="Arial"/>
          <w:szCs w:val="22"/>
        </w:rPr>
        <w:t>.</w:t>
      </w:r>
      <w:r w:rsidR="00735F9C" w:rsidRPr="00FE3EA0">
        <w:rPr>
          <w:rFonts w:cs="Arial"/>
          <w:szCs w:val="22"/>
        </w:rPr>
        <w:tab/>
      </w:r>
      <w:r w:rsidR="00847044" w:rsidRPr="00FE3EA0">
        <w:rPr>
          <w:rFonts w:cs="Arial"/>
          <w:szCs w:val="22"/>
        </w:rPr>
        <w:t xml:space="preserve">Sewer plugging method and types of </w:t>
      </w:r>
      <w:proofErr w:type="gramStart"/>
      <w:r w:rsidR="00847044" w:rsidRPr="00FE3EA0">
        <w:rPr>
          <w:rFonts w:cs="Arial"/>
          <w:szCs w:val="22"/>
        </w:rPr>
        <w:t>plugs;</w:t>
      </w:r>
      <w:proofErr w:type="gramEnd"/>
    </w:p>
    <w:p w14:paraId="44D35FC2" w14:textId="77777777" w:rsidR="006437E4" w:rsidRPr="00FE3EA0" w:rsidRDefault="006437E4" w:rsidP="00FE3EA0">
      <w:pPr>
        <w:widowControl w:val="0"/>
        <w:jc w:val="both"/>
        <w:rPr>
          <w:rFonts w:cs="Arial"/>
          <w:szCs w:val="22"/>
        </w:rPr>
      </w:pPr>
    </w:p>
    <w:p w14:paraId="7C0D77EE" w14:textId="77777777" w:rsidR="006437E4" w:rsidRPr="00FE3EA0" w:rsidRDefault="00CB3EC7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3</w:t>
      </w:r>
      <w:r w:rsidR="00735F9C" w:rsidRPr="00FE3EA0">
        <w:rPr>
          <w:rFonts w:cs="Arial"/>
          <w:szCs w:val="22"/>
        </w:rPr>
        <w:t>.</w:t>
      </w:r>
      <w:r w:rsidR="00735F9C" w:rsidRPr="00FE3EA0">
        <w:rPr>
          <w:rFonts w:cs="Arial"/>
          <w:szCs w:val="22"/>
        </w:rPr>
        <w:tab/>
      </w:r>
      <w:r w:rsidR="006437E4" w:rsidRPr="00FE3EA0">
        <w:rPr>
          <w:rFonts w:cs="Arial"/>
          <w:szCs w:val="22"/>
        </w:rPr>
        <w:t>Temporary wet</w:t>
      </w:r>
      <w:r w:rsidR="00394125" w:rsidRPr="00FE3EA0">
        <w:rPr>
          <w:rFonts w:cs="Arial"/>
          <w:szCs w:val="22"/>
        </w:rPr>
        <w:t xml:space="preserve"> </w:t>
      </w:r>
      <w:r w:rsidR="006437E4" w:rsidRPr="00FE3EA0">
        <w:rPr>
          <w:rFonts w:cs="Arial"/>
          <w:szCs w:val="22"/>
        </w:rPr>
        <w:t>wells</w:t>
      </w:r>
      <w:r w:rsidR="00676B57" w:rsidRPr="00FE3EA0">
        <w:rPr>
          <w:rFonts w:cs="Arial"/>
          <w:szCs w:val="22"/>
        </w:rPr>
        <w:t xml:space="preserve"> as </w:t>
      </w:r>
      <w:proofErr w:type="gramStart"/>
      <w:r w:rsidR="00676B57" w:rsidRPr="00FE3EA0">
        <w:rPr>
          <w:rFonts w:cs="Arial"/>
          <w:szCs w:val="22"/>
        </w:rPr>
        <w:t>needed</w:t>
      </w:r>
      <w:r w:rsidR="006437E4" w:rsidRPr="00FE3EA0">
        <w:rPr>
          <w:rFonts w:cs="Arial"/>
          <w:szCs w:val="22"/>
        </w:rPr>
        <w:t>;</w:t>
      </w:r>
      <w:proofErr w:type="gramEnd"/>
    </w:p>
    <w:p w14:paraId="2BBED93A" w14:textId="77777777" w:rsidR="008752F3" w:rsidRPr="00FE3EA0" w:rsidRDefault="008752F3" w:rsidP="00FE3EA0">
      <w:pPr>
        <w:widowControl w:val="0"/>
        <w:jc w:val="both"/>
        <w:rPr>
          <w:rFonts w:cs="Arial"/>
          <w:szCs w:val="22"/>
        </w:rPr>
      </w:pPr>
    </w:p>
    <w:p w14:paraId="53A051F9" w14:textId="77777777" w:rsidR="008752F3" w:rsidRPr="00FE3EA0" w:rsidRDefault="00C87813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4</w:t>
      </w:r>
      <w:r w:rsidR="001959FB" w:rsidRPr="00FE3EA0">
        <w:rPr>
          <w:rFonts w:cs="Arial"/>
          <w:szCs w:val="22"/>
        </w:rPr>
        <w:t>.</w:t>
      </w:r>
      <w:r w:rsidR="001959FB" w:rsidRPr="00FE3EA0">
        <w:rPr>
          <w:rFonts w:cs="Arial"/>
          <w:szCs w:val="22"/>
        </w:rPr>
        <w:tab/>
      </w:r>
      <w:r w:rsidR="00847044" w:rsidRPr="00FE3EA0">
        <w:rPr>
          <w:rFonts w:cs="Arial"/>
          <w:szCs w:val="22"/>
        </w:rPr>
        <w:t>Number, size</w:t>
      </w:r>
      <w:r w:rsidR="005F6E34" w:rsidRPr="00FE3EA0">
        <w:rPr>
          <w:rFonts w:cs="Arial"/>
          <w:szCs w:val="22"/>
        </w:rPr>
        <w:t xml:space="preserve"> and</w:t>
      </w:r>
      <w:r w:rsidR="00847044" w:rsidRPr="00FE3EA0">
        <w:rPr>
          <w:rFonts w:cs="Arial"/>
          <w:szCs w:val="22"/>
        </w:rPr>
        <w:t xml:space="preserve"> location of </w:t>
      </w:r>
      <w:r w:rsidR="00676B57" w:rsidRPr="00FE3EA0">
        <w:rPr>
          <w:rFonts w:cs="Arial"/>
          <w:szCs w:val="22"/>
        </w:rPr>
        <w:t>pumps</w:t>
      </w:r>
      <w:r w:rsidR="00847044" w:rsidRPr="00FE3EA0">
        <w:rPr>
          <w:rFonts w:cs="Arial"/>
          <w:szCs w:val="22"/>
        </w:rPr>
        <w:t xml:space="preserve"> </w:t>
      </w:r>
      <w:r w:rsidR="00394125" w:rsidRPr="00FE3EA0">
        <w:rPr>
          <w:rFonts w:cs="Arial"/>
          <w:szCs w:val="22"/>
        </w:rPr>
        <w:t xml:space="preserve">and </w:t>
      </w:r>
      <w:proofErr w:type="gramStart"/>
      <w:r w:rsidR="00847044" w:rsidRPr="00FE3EA0">
        <w:rPr>
          <w:rFonts w:cs="Arial"/>
          <w:szCs w:val="22"/>
        </w:rPr>
        <w:t>piping;</w:t>
      </w:r>
      <w:proofErr w:type="gramEnd"/>
    </w:p>
    <w:p w14:paraId="4875975F" w14:textId="77777777" w:rsidR="00847044" w:rsidRPr="00FE3EA0" w:rsidRDefault="00847044" w:rsidP="00FE3EA0">
      <w:pPr>
        <w:widowControl w:val="0"/>
        <w:jc w:val="both"/>
        <w:rPr>
          <w:rFonts w:cs="Arial"/>
          <w:szCs w:val="22"/>
        </w:rPr>
      </w:pPr>
    </w:p>
    <w:p w14:paraId="623CF026" w14:textId="77777777" w:rsidR="0017746C" w:rsidRPr="00FE3EA0" w:rsidRDefault="00C87813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5</w:t>
      </w:r>
      <w:r w:rsidR="0017746C" w:rsidRPr="00FE3EA0">
        <w:rPr>
          <w:rFonts w:cs="Arial"/>
          <w:szCs w:val="22"/>
        </w:rPr>
        <w:t>.</w:t>
      </w:r>
      <w:r w:rsidR="00CA4097" w:rsidRPr="00FE3EA0">
        <w:rPr>
          <w:rFonts w:cs="Arial"/>
          <w:szCs w:val="22"/>
        </w:rPr>
        <w:tab/>
      </w:r>
      <w:r w:rsidR="0017746C" w:rsidRPr="00FE3EA0">
        <w:rPr>
          <w:rFonts w:cs="Arial"/>
          <w:szCs w:val="22"/>
        </w:rPr>
        <w:t>Standby power generator size</w:t>
      </w:r>
      <w:r w:rsidR="005F6E34" w:rsidRPr="00FE3EA0">
        <w:rPr>
          <w:rFonts w:cs="Arial"/>
          <w:szCs w:val="22"/>
        </w:rPr>
        <w:t xml:space="preserve"> and</w:t>
      </w:r>
      <w:r w:rsidR="0017746C" w:rsidRPr="00FE3EA0">
        <w:rPr>
          <w:rFonts w:cs="Arial"/>
          <w:szCs w:val="22"/>
        </w:rPr>
        <w:t xml:space="preserve"> </w:t>
      </w:r>
      <w:proofErr w:type="gramStart"/>
      <w:r w:rsidR="0017746C" w:rsidRPr="00FE3EA0">
        <w:rPr>
          <w:rFonts w:cs="Arial"/>
          <w:szCs w:val="22"/>
        </w:rPr>
        <w:t>location;</w:t>
      </w:r>
      <w:proofErr w:type="gramEnd"/>
    </w:p>
    <w:p w14:paraId="56D5DD6F" w14:textId="77777777" w:rsidR="0017746C" w:rsidRPr="00FE3EA0" w:rsidRDefault="0017746C" w:rsidP="00FE3EA0">
      <w:pPr>
        <w:widowControl w:val="0"/>
        <w:jc w:val="both"/>
        <w:rPr>
          <w:rFonts w:cs="Arial"/>
          <w:szCs w:val="22"/>
        </w:rPr>
      </w:pPr>
    </w:p>
    <w:p w14:paraId="659CE049" w14:textId="77777777" w:rsidR="0017746C" w:rsidRPr="00FE3EA0" w:rsidRDefault="00C87813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6</w:t>
      </w:r>
      <w:r w:rsidR="0017746C" w:rsidRPr="00FE3EA0">
        <w:rPr>
          <w:rFonts w:cs="Arial"/>
          <w:szCs w:val="22"/>
        </w:rPr>
        <w:t>.</w:t>
      </w:r>
      <w:r w:rsidR="00CA4097" w:rsidRPr="00FE3EA0">
        <w:rPr>
          <w:rFonts w:cs="Arial"/>
          <w:szCs w:val="22"/>
        </w:rPr>
        <w:tab/>
      </w:r>
      <w:r w:rsidR="0017746C" w:rsidRPr="00FE3EA0">
        <w:rPr>
          <w:rFonts w:cs="Arial"/>
          <w:szCs w:val="22"/>
        </w:rPr>
        <w:t xml:space="preserve">Downstream discharge </w:t>
      </w:r>
      <w:proofErr w:type="gramStart"/>
      <w:r w:rsidR="0017746C" w:rsidRPr="00FE3EA0">
        <w:rPr>
          <w:rFonts w:cs="Arial"/>
          <w:szCs w:val="22"/>
        </w:rPr>
        <w:t>plan;</w:t>
      </w:r>
      <w:proofErr w:type="gramEnd"/>
    </w:p>
    <w:p w14:paraId="4E553F1D" w14:textId="77777777" w:rsidR="0017746C" w:rsidRPr="00FE3EA0" w:rsidRDefault="0017746C" w:rsidP="00FE3EA0">
      <w:pPr>
        <w:widowControl w:val="0"/>
        <w:jc w:val="both"/>
        <w:rPr>
          <w:rFonts w:cs="Arial"/>
          <w:szCs w:val="22"/>
        </w:rPr>
      </w:pPr>
    </w:p>
    <w:p w14:paraId="37631945" w14:textId="77777777" w:rsidR="0017746C" w:rsidRPr="00FE3EA0" w:rsidRDefault="00C87813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7</w:t>
      </w:r>
      <w:r w:rsidR="0017746C" w:rsidRPr="00FE3EA0">
        <w:rPr>
          <w:rFonts w:cs="Arial"/>
          <w:szCs w:val="22"/>
        </w:rPr>
        <w:t>.</w:t>
      </w:r>
      <w:r w:rsidR="0017746C" w:rsidRPr="00FE3EA0">
        <w:rPr>
          <w:rFonts w:cs="Arial"/>
          <w:szCs w:val="22"/>
        </w:rPr>
        <w:tab/>
        <w:t xml:space="preserve">Method of noise control for each pump and/or </w:t>
      </w:r>
      <w:proofErr w:type="gramStart"/>
      <w:r w:rsidR="0017746C" w:rsidRPr="00FE3EA0">
        <w:rPr>
          <w:rFonts w:cs="Arial"/>
          <w:szCs w:val="22"/>
        </w:rPr>
        <w:t>generator;</w:t>
      </w:r>
      <w:proofErr w:type="gramEnd"/>
    </w:p>
    <w:p w14:paraId="6FCD4ED2" w14:textId="77777777" w:rsidR="0017746C" w:rsidRPr="00FE3EA0" w:rsidRDefault="0017746C" w:rsidP="00FE3EA0">
      <w:pPr>
        <w:widowControl w:val="0"/>
        <w:jc w:val="both"/>
        <w:rPr>
          <w:rFonts w:cs="Arial"/>
          <w:szCs w:val="22"/>
        </w:rPr>
      </w:pPr>
    </w:p>
    <w:p w14:paraId="3255B791" w14:textId="77777777" w:rsidR="0017746C" w:rsidRPr="00FE3EA0" w:rsidRDefault="00C87813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8</w:t>
      </w:r>
      <w:r w:rsidR="0017746C" w:rsidRPr="00FE3EA0">
        <w:rPr>
          <w:rFonts w:cs="Arial"/>
          <w:szCs w:val="22"/>
        </w:rPr>
        <w:t>.</w:t>
      </w:r>
      <w:r w:rsidR="0017746C" w:rsidRPr="00FE3EA0">
        <w:rPr>
          <w:rFonts w:cs="Arial"/>
          <w:szCs w:val="22"/>
        </w:rPr>
        <w:tab/>
        <w:t>Schedule for installation</w:t>
      </w:r>
      <w:r w:rsidR="00676B57" w:rsidRPr="00FE3EA0">
        <w:rPr>
          <w:rFonts w:cs="Arial"/>
          <w:szCs w:val="22"/>
        </w:rPr>
        <w:t xml:space="preserve">, operation, </w:t>
      </w:r>
      <w:r w:rsidR="0017746C" w:rsidRPr="00FE3EA0">
        <w:rPr>
          <w:rFonts w:cs="Arial"/>
          <w:szCs w:val="22"/>
        </w:rPr>
        <w:t xml:space="preserve">maintenance </w:t>
      </w:r>
      <w:r w:rsidR="005F6E34" w:rsidRPr="00FE3EA0">
        <w:rPr>
          <w:rFonts w:cs="Arial"/>
          <w:szCs w:val="22"/>
        </w:rPr>
        <w:t xml:space="preserve">and removal </w:t>
      </w:r>
      <w:r w:rsidR="0017746C" w:rsidRPr="00FE3EA0">
        <w:rPr>
          <w:rFonts w:cs="Arial"/>
          <w:szCs w:val="22"/>
        </w:rPr>
        <w:t xml:space="preserve">of </w:t>
      </w:r>
      <w:proofErr w:type="gramStart"/>
      <w:r w:rsidR="005F6E34" w:rsidRPr="00FE3EA0">
        <w:rPr>
          <w:rFonts w:cs="Arial"/>
          <w:szCs w:val="22"/>
        </w:rPr>
        <w:t>system</w:t>
      </w:r>
      <w:r w:rsidR="0017746C" w:rsidRPr="00FE3EA0">
        <w:rPr>
          <w:rFonts w:cs="Arial"/>
          <w:szCs w:val="22"/>
        </w:rPr>
        <w:t>;</w:t>
      </w:r>
      <w:proofErr w:type="gramEnd"/>
    </w:p>
    <w:p w14:paraId="1D6FF119" w14:textId="77777777" w:rsidR="0017746C" w:rsidRPr="00FE3EA0" w:rsidRDefault="0017746C" w:rsidP="00FE3EA0">
      <w:pPr>
        <w:widowControl w:val="0"/>
        <w:jc w:val="both"/>
        <w:rPr>
          <w:rFonts w:cs="Arial"/>
          <w:szCs w:val="22"/>
        </w:rPr>
      </w:pPr>
    </w:p>
    <w:p w14:paraId="6A810121" w14:textId="77777777" w:rsidR="00D235F9" w:rsidRPr="00FE3EA0" w:rsidRDefault="005F6E34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9</w:t>
      </w:r>
      <w:r w:rsidR="00D235F9" w:rsidRPr="00FE3EA0">
        <w:rPr>
          <w:rFonts w:cs="Arial"/>
          <w:szCs w:val="22"/>
        </w:rPr>
        <w:t>.</w:t>
      </w:r>
      <w:r w:rsidR="00CA4097" w:rsidRPr="00FE3EA0">
        <w:rPr>
          <w:rFonts w:cs="Arial"/>
          <w:szCs w:val="22"/>
        </w:rPr>
        <w:tab/>
      </w:r>
      <w:r w:rsidR="00D235F9" w:rsidRPr="00FE3EA0">
        <w:rPr>
          <w:rFonts w:cs="Arial"/>
          <w:szCs w:val="22"/>
        </w:rPr>
        <w:t xml:space="preserve">Coordination with </w:t>
      </w:r>
      <w:r w:rsidR="002C0105" w:rsidRPr="00FE3EA0">
        <w:rPr>
          <w:rFonts w:cs="Arial"/>
          <w:szCs w:val="22"/>
        </w:rPr>
        <w:t xml:space="preserve">the </w:t>
      </w:r>
      <w:r w:rsidR="00B949E8" w:rsidRPr="00FE3EA0">
        <w:rPr>
          <w:rFonts w:cs="Arial"/>
          <w:szCs w:val="22"/>
        </w:rPr>
        <w:t xml:space="preserve">proposed construction </w:t>
      </w:r>
      <w:proofErr w:type="gramStart"/>
      <w:r w:rsidR="00B949E8" w:rsidRPr="00FE3EA0">
        <w:rPr>
          <w:rFonts w:cs="Arial"/>
          <w:szCs w:val="22"/>
        </w:rPr>
        <w:t>activities</w:t>
      </w:r>
      <w:r w:rsidR="00B64E07" w:rsidRPr="00FE3EA0">
        <w:rPr>
          <w:rFonts w:cs="Arial"/>
          <w:szCs w:val="22"/>
        </w:rPr>
        <w:t>;</w:t>
      </w:r>
      <w:proofErr w:type="gramEnd"/>
    </w:p>
    <w:p w14:paraId="72153FE7" w14:textId="77777777" w:rsidR="005F6E34" w:rsidRPr="00FE3EA0" w:rsidRDefault="005F6E34" w:rsidP="00FE3EA0">
      <w:pPr>
        <w:widowControl w:val="0"/>
        <w:jc w:val="both"/>
        <w:rPr>
          <w:rFonts w:cs="Arial"/>
          <w:szCs w:val="22"/>
        </w:rPr>
      </w:pPr>
    </w:p>
    <w:p w14:paraId="344176DB" w14:textId="4BAA58AE" w:rsidR="005F6E34" w:rsidRPr="00FE3EA0" w:rsidRDefault="005F6E34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10.</w:t>
      </w:r>
      <w:r w:rsidRPr="00FE3EA0">
        <w:rPr>
          <w:rFonts w:cs="Arial"/>
          <w:szCs w:val="22"/>
        </w:rPr>
        <w:tab/>
        <w:t xml:space="preserve">Contingency plan for </w:t>
      </w:r>
      <w:r w:rsidR="00EF5EB2" w:rsidRPr="00FE3EA0">
        <w:rPr>
          <w:rFonts w:cs="Arial"/>
          <w:szCs w:val="22"/>
        </w:rPr>
        <w:t xml:space="preserve">inadvertent </w:t>
      </w:r>
      <w:r w:rsidRPr="00FE3EA0">
        <w:rPr>
          <w:rFonts w:cs="Arial"/>
          <w:szCs w:val="22"/>
        </w:rPr>
        <w:t xml:space="preserve">system </w:t>
      </w:r>
      <w:proofErr w:type="gramStart"/>
      <w:r w:rsidRPr="00FE3EA0">
        <w:rPr>
          <w:rFonts w:cs="Arial"/>
          <w:szCs w:val="22"/>
        </w:rPr>
        <w:t>shutdown</w:t>
      </w:r>
      <w:r w:rsidR="00F663FE" w:rsidRPr="00FE3EA0">
        <w:rPr>
          <w:rFonts w:cs="Arial"/>
          <w:szCs w:val="22"/>
        </w:rPr>
        <w:t>;</w:t>
      </w:r>
      <w:proofErr w:type="gramEnd"/>
    </w:p>
    <w:p w14:paraId="6118F7B5" w14:textId="15E3B532" w:rsidR="00F663FE" w:rsidRPr="00FE3EA0" w:rsidRDefault="00F663FE" w:rsidP="00FE3EA0">
      <w:pPr>
        <w:widowControl w:val="0"/>
        <w:jc w:val="both"/>
        <w:rPr>
          <w:rFonts w:cs="Arial"/>
          <w:szCs w:val="22"/>
        </w:rPr>
      </w:pPr>
    </w:p>
    <w:p w14:paraId="5BAAFBDB" w14:textId="4E2BF3DF" w:rsidR="00F663FE" w:rsidRPr="00FE3EA0" w:rsidRDefault="00F663FE" w:rsidP="00FE3EA0">
      <w:pPr>
        <w:widowControl w:val="0"/>
        <w:ind w:left="360" w:firstLine="36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11.</w:t>
      </w:r>
      <w:r w:rsidRPr="00FE3EA0">
        <w:rPr>
          <w:rFonts w:cs="Arial"/>
          <w:szCs w:val="22"/>
        </w:rPr>
        <w:tab/>
        <w:t>Soil erosion and sedimentation control measures as necessary.</w:t>
      </w:r>
    </w:p>
    <w:p w14:paraId="4E7985CD" w14:textId="77777777" w:rsidR="00997CA2" w:rsidRPr="00FE3EA0" w:rsidRDefault="00997CA2" w:rsidP="00FE3EA0">
      <w:pPr>
        <w:widowControl w:val="0"/>
        <w:jc w:val="both"/>
        <w:rPr>
          <w:rFonts w:cs="Arial"/>
          <w:szCs w:val="22"/>
        </w:rPr>
      </w:pPr>
    </w:p>
    <w:p w14:paraId="270EE5F0" w14:textId="2EE4A5AD" w:rsidR="006437E4" w:rsidRPr="00FE3EA0" w:rsidRDefault="00C34B4C" w:rsidP="00FE3EA0">
      <w:pPr>
        <w:widowControl w:val="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Ensure a</w:t>
      </w:r>
      <w:r w:rsidR="0017746C" w:rsidRPr="00FE3EA0">
        <w:rPr>
          <w:rFonts w:cs="Arial"/>
          <w:szCs w:val="22"/>
        </w:rPr>
        <w:t xml:space="preserve">ll pumps </w:t>
      </w:r>
      <w:r w:rsidRPr="00FE3EA0">
        <w:rPr>
          <w:rFonts w:cs="Arial"/>
          <w:szCs w:val="22"/>
        </w:rPr>
        <w:t>ar</w:t>
      </w:r>
      <w:r w:rsidR="0017746C" w:rsidRPr="00FE3EA0">
        <w:rPr>
          <w:rFonts w:cs="Arial"/>
          <w:szCs w:val="22"/>
        </w:rPr>
        <w:t>e fully automatic self-priming units that do not require the use of foot-valves or vacuum pumps in the priming system.  The pumps may be electric</w:t>
      </w:r>
      <w:r w:rsidR="00713A38">
        <w:rPr>
          <w:rFonts w:cs="Arial"/>
          <w:szCs w:val="22"/>
        </w:rPr>
        <w:t>,</w:t>
      </w:r>
      <w:r w:rsidR="0017746C" w:rsidRPr="00FE3EA0">
        <w:rPr>
          <w:rFonts w:cs="Arial"/>
          <w:szCs w:val="22"/>
        </w:rPr>
        <w:t xml:space="preserve"> or diesel powered.  </w:t>
      </w:r>
      <w:r w:rsidRPr="00FE3EA0">
        <w:rPr>
          <w:rFonts w:cs="Arial"/>
          <w:szCs w:val="22"/>
        </w:rPr>
        <w:t>Ensure a</w:t>
      </w:r>
      <w:r w:rsidR="0017746C" w:rsidRPr="00FE3EA0">
        <w:rPr>
          <w:rFonts w:cs="Arial"/>
          <w:szCs w:val="22"/>
        </w:rPr>
        <w:t xml:space="preserve">ll pumps </w:t>
      </w:r>
      <w:r w:rsidRPr="00FE3EA0">
        <w:rPr>
          <w:rFonts w:cs="Arial"/>
          <w:szCs w:val="22"/>
        </w:rPr>
        <w:t>ar</w:t>
      </w:r>
      <w:r w:rsidR="0017746C" w:rsidRPr="00FE3EA0">
        <w:rPr>
          <w:rFonts w:cs="Arial"/>
          <w:szCs w:val="22"/>
        </w:rPr>
        <w:t xml:space="preserve">e constructed to allow dry running for long periods of time to accommodate the </w:t>
      </w:r>
      <w:r w:rsidR="0017746C" w:rsidRPr="00FE3EA0">
        <w:rPr>
          <w:rFonts w:cs="Arial"/>
          <w:szCs w:val="22"/>
        </w:rPr>
        <w:lastRenderedPageBreak/>
        <w:t>cy</w:t>
      </w:r>
      <w:r w:rsidR="00EA2D46" w:rsidRPr="00FE3EA0">
        <w:rPr>
          <w:rFonts w:cs="Arial"/>
          <w:szCs w:val="22"/>
        </w:rPr>
        <w:t>clical nature of flows.</w:t>
      </w:r>
    </w:p>
    <w:p w14:paraId="0197E136" w14:textId="77777777" w:rsidR="006437E4" w:rsidRPr="00FE3EA0" w:rsidRDefault="006437E4" w:rsidP="00FE3EA0">
      <w:pPr>
        <w:widowControl w:val="0"/>
        <w:jc w:val="both"/>
        <w:rPr>
          <w:rFonts w:cs="Arial"/>
          <w:szCs w:val="22"/>
        </w:rPr>
      </w:pPr>
    </w:p>
    <w:p w14:paraId="3AA790DC" w14:textId="77777777" w:rsidR="005F6E34" w:rsidRPr="00FE3EA0" w:rsidRDefault="00C34B4C" w:rsidP="00FE3EA0">
      <w:pPr>
        <w:widowControl w:val="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Maintain a</w:t>
      </w:r>
      <w:r w:rsidR="00C87813" w:rsidRPr="00FE3EA0">
        <w:rPr>
          <w:rFonts w:cs="Arial"/>
          <w:szCs w:val="22"/>
        </w:rPr>
        <w:t>t least o</w:t>
      </w:r>
      <w:r w:rsidR="00723B89" w:rsidRPr="00FE3EA0">
        <w:rPr>
          <w:rFonts w:cs="Arial"/>
          <w:szCs w:val="22"/>
        </w:rPr>
        <w:t xml:space="preserve">ne stand-by pump of each size </w:t>
      </w:r>
      <w:r w:rsidRPr="00FE3EA0">
        <w:rPr>
          <w:rFonts w:cs="Arial"/>
          <w:szCs w:val="22"/>
        </w:rPr>
        <w:t xml:space="preserve">on </w:t>
      </w:r>
      <w:r w:rsidR="00723B89" w:rsidRPr="00FE3EA0">
        <w:rPr>
          <w:rFonts w:cs="Arial"/>
          <w:szCs w:val="22"/>
        </w:rPr>
        <w:t>site.</w:t>
      </w:r>
    </w:p>
    <w:p w14:paraId="496D2343" w14:textId="77777777" w:rsidR="00723B89" w:rsidRPr="00FE3EA0" w:rsidRDefault="00723B89" w:rsidP="00FE3EA0">
      <w:pPr>
        <w:widowControl w:val="0"/>
        <w:jc w:val="both"/>
        <w:rPr>
          <w:rFonts w:cs="Arial"/>
          <w:szCs w:val="22"/>
        </w:rPr>
      </w:pPr>
    </w:p>
    <w:p w14:paraId="7AEE9063" w14:textId="055EA227" w:rsidR="001959FB" w:rsidRPr="00FE3EA0" w:rsidRDefault="001959FB" w:rsidP="00FE3EA0">
      <w:pPr>
        <w:widowControl w:val="0"/>
        <w:ind w:firstLine="360"/>
        <w:jc w:val="both"/>
        <w:rPr>
          <w:rFonts w:cs="Arial"/>
          <w:szCs w:val="22"/>
        </w:rPr>
      </w:pPr>
      <w:r w:rsidRPr="00FE3EA0">
        <w:rPr>
          <w:rFonts w:cs="Arial"/>
          <w:b/>
          <w:szCs w:val="22"/>
        </w:rPr>
        <w:t>d.</w:t>
      </w:r>
      <w:r w:rsidRPr="00FE3EA0">
        <w:rPr>
          <w:rFonts w:cs="Arial"/>
          <w:b/>
          <w:szCs w:val="22"/>
        </w:rPr>
        <w:tab/>
      </w:r>
      <w:r w:rsidR="008752F3" w:rsidRPr="00FE3EA0">
        <w:rPr>
          <w:rFonts w:cs="Arial"/>
          <w:b/>
          <w:szCs w:val="22"/>
        </w:rPr>
        <w:t>Measurement and Payment.</w:t>
      </w:r>
      <w:r w:rsidR="008752F3" w:rsidRPr="00FE3EA0">
        <w:rPr>
          <w:rFonts w:cs="Arial"/>
          <w:szCs w:val="22"/>
        </w:rPr>
        <w:t xml:space="preserve">  The completed work</w:t>
      </w:r>
      <w:r w:rsidR="00C57B19" w:rsidRPr="00FE3EA0">
        <w:rPr>
          <w:rFonts w:cs="Arial"/>
          <w:szCs w:val="22"/>
        </w:rPr>
        <w:t>,</w:t>
      </w:r>
      <w:r w:rsidR="008752F3" w:rsidRPr="00FE3EA0">
        <w:rPr>
          <w:rFonts w:cs="Arial"/>
          <w:szCs w:val="22"/>
        </w:rPr>
        <w:t xml:space="preserve"> as described</w:t>
      </w:r>
      <w:r w:rsidR="00C57B19" w:rsidRPr="00FE3EA0">
        <w:rPr>
          <w:rFonts w:cs="Arial"/>
          <w:szCs w:val="22"/>
        </w:rPr>
        <w:t>,</w:t>
      </w:r>
      <w:r w:rsidR="008752F3" w:rsidRPr="00FE3EA0">
        <w:rPr>
          <w:rFonts w:cs="Arial"/>
          <w:szCs w:val="22"/>
        </w:rPr>
        <w:t xml:space="preserve"> will be </w:t>
      </w:r>
      <w:proofErr w:type="gramStart"/>
      <w:r w:rsidR="008752F3" w:rsidRPr="00FE3EA0">
        <w:rPr>
          <w:rFonts w:cs="Arial"/>
          <w:szCs w:val="22"/>
        </w:rPr>
        <w:t>measured</w:t>
      </w:r>
      <w:proofErr w:type="gramEnd"/>
      <w:r w:rsidR="008752F3" w:rsidRPr="00FE3EA0">
        <w:rPr>
          <w:rFonts w:cs="Arial"/>
          <w:szCs w:val="22"/>
        </w:rPr>
        <w:t xml:space="preserve"> and paid for at the contract </w:t>
      </w:r>
      <w:r w:rsidR="00713A38">
        <w:rPr>
          <w:rFonts w:cs="Arial"/>
          <w:szCs w:val="22"/>
        </w:rPr>
        <w:t xml:space="preserve">unit </w:t>
      </w:r>
      <w:r w:rsidR="008752F3" w:rsidRPr="00FE3EA0">
        <w:rPr>
          <w:rFonts w:cs="Arial"/>
          <w:szCs w:val="22"/>
        </w:rPr>
        <w:t>price using the following pay item</w:t>
      </w:r>
      <w:r w:rsidRPr="00FE3EA0">
        <w:rPr>
          <w:rFonts w:cs="Arial"/>
          <w:szCs w:val="22"/>
        </w:rPr>
        <w:t>:</w:t>
      </w:r>
    </w:p>
    <w:p w14:paraId="2D261802" w14:textId="77777777" w:rsidR="008752F3" w:rsidRPr="00FE3EA0" w:rsidRDefault="008752F3" w:rsidP="00FE3EA0">
      <w:pPr>
        <w:widowControl w:val="0"/>
        <w:jc w:val="both"/>
        <w:rPr>
          <w:rFonts w:cs="Arial"/>
          <w:szCs w:val="22"/>
        </w:rPr>
      </w:pPr>
    </w:p>
    <w:p w14:paraId="2973C9E3" w14:textId="77777777" w:rsidR="008752F3" w:rsidRPr="00FE3EA0" w:rsidRDefault="008752F3" w:rsidP="00FE3EA0">
      <w:pPr>
        <w:widowControl w:val="0"/>
        <w:tabs>
          <w:tab w:val="right" w:pos="9360"/>
        </w:tabs>
        <w:ind w:left="720"/>
        <w:jc w:val="both"/>
        <w:rPr>
          <w:rFonts w:cs="Arial"/>
          <w:bCs/>
          <w:szCs w:val="22"/>
        </w:rPr>
      </w:pPr>
      <w:r w:rsidRPr="00FE3EA0">
        <w:rPr>
          <w:rFonts w:cs="Arial"/>
          <w:b/>
          <w:szCs w:val="22"/>
        </w:rPr>
        <w:t>Pay Item</w:t>
      </w:r>
      <w:r w:rsidRPr="00FE3EA0">
        <w:rPr>
          <w:rFonts w:cs="Arial"/>
          <w:szCs w:val="22"/>
        </w:rPr>
        <w:tab/>
      </w:r>
      <w:r w:rsidRPr="00FE3EA0">
        <w:rPr>
          <w:rFonts w:cs="Arial"/>
          <w:b/>
          <w:szCs w:val="22"/>
        </w:rPr>
        <w:t>Pay Unit</w:t>
      </w:r>
    </w:p>
    <w:p w14:paraId="5A14D60A" w14:textId="77777777" w:rsidR="001959FB" w:rsidRPr="00FE3EA0" w:rsidRDefault="001959FB" w:rsidP="00FE3EA0">
      <w:pPr>
        <w:widowControl w:val="0"/>
        <w:jc w:val="both"/>
        <w:rPr>
          <w:rFonts w:cs="Arial"/>
          <w:szCs w:val="22"/>
        </w:rPr>
      </w:pPr>
    </w:p>
    <w:p w14:paraId="6C642FE5" w14:textId="1A7F6340" w:rsidR="0084423E" w:rsidRPr="00FE3EA0" w:rsidRDefault="00723B89" w:rsidP="00FE3EA0">
      <w:pPr>
        <w:widowControl w:val="0"/>
        <w:tabs>
          <w:tab w:val="right" w:leader="dot" w:pos="9360"/>
        </w:tabs>
        <w:ind w:left="720"/>
        <w:jc w:val="both"/>
        <w:rPr>
          <w:rFonts w:cs="Arial"/>
          <w:szCs w:val="22"/>
        </w:rPr>
      </w:pPr>
      <w:r w:rsidRPr="00FE3EA0">
        <w:rPr>
          <w:rFonts w:cs="Arial"/>
          <w:szCs w:val="22"/>
        </w:rPr>
        <w:t>Bypass Pumping</w:t>
      </w:r>
      <w:r w:rsidR="007C0E3F" w:rsidRPr="00FE3EA0">
        <w:rPr>
          <w:rFonts w:cs="Arial"/>
          <w:szCs w:val="22"/>
        </w:rPr>
        <w:t>,</w:t>
      </w:r>
      <w:r w:rsidRPr="00FE3EA0">
        <w:rPr>
          <w:rFonts w:cs="Arial"/>
          <w:szCs w:val="22"/>
        </w:rPr>
        <w:t xml:space="preserve"> </w:t>
      </w:r>
      <w:r w:rsidR="006A778D" w:rsidRPr="00FE3EA0">
        <w:rPr>
          <w:rFonts w:cs="Arial"/>
          <w:szCs w:val="22"/>
        </w:rPr>
        <w:t>Storm</w:t>
      </w:r>
      <w:r w:rsidRPr="00FE3EA0">
        <w:rPr>
          <w:rFonts w:cs="Arial"/>
          <w:szCs w:val="22"/>
        </w:rPr>
        <w:t xml:space="preserve"> Sewer</w:t>
      </w:r>
      <w:r w:rsidR="0084423E" w:rsidRPr="00FE3EA0">
        <w:rPr>
          <w:rFonts w:cs="Arial"/>
          <w:szCs w:val="22"/>
        </w:rPr>
        <w:tab/>
      </w:r>
      <w:r w:rsidR="004715A9" w:rsidRPr="00FE3EA0">
        <w:rPr>
          <w:rFonts w:cs="Arial"/>
          <w:szCs w:val="22"/>
        </w:rPr>
        <w:t>Each</w:t>
      </w:r>
    </w:p>
    <w:p w14:paraId="5A8E6478" w14:textId="77777777" w:rsidR="00C57B19" w:rsidRPr="00FE3EA0" w:rsidRDefault="00C57B19" w:rsidP="00FE3EA0">
      <w:pPr>
        <w:widowControl w:val="0"/>
        <w:jc w:val="both"/>
        <w:rPr>
          <w:rFonts w:cs="Arial"/>
          <w:szCs w:val="22"/>
        </w:rPr>
      </w:pPr>
    </w:p>
    <w:p w14:paraId="23B1283C" w14:textId="77777777" w:rsidR="00ED434C" w:rsidRPr="00FE3EA0" w:rsidRDefault="00723B89" w:rsidP="00FE3EA0">
      <w:pPr>
        <w:widowControl w:val="0"/>
        <w:jc w:val="both"/>
        <w:rPr>
          <w:rFonts w:cs="Arial"/>
          <w:szCs w:val="22"/>
        </w:rPr>
      </w:pPr>
      <w:r w:rsidRPr="00FE3EA0">
        <w:rPr>
          <w:rFonts w:cs="Arial"/>
          <w:b/>
          <w:szCs w:val="22"/>
        </w:rPr>
        <w:t>Bypass Pumping</w:t>
      </w:r>
      <w:r w:rsidR="007C0E3F" w:rsidRPr="00FE3EA0">
        <w:rPr>
          <w:rFonts w:cs="Arial"/>
          <w:b/>
          <w:szCs w:val="22"/>
        </w:rPr>
        <w:t xml:space="preserve">, </w:t>
      </w:r>
      <w:r w:rsidR="007C4146" w:rsidRPr="00FE3EA0">
        <w:rPr>
          <w:rFonts w:cs="Arial"/>
          <w:b/>
          <w:szCs w:val="22"/>
        </w:rPr>
        <w:t>Storm</w:t>
      </w:r>
      <w:r w:rsidRPr="00FE3EA0">
        <w:rPr>
          <w:rFonts w:cs="Arial"/>
          <w:b/>
          <w:szCs w:val="22"/>
        </w:rPr>
        <w:t xml:space="preserve"> Sewer</w:t>
      </w:r>
      <w:r w:rsidR="008752F3" w:rsidRPr="00FE3EA0">
        <w:rPr>
          <w:rFonts w:cs="Arial"/>
          <w:szCs w:val="22"/>
        </w:rPr>
        <w:t xml:space="preserve"> includes </w:t>
      </w:r>
      <w:r w:rsidR="00317A51" w:rsidRPr="00FE3EA0">
        <w:rPr>
          <w:rFonts w:cs="Arial"/>
          <w:szCs w:val="22"/>
        </w:rPr>
        <w:t xml:space="preserve">designing, furnishing, installing, maintaining, and removing the required materials, supplies, and equipment needed to </w:t>
      </w:r>
      <w:r w:rsidRPr="00FE3EA0">
        <w:rPr>
          <w:rFonts w:cs="Arial"/>
          <w:szCs w:val="22"/>
        </w:rPr>
        <w:t xml:space="preserve">implement a temporary </w:t>
      </w:r>
      <w:r w:rsidR="007C4146" w:rsidRPr="00FE3EA0">
        <w:rPr>
          <w:rFonts w:cs="Arial"/>
          <w:szCs w:val="22"/>
        </w:rPr>
        <w:t>bypass</w:t>
      </w:r>
      <w:r w:rsidR="0074462F" w:rsidRPr="00FE3EA0">
        <w:rPr>
          <w:rFonts w:cs="Arial"/>
          <w:szCs w:val="22"/>
        </w:rPr>
        <w:t xml:space="preserve"> </w:t>
      </w:r>
      <w:r w:rsidRPr="00FE3EA0">
        <w:rPr>
          <w:rFonts w:cs="Arial"/>
          <w:szCs w:val="22"/>
        </w:rPr>
        <w:t xml:space="preserve">pumping system for the purpose of diverting the existing </w:t>
      </w:r>
      <w:r w:rsidR="007C4146" w:rsidRPr="00FE3EA0">
        <w:rPr>
          <w:rFonts w:cs="Arial"/>
          <w:szCs w:val="22"/>
        </w:rPr>
        <w:t>storm</w:t>
      </w:r>
      <w:r w:rsidRPr="00FE3EA0">
        <w:rPr>
          <w:rFonts w:cs="Arial"/>
          <w:szCs w:val="22"/>
        </w:rPr>
        <w:t xml:space="preserve"> sewer flow around the portions of the project which require such temporary </w:t>
      </w:r>
      <w:r w:rsidR="003E7DA9" w:rsidRPr="00FE3EA0">
        <w:rPr>
          <w:rFonts w:cs="Arial"/>
          <w:szCs w:val="22"/>
        </w:rPr>
        <w:t xml:space="preserve">bypassing </w:t>
      </w:r>
      <w:r w:rsidRPr="00FE3EA0">
        <w:rPr>
          <w:rFonts w:cs="Arial"/>
          <w:szCs w:val="22"/>
        </w:rPr>
        <w:t>system.</w:t>
      </w:r>
    </w:p>
    <w:sectPr w:rsidR="00ED434C" w:rsidRPr="00FE3EA0" w:rsidSect="0019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329" w14:textId="77777777" w:rsidR="004C5D7D" w:rsidRDefault="004C5D7D">
      <w:r>
        <w:separator/>
      </w:r>
    </w:p>
  </w:endnote>
  <w:endnote w:type="continuationSeparator" w:id="0">
    <w:p w14:paraId="31642C62" w14:textId="77777777" w:rsidR="004C5D7D" w:rsidRDefault="004C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230" w14:textId="77777777" w:rsidR="00FE3EA0" w:rsidRDefault="00FE3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287E" w14:textId="77777777" w:rsidR="00DC5018" w:rsidRDefault="00DC5018">
    <w:pPr>
      <w:pStyle w:val="Footer"/>
      <w:tabs>
        <w:tab w:val="clear" w:pos="4320"/>
        <w:tab w:val="center" w:pos="46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0F91" w14:textId="77777777" w:rsidR="00DC5018" w:rsidRDefault="00DC501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4147" w14:textId="77777777" w:rsidR="004C5D7D" w:rsidRDefault="004C5D7D">
      <w:r>
        <w:separator/>
      </w:r>
    </w:p>
  </w:footnote>
  <w:footnote w:type="continuationSeparator" w:id="0">
    <w:p w14:paraId="0827DD69" w14:textId="77777777" w:rsidR="004C5D7D" w:rsidRDefault="004C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5A4" w14:textId="77777777" w:rsidR="00FE3EA0" w:rsidRDefault="00FE3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D94D" w14:textId="4EC54A8A" w:rsidR="00DC5018" w:rsidRPr="00FE3EA0" w:rsidRDefault="00DA317D" w:rsidP="00FE3EA0">
    <w:pPr>
      <w:widowControl w:val="0"/>
      <w:jc w:val="right"/>
      <w:rPr>
        <w:rFonts w:cs="Arial"/>
        <w:szCs w:val="24"/>
      </w:rPr>
    </w:pPr>
    <w:r w:rsidRPr="00FE3EA0">
      <w:rPr>
        <w:rFonts w:cs="Arial"/>
        <w:sz w:val="24"/>
        <w:szCs w:val="24"/>
      </w:rPr>
      <w:t>20RD</w:t>
    </w:r>
    <w:r w:rsidR="00DC5018" w:rsidRPr="00FE3EA0">
      <w:rPr>
        <w:rFonts w:cs="Arial"/>
        <w:sz w:val="24"/>
        <w:szCs w:val="24"/>
      </w:rPr>
      <w:t>402(</w:t>
    </w:r>
    <w:r w:rsidR="00FE3EA0">
      <w:rPr>
        <w:rFonts w:cs="Arial"/>
        <w:sz w:val="24"/>
        <w:szCs w:val="24"/>
      </w:rPr>
      <w:t>A955</w:t>
    </w:r>
    <w:r w:rsidR="00DC5018" w:rsidRPr="00FE3EA0">
      <w:rPr>
        <w:rFonts w:cs="Arial"/>
        <w:sz w:val="24"/>
        <w:szCs w:val="24"/>
      </w:rPr>
      <w:t>)</w:t>
    </w:r>
  </w:p>
  <w:p w14:paraId="3A174806" w14:textId="3AF2BA3E" w:rsidR="00DC5018" w:rsidRPr="00FE3EA0" w:rsidRDefault="00DC1FD4" w:rsidP="00FE3EA0">
    <w:pPr>
      <w:widowControl w:val="0"/>
      <w:tabs>
        <w:tab w:val="center" w:pos="4680"/>
        <w:tab w:val="right" w:pos="9360"/>
      </w:tabs>
      <w:jc w:val="both"/>
      <w:rPr>
        <w:rFonts w:cs="Arial"/>
        <w:szCs w:val="24"/>
      </w:rPr>
    </w:pPr>
    <w:proofErr w:type="gramStart"/>
    <w:r w:rsidRPr="00FE3EA0">
      <w:rPr>
        <w:rFonts w:cs="Arial"/>
        <w:sz w:val="24"/>
        <w:szCs w:val="24"/>
      </w:rPr>
      <w:t>UNIV</w:t>
    </w:r>
    <w:r w:rsidR="00DC5018" w:rsidRPr="00FE3EA0">
      <w:rPr>
        <w:rFonts w:cs="Arial"/>
        <w:sz w:val="24"/>
        <w:szCs w:val="24"/>
      </w:rPr>
      <w:t>:</w:t>
    </w:r>
    <w:r w:rsidRPr="00FE3EA0">
      <w:rPr>
        <w:rFonts w:cs="Arial"/>
        <w:sz w:val="24"/>
        <w:szCs w:val="24"/>
      </w:rPr>
      <w:t>JMR</w:t>
    </w:r>
    <w:proofErr w:type="gramEnd"/>
    <w:r w:rsidR="00DC5018" w:rsidRPr="00FE3EA0">
      <w:rPr>
        <w:rFonts w:cs="Arial"/>
        <w:sz w:val="24"/>
        <w:szCs w:val="24"/>
      </w:rPr>
      <w:tab/>
    </w:r>
    <w:r w:rsidR="00DC5018" w:rsidRPr="00FE3EA0">
      <w:rPr>
        <w:rFonts w:cs="Arial"/>
        <w:sz w:val="24"/>
        <w:szCs w:val="24"/>
      </w:rPr>
      <w:fldChar w:fldCharType="begin"/>
    </w:r>
    <w:r w:rsidR="00DC5018" w:rsidRPr="00FE3EA0">
      <w:rPr>
        <w:rFonts w:cs="Arial"/>
        <w:sz w:val="24"/>
        <w:szCs w:val="24"/>
      </w:rPr>
      <w:instrText xml:space="preserve"> PAGE  \* MERGEFORMAT </w:instrText>
    </w:r>
    <w:r w:rsidR="00DC5018" w:rsidRPr="00FE3EA0">
      <w:rPr>
        <w:rFonts w:cs="Arial"/>
        <w:sz w:val="24"/>
        <w:szCs w:val="24"/>
      </w:rPr>
      <w:fldChar w:fldCharType="separate"/>
    </w:r>
    <w:r w:rsidR="006C3DE8" w:rsidRPr="00FE3EA0">
      <w:rPr>
        <w:rFonts w:cs="Arial"/>
        <w:noProof/>
        <w:sz w:val="24"/>
        <w:szCs w:val="24"/>
      </w:rPr>
      <w:t>2</w:t>
    </w:r>
    <w:r w:rsidR="00DC5018" w:rsidRPr="00FE3EA0">
      <w:rPr>
        <w:rFonts w:cs="Arial"/>
        <w:sz w:val="24"/>
        <w:szCs w:val="24"/>
      </w:rPr>
      <w:fldChar w:fldCharType="end"/>
    </w:r>
    <w:r w:rsidR="00DC5018" w:rsidRPr="00FE3EA0">
      <w:rPr>
        <w:rFonts w:cs="Arial"/>
        <w:sz w:val="24"/>
        <w:szCs w:val="24"/>
      </w:rPr>
      <w:t xml:space="preserve"> of </w:t>
    </w:r>
    <w:r w:rsidR="00DC5018" w:rsidRPr="00FE3EA0">
      <w:rPr>
        <w:rFonts w:cs="Arial"/>
        <w:sz w:val="24"/>
        <w:szCs w:val="24"/>
      </w:rPr>
      <w:fldChar w:fldCharType="begin"/>
    </w:r>
    <w:r w:rsidR="00DC5018" w:rsidRPr="00FE3EA0">
      <w:rPr>
        <w:rFonts w:cs="Arial"/>
        <w:sz w:val="24"/>
        <w:szCs w:val="24"/>
      </w:rPr>
      <w:instrText xml:space="preserve"> NUMPAGES  \* MERGEFORMAT </w:instrText>
    </w:r>
    <w:r w:rsidR="00DC5018" w:rsidRPr="00FE3EA0">
      <w:rPr>
        <w:rFonts w:cs="Arial"/>
        <w:sz w:val="24"/>
        <w:szCs w:val="24"/>
      </w:rPr>
      <w:fldChar w:fldCharType="separate"/>
    </w:r>
    <w:r w:rsidR="006C3DE8" w:rsidRPr="00FE3EA0">
      <w:rPr>
        <w:rFonts w:cs="Arial"/>
        <w:noProof/>
        <w:sz w:val="24"/>
        <w:szCs w:val="24"/>
      </w:rPr>
      <w:t>2</w:t>
    </w:r>
    <w:r w:rsidR="00DC5018" w:rsidRPr="00FE3EA0">
      <w:rPr>
        <w:rFonts w:cs="Arial"/>
        <w:sz w:val="24"/>
        <w:szCs w:val="24"/>
      </w:rPr>
      <w:fldChar w:fldCharType="end"/>
    </w:r>
    <w:r w:rsidR="00DC5018" w:rsidRPr="00FE3EA0">
      <w:rPr>
        <w:rFonts w:cs="Arial"/>
        <w:sz w:val="24"/>
        <w:szCs w:val="24"/>
      </w:rPr>
      <w:tab/>
    </w:r>
    <w:r w:rsidR="00DA317D" w:rsidRPr="00FE3EA0">
      <w:rPr>
        <w:rFonts w:cs="Arial"/>
        <w:sz w:val="24"/>
        <w:szCs w:val="24"/>
      </w:rPr>
      <w:t>0</w:t>
    </w:r>
    <w:r w:rsidR="00826192">
      <w:rPr>
        <w:rFonts w:cs="Arial"/>
        <w:sz w:val="24"/>
        <w:szCs w:val="24"/>
      </w:rPr>
      <w:t>9</w:t>
    </w:r>
    <w:r w:rsidR="00DA317D" w:rsidRPr="00FE3EA0">
      <w:rPr>
        <w:rFonts w:cs="Arial"/>
        <w:sz w:val="24"/>
        <w:szCs w:val="24"/>
      </w:rPr>
      <w:t>-</w:t>
    </w:r>
    <w:r w:rsidR="00826192">
      <w:rPr>
        <w:rFonts w:cs="Arial"/>
        <w:sz w:val="24"/>
        <w:szCs w:val="24"/>
      </w:rPr>
      <w:t>22</w:t>
    </w:r>
    <w:r w:rsidR="00DA317D" w:rsidRPr="00FE3EA0">
      <w:rPr>
        <w:rFonts w:cs="Arial"/>
        <w:sz w:val="24"/>
        <w:szCs w:val="24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5DCF" w14:textId="5EF1D5D4" w:rsidR="00DC5018" w:rsidRPr="00FE3EA0" w:rsidRDefault="00DC1FD4" w:rsidP="00FE3EA0">
    <w:pPr>
      <w:widowControl w:val="0"/>
      <w:jc w:val="right"/>
      <w:rPr>
        <w:rFonts w:cs="Arial"/>
        <w:szCs w:val="24"/>
      </w:rPr>
    </w:pPr>
    <w:r w:rsidRPr="00FE3EA0">
      <w:rPr>
        <w:rFonts w:cs="Arial"/>
        <w:sz w:val="24"/>
        <w:szCs w:val="24"/>
      </w:rPr>
      <w:t>20</w:t>
    </w:r>
    <w:r w:rsidR="00DA317D" w:rsidRPr="00FE3EA0">
      <w:rPr>
        <w:rFonts w:cs="Arial"/>
        <w:sz w:val="24"/>
        <w:szCs w:val="24"/>
      </w:rPr>
      <w:t>RD</w:t>
    </w:r>
    <w:r w:rsidR="00DC5018" w:rsidRPr="00FE3EA0">
      <w:rPr>
        <w:rFonts w:cs="Arial"/>
        <w:sz w:val="24"/>
        <w:szCs w:val="24"/>
      </w:rPr>
      <w:t>402(</w:t>
    </w:r>
    <w:r w:rsidR="00FE3EA0">
      <w:rPr>
        <w:rFonts w:cs="Arial"/>
        <w:sz w:val="24"/>
        <w:szCs w:val="24"/>
      </w:rPr>
      <w:t>A955</w:t>
    </w:r>
    <w:r w:rsidR="00DC5018" w:rsidRPr="00FE3EA0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A4C"/>
    <w:multiLevelType w:val="hybridMultilevel"/>
    <w:tmpl w:val="ADEA6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E69DB"/>
    <w:multiLevelType w:val="hybridMultilevel"/>
    <w:tmpl w:val="8AE01A1A"/>
    <w:lvl w:ilvl="0" w:tplc="7EF87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A05FF"/>
    <w:multiLevelType w:val="hybridMultilevel"/>
    <w:tmpl w:val="6CF4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33BFC"/>
    <w:multiLevelType w:val="singleLevel"/>
    <w:tmpl w:val="E35E3B22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78B6EB5"/>
    <w:multiLevelType w:val="multilevel"/>
    <w:tmpl w:val="9B94FAC2"/>
    <w:lvl w:ilvl="0">
      <w:start w:val="1"/>
      <w:numFmt w:val="lowerLetter"/>
      <w:pStyle w:val="MDOTSPFormat"/>
      <w:lvlText w:val="%1."/>
      <w:lvlJc w:val="left"/>
      <w:pPr>
        <w:tabs>
          <w:tab w:val="num" w:pos="720"/>
        </w:tabs>
        <w:ind w:left="0" w:firstLine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BB33CED"/>
    <w:multiLevelType w:val="singleLevel"/>
    <w:tmpl w:val="196A6DA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C8C5F99"/>
    <w:multiLevelType w:val="hybridMultilevel"/>
    <w:tmpl w:val="6150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4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96"/>
    <w:rsid w:val="00001D70"/>
    <w:rsid w:val="000042F1"/>
    <w:rsid w:val="000152AA"/>
    <w:rsid w:val="0002324F"/>
    <w:rsid w:val="00037B12"/>
    <w:rsid w:val="000568C0"/>
    <w:rsid w:val="0006373D"/>
    <w:rsid w:val="000720D0"/>
    <w:rsid w:val="000918EF"/>
    <w:rsid w:val="000A62EC"/>
    <w:rsid w:val="000A7141"/>
    <w:rsid w:val="000B0BB6"/>
    <w:rsid w:val="000C0829"/>
    <w:rsid w:val="000E32B5"/>
    <w:rsid w:val="001272DE"/>
    <w:rsid w:val="00143BBA"/>
    <w:rsid w:val="001506A1"/>
    <w:rsid w:val="00160AB7"/>
    <w:rsid w:val="001672DB"/>
    <w:rsid w:val="0017746C"/>
    <w:rsid w:val="00185B78"/>
    <w:rsid w:val="001959FB"/>
    <w:rsid w:val="001A7055"/>
    <w:rsid w:val="001C06B8"/>
    <w:rsid w:val="001C0E5C"/>
    <w:rsid w:val="001C2100"/>
    <w:rsid w:val="001C747E"/>
    <w:rsid w:val="001C7731"/>
    <w:rsid w:val="001D1425"/>
    <w:rsid w:val="001F07CC"/>
    <w:rsid w:val="002211F2"/>
    <w:rsid w:val="00224B3B"/>
    <w:rsid w:val="00234424"/>
    <w:rsid w:val="00247240"/>
    <w:rsid w:val="00254146"/>
    <w:rsid w:val="00255DAF"/>
    <w:rsid w:val="00260CB0"/>
    <w:rsid w:val="00287AEA"/>
    <w:rsid w:val="002A3499"/>
    <w:rsid w:val="002B255E"/>
    <w:rsid w:val="002C0105"/>
    <w:rsid w:val="002E2DBF"/>
    <w:rsid w:val="002E7E2E"/>
    <w:rsid w:val="002F38C8"/>
    <w:rsid w:val="00310FE9"/>
    <w:rsid w:val="00317A51"/>
    <w:rsid w:val="00330294"/>
    <w:rsid w:val="003354EC"/>
    <w:rsid w:val="003467B1"/>
    <w:rsid w:val="00367984"/>
    <w:rsid w:val="00370F98"/>
    <w:rsid w:val="00394125"/>
    <w:rsid w:val="003A02BB"/>
    <w:rsid w:val="003A5B26"/>
    <w:rsid w:val="003D2D6A"/>
    <w:rsid w:val="003D3D03"/>
    <w:rsid w:val="003D4FE4"/>
    <w:rsid w:val="003E7DA9"/>
    <w:rsid w:val="0043003E"/>
    <w:rsid w:val="0043340F"/>
    <w:rsid w:val="00433AE2"/>
    <w:rsid w:val="004440E4"/>
    <w:rsid w:val="00453239"/>
    <w:rsid w:val="004534D7"/>
    <w:rsid w:val="00470431"/>
    <w:rsid w:val="004715A9"/>
    <w:rsid w:val="00481BC4"/>
    <w:rsid w:val="004829A9"/>
    <w:rsid w:val="004A5124"/>
    <w:rsid w:val="004C4144"/>
    <w:rsid w:val="004C5D7D"/>
    <w:rsid w:val="0050705B"/>
    <w:rsid w:val="005304BE"/>
    <w:rsid w:val="00542B3B"/>
    <w:rsid w:val="00577AFC"/>
    <w:rsid w:val="005A6911"/>
    <w:rsid w:val="005B0196"/>
    <w:rsid w:val="005D3BD8"/>
    <w:rsid w:val="005F6E34"/>
    <w:rsid w:val="006124CA"/>
    <w:rsid w:val="00626EB6"/>
    <w:rsid w:val="00631D04"/>
    <w:rsid w:val="006437E4"/>
    <w:rsid w:val="00654696"/>
    <w:rsid w:val="00667BB6"/>
    <w:rsid w:val="00676B57"/>
    <w:rsid w:val="00683FA2"/>
    <w:rsid w:val="00690BF0"/>
    <w:rsid w:val="006A3D29"/>
    <w:rsid w:val="006A778D"/>
    <w:rsid w:val="006B5CC2"/>
    <w:rsid w:val="006C3DE8"/>
    <w:rsid w:val="006C5885"/>
    <w:rsid w:val="006D68EC"/>
    <w:rsid w:val="00701D48"/>
    <w:rsid w:val="007127A9"/>
    <w:rsid w:val="00713A38"/>
    <w:rsid w:val="00720E61"/>
    <w:rsid w:val="00723B89"/>
    <w:rsid w:val="00724D71"/>
    <w:rsid w:val="007275E5"/>
    <w:rsid w:val="00735F9C"/>
    <w:rsid w:val="007378D0"/>
    <w:rsid w:val="0074304E"/>
    <w:rsid w:val="0074462F"/>
    <w:rsid w:val="0079067D"/>
    <w:rsid w:val="00792A7B"/>
    <w:rsid w:val="00793A45"/>
    <w:rsid w:val="007A39C1"/>
    <w:rsid w:val="007A535A"/>
    <w:rsid w:val="007A6520"/>
    <w:rsid w:val="007B33E3"/>
    <w:rsid w:val="007C0E3F"/>
    <w:rsid w:val="007C4146"/>
    <w:rsid w:val="007F45B6"/>
    <w:rsid w:val="00806476"/>
    <w:rsid w:val="008100EB"/>
    <w:rsid w:val="00826192"/>
    <w:rsid w:val="00830A99"/>
    <w:rsid w:val="00837395"/>
    <w:rsid w:val="00837835"/>
    <w:rsid w:val="0084088C"/>
    <w:rsid w:val="0084423E"/>
    <w:rsid w:val="00847044"/>
    <w:rsid w:val="008752F3"/>
    <w:rsid w:val="0088351C"/>
    <w:rsid w:val="00883D02"/>
    <w:rsid w:val="008B5A2C"/>
    <w:rsid w:val="008C1A56"/>
    <w:rsid w:val="008C4DE9"/>
    <w:rsid w:val="008E53EE"/>
    <w:rsid w:val="00915E47"/>
    <w:rsid w:val="00920DCC"/>
    <w:rsid w:val="009265EE"/>
    <w:rsid w:val="009326F0"/>
    <w:rsid w:val="009329E2"/>
    <w:rsid w:val="009334EF"/>
    <w:rsid w:val="00945450"/>
    <w:rsid w:val="00953F35"/>
    <w:rsid w:val="009553A4"/>
    <w:rsid w:val="00963163"/>
    <w:rsid w:val="009736AD"/>
    <w:rsid w:val="00975102"/>
    <w:rsid w:val="009935C5"/>
    <w:rsid w:val="00997CA2"/>
    <w:rsid w:val="009E18BA"/>
    <w:rsid w:val="009E53DF"/>
    <w:rsid w:val="009E5EFA"/>
    <w:rsid w:val="009E743E"/>
    <w:rsid w:val="00A06D99"/>
    <w:rsid w:val="00A37DCD"/>
    <w:rsid w:val="00A429D5"/>
    <w:rsid w:val="00A42EA6"/>
    <w:rsid w:val="00A45B6F"/>
    <w:rsid w:val="00A5405C"/>
    <w:rsid w:val="00A6602C"/>
    <w:rsid w:val="00A716F8"/>
    <w:rsid w:val="00A870C1"/>
    <w:rsid w:val="00A87643"/>
    <w:rsid w:val="00AA3DFF"/>
    <w:rsid w:val="00AA6E81"/>
    <w:rsid w:val="00AB6EE8"/>
    <w:rsid w:val="00AB7E85"/>
    <w:rsid w:val="00AE6029"/>
    <w:rsid w:val="00AF53FA"/>
    <w:rsid w:val="00B57DFF"/>
    <w:rsid w:val="00B64E07"/>
    <w:rsid w:val="00B949E8"/>
    <w:rsid w:val="00B9748E"/>
    <w:rsid w:val="00BA0864"/>
    <w:rsid w:val="00BA39FC"/>
    <w:rsid w:val="00BB443A"/>
    <w:rsid w:val="00BC431F"/>
    <w:rsid w:val="00BE06CF"/>
    <w:rsid w:val="00C00934"/>
    <w:rsid w:val="00C34B4C"/>
    <w:rsid w:val="00C35A85"/>
    <w:rsid w:val="00C424D2"/>
    <w:rsid w:val="00C51745"/>
    <w:rsid w:val="00C55C40"/>
    <w:rsid w:val="00C57B19"/>
    <w:rsid w:val="00C87813"/>
    <w:rsid w:val="00C94986"/>
    <w:rsid w:val="00CA07FE"/>
    <w:rsid w:val="00CA4097"/>
    <w:rsid w:val="00CB0D14"/>
    <w:rsid w:val="00CB3A10"/>
    <w:rsid w:val="00CB3EC7"/>
    <w:rsid w:val="00CB5AED"/>
    <w:rsid w:val="00CC6BD5"/>
    <w:rsid w:val="00CE18DC"/>
    <w:rsid w:val="00CE4598"/>
    <w:rsid w:val="00D235F9"/>
    <w:rsid w:val="00D46EE4"/>
    <w:rsid w:val="00D80C98"/>
    <w:rsid w:val="00D82C1B"/>
    <w:rsid w:val="00D92AF1"/>
    <w:rsid w:val="00DA2D21"/>
    <w:rsid w:val="00DA317D"/>
    <w:rsid w:val="00DB00BC"/>
    <w:rsid w:val="00DB5D6B"/>
    <w:rsid w:val="00DC1FD4"/>
    <w:rsid w:val="00DC5018"/>
    <w:rsid w:val="00DF13FC"/>
    <w:rsid w:val="00E140BC"/>
    <w:rsid w:val="00E1506A"/>
    <w:rsid w:val="00E372A6"/>
    <w:rsid w:val="00E37BDB"/>
    <w:rsid w:val="00E513BF"/>
    <w:rsid w:val="00E61508"/>
    <w:rsid w:val="00E660CB"/>
    <w:rsid w:val="00E676B6"/>
    <w:rsid w:val="00E678E8"/>
    <w:rsid w:val="00E80228"/>
    <w:rsid w:val="00EA2D46"/>
    <w:rsid w:val="00EB4830"/>
    <w:rsid w:val="00EC28F9"/>
    <w:rsid w:val="00ED0757"/>
    <w:rsid w:val="00ED434C"/>
    <w:rsid w:val="00EE0E37"/>
    <w:rsid w:val="00EE5947"/>
    <w:rsid w:val="00EE5E01"/>
    <w:rsid w:val="00EF5EB2"/>
    <w:rsid w:val="00F00FDF"/>
    <w:rsid w:val="00F02E9E"/>
    <w:rsid w:val="00F10E97"/>
    <w:rsid w:val="00F16285"/>
    <w:rsid w:val="00F27354"/>
    <w:rsid w:val="00F4548D"/>
    <w:rsid w:val="00F663FE"/>
    <w:rsid w:val="00F72AA4"/>
    <w:rsid w:val="00F76EE0"/>
    <w:rsid w:val="00F918E9"/>
    <w:rsid w:val="00FC75D3"/>
    <w:rsid w:val="00FE32C6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CC82E"/>
  <w15:chartTrackingRefBased/>
  <w15:docId w15:val="{40CC712D-50D6-483E-9465-300FEACF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pPr>
      <w:tabs>
        <w:tab w:val="center" w:pos="4320"/>
        <w:tab w:val="right" w:pos="8640"/>
      </w:tabs>
    </w:pPr>
    <w:rPr>
      <w:b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DOTSPFormat">
    <w:name w:val="MDOT SP Format"/>
    <w:basedOn w:val="Normal"/>
    <w:pPr>
      <w:numPr>
        <w:numId w:val="3"/>
      </w:numPr>
      <w:spacing w:after="220"/>
    </w:pPr>
  </w:style>
  <w:style w:type="paragraph" w:styleId="BalloonText">
    <w:name w:val="Balloon Text"/>
    <w:basedOn w:val="Normal"/>
    <w:semiHidden/>
    <w:rsid w:val="001959F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E7E2E"/>
    <w:rPr>
      <w:sz w:val="16"/>
      <w:szCs w:val="16"/>
    </w:rPr>
  </w:style>
  <w:style w:type="paragraph" w:styleId="CommentText">
    <w:name w:val="annotation text"/>
    <w:basedOn w:val="Normal"/>
    <w:semiHidden/>
    <w:rsid w:val="002E7E2E"/>
    <w:rPr>
      <w:sz w:val="20"/>
    </w:rPr>
  </w:style>
  <w:style w:type="paragraph" w:styleId="CommentSubject">
    <w:name w:val="annotation subject"/>
    <w:basedOn w:val="CommentText"/>
    <w:next w:val="CommentText"/>
    <w:semiHidden/>
    <w:rsid w:val="002E7E2E"/>
    <w:rPr>
      <w:b/>
      <w:bCs/>
    </w:rPr>
  </w:style>
  <w:style w:type="paragraph" w:styleId="ListParagraph">
    <w:name w:val="List Paragraph"/>
    <w:basedOn w:val="Normal"/>
    <w:uiPriority w:val="34"/>
    <w:qFormat/>
    <w:rsid w:val="006437E4"/>
    <w:pPr>
      <w:ind w:left="720"/>
    </w:pPr>
  </w:style>
  <w:style w:type="paragraph" w:styleId="Revision">
    <w:name w:val="Revision"/>
    <w:hidden/>
    <w:uiPriority w:val="99"/>
    <w:semiHidden/>
    <w:rsid w:val="00C8781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MDOT Spec. Prov. Format</vt:lpstr>
    </vt:vector>
  </TitlesOfParts>
  <Company>URS Corporation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MDOT Spec. Prov. Format</dc:title>
  <dc:subject/>
  <dc:creator>JahanI</dc:creator>
  <cp:keywords/>
  <cp:lastModifiedBy>Pawelec, David B. (MDOT)</cp:lastModifiedBy>
  <cp:revision>9</cp:revision>
  <cp:lastPrinted>2015-03-25T21:57:00Z</cp:lastPrinted>
  <dcterms:created xsi:type="dcterms:W3CDTF">2021-09-13T12:41:00Z</dcterms:created>
  <dcterms:modified xsi:type="dcterms:W3CDTF">2021-09-22T14:21:00Z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2021-06-28T20:10:02Z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6cf470f4-fb4e-49dd-9731-bd216a8bc51c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