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B43C5" w14:textId="77777777" w:rsidR="002C2E46" w:rsidRPr="00DE00D8" w:rsidRDefault="002C2E46" w:rsidP="009A3783">
      <w:pPr>
        <w:tabs>
          <w:tab w:val="center" w:pos="4680"/>
        </w:tabs>
        <w:jc w:val="center"/>
        <w:rPr>
          <w:rFonts w:ascii="Arial" w:hAnsi="Arial" w:cs="Arial"/>
          <w:sz w:val="24"/>
        </w:rPr>
      </w:pPr>
      <w:r w:rsidRPr="00DE00D8">
        <w:rPr>
          <w:rFonts w:ascii="Arial" w:hAnsi="Arial" w:cs="Arial"/>
          <w:sz w:val="24"/>
        </w:rPr>
        <w:t>MICHIGAN</w:t>
      </w:r>
    </w:p>
    <w:p w14:paraId="0F43CFBC" w14:textId="77777777" w:rsidR="002C2E46" w:rsidRPr="00DE00D8" w:rsidRDefault="002C2E46" w:rsidP="009A3783">
      <w:pPr>
        <w:tabs>
          <w:tab w:val="center" w:pos="4680"/>
        </w:tabs>
        <w:jc w:val="center"/>
        <w:rPr>
          <w:rFonts w:ascii="Arial" w:hAnsi="Arial" w:cs="Arial"/>
          <w:sz w:val="24"/>
        </w:rPr>
      </w:pPr>
      <w:r w:rsidRPr="00DE00D8">
        <w:rPr>
          <w:rFonts w:ascii="Arial" w:hAnsi="Arial" w:cs="Arial"/>
          <w:sz w:val="24"/>
        </w:rPr>
        <w:t>DEPARTMENT OF TRANSPORTATION</w:t>
      </w:r>
    </w:p>
    <w:p w14:paraId="378519D1" w14:textId="77777777" w:rsidR="002C2E46" w:rsidRPr="00DE00D8" w:rsidRDefault="002C2E46" w:rsidP="009A3783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</w:tabs>
        <w:jc w:val="center"/>
        <w:rPr>
          <w:rFonts w:ascii="Arial" w:hAnsi="Arial" w:cs="Arial"/>
          <w:sz w:val="24"/>
        </w:rPr>
      </w:pPr>
    </w:p>
    <w:p w14:paraId="083C3B73" w14:textId="77777777" w:rsidR="002C2E46" w:rsidRPr="00DE00D8" w:rsidRDefault="002C2E46" w:rsidP="009A3783">
      <w:pPr>
        <w:tabs>
          <w:tab w:val="center" w:pos="4680"/>
        </w:tabs>
        <w:jc w:val="center"/>
        <w:rPr>
          <w:rFonts w:ascii="Arial" w:hAnsi="Arial" w:cs="Arial"/>
          <w:sz w:val="24"/>
        </w:rPr>
      </w:pPr>
      <w:r w:rsidRPr="00DE00D8">
        <w:rPr>
          <w:rFonts w:ascii="Arial" w:hAnsi="Arial" w:cs="Arial"/>
          <w:sz w:val="24"/>
        </w:rPr>
        <w:t>SPECIAL PROVISION</w:t>
      </w:r>
    </w:p>
    <w:p w14:paraId="09C15A10" w14:textId="77777777" w:rsidR="002C2E46" w:rsidRPr="00DE00D8" w:rsidRDefault="002C2E46" w:rsidP="009A3783">
      <w:pPr>
        <w:tabs>
          <w:tab w:val="center" w:pos="4680"/>
        </w:tabs>
        <w:jc w:val="center"/>
        <w:rPr>
          <w:rFonts w:ascii="Arial" w:hAnsi="Arial" w:cs="Arial"/>
          <w:sz w:val="24"/>
        </w:rPr>
      </w:pPr>
      <w:r w:rsidRPr="00DE00D8">
        <w:rPr>
          <w:rFonts w:ascii="Arial" w:hAnsi="Arial" w:cs="Arial"/>
          <w:sz w:val="24"/>
        </w:rPr>
        <w:t>FOR</w:t>
      </w:r>
    </w:p>
    <w:p w14:paraId="59A8BC87" w14:textId="25F7218C" w:rsidR="002C2E46" w:rsidRPr="00DE00D8" w:rsidRDefault="003123B6" w:rsidP="009A3783">
      <w:pPr>
        <w:tabs>
          <w:tab w:val="center" w:pos="4680"/>
        </w:tabs>
        <w:jc w:val="center"/>
        <w:rPr>
          <w:rFonts w:ascii="Arial" w:hAnsi="Arial" w:cs="Arial"/>
          <w:sz w:val="24"/>
        </w:rPr>
      </w:pPr>
      <w:r w:rsidRPr="00DE00D8">
        <w:rPr>
          <w:rFonts w:ascii="Arial" w:hAnsi="Arial" w:cs="Arial"/>
          <w:b/>
          <w:bCs/>
          <w:sz w:val="24"/>
        </w:rPr>
        <w:t xml:space="preserve">STORM </w:t>
      </w:r>
      <w:r w:rsidR="002C2E46" w:rsidRPr="00DE00D8">
        <w:rPr>
          <w:rFonts w:ascii="Arial" w:hAnsi="Arial" w:cs="Arial"/>
          <w:b/>
          <w:bCs/>
          <w:sz w:val="24"/>
        </w:rPr>
        <w:t xml:space="preserve">SEWER, </w:t>
      </w:r>
      <w:r w:rsidR="00BB0C8A" w:rsidRPr="00DE00D8">
        <w:rPr>
          <w:rFonts w:ascii="Arial" w:hAnsi="Arial" w:cs="Arial"/>
          <w:b/>
          <w:bCs/>
          <w:sz w:val="24"/>
        </w:rPr>
        <w:t>MODIF</w:t>
      </w:r>
      <w:r w:rsidR="00866F51" w:rsidRPr="00DE00D8">
        <w:rPr>
          <w:rFonts w:ascii="Arial" w:hAnsi="Arial" w:cs="Arial"/>
          <w:b/>
          <w:bCs/>
          <w:sz w:val="24"/>
        </w:rPr>
        <w:t>I</w:t>
      </w:r>
      <w:r w:rsidR="00BB0C8A" w:rsidRPr="00DE00D8">
        <w:rPr>
          <w:rFonts w:ascii="Arial" w:hAnsi="Arial" w:cs="Arial"/>
          <w:b/>
          <w:bCs/>
          <w:sz w:val="24"/>
        </w:rPr>
        <w:t>ED</w:t>
      </w:r>
    </w:p>
    <w:p w14:paraId="39556108" w14:textId="77777777" w:rsidR="002C2E46" w:rsidRPr="00DE00D8" w:rsidRDefault="002C2E46" w:rsidP="00F869E9">
      <w:pPr>
        <w:jc w:val="both"/>
        <w:rPr>
          <w:rFonts w:ascii="Arial" w:hAnsi="Arial" w:cs="Arial"/>
          <w:bCs/>
          <w:sz w:val="24"/>
        </w:rPr>
      </w:pPr>
    </w:p>
    <w:p w14:paraId="1B784F84" w14:textId="58716E04" w:rsidR="002C2E46" w:rsidRPr="00DE00D8" w:rsidRDefault="00DF0732" w:rsidP="009A3783">
      <w:pPr>
        <w:tabs>
          <w:tab w:val="center" w:pos="4680"/>
          <w:tab w:val="right" w:pos="9360"/>
        </w:tabs>
        <w:jc w:val="both"/>
        <w:rPr>
          <w:rFonts w:ascii="Arial" w:hAnsi="Arial" w:cs="Arial"/>
          <w:sz w:val="24"/>
        </w:rPr>
      </w:pPr>
      <w:proofErr w:type="gramStart"/>
      <w:r w:rsidRPr="00DE00D8">
        <w:rPr>
          <w:rFonts w:ascii="Arial" w:hAnsi="Arial" w:cs="Arial"/>
          <w:sz w:val="24"/>
        </w:rPr>
        <w:t>DET</w:t>
      </w:r>
      <w:r w:rsidR="00240549" w:rsidRPr="00DE00D8">
        <w:rPr>
          <w:rFonts w:ascii="Arial" w:hAnsi="Arial" w:cs="Arial"/>
          <w:sz w:val="24"/>
        </w:rPr>
        <w:t>:</w:t>
      </w:r>
      <w:r w:rsidRPr="00DE00D8">
        <w:rPr>
          <w:rFonts w:ascii="Arial" w:hAnsi="Arial" w:cs="Arial"/>
          <w:sz w:val="24"/>
        </w:rPr>
        <w:t>ALW</w:t>
      </w:r>
      <w:proofErr w:type="gramEnd"/>
      <w:r w:rsidR="00292D31" w:rsidRPr="00DE00D8">
        <w:rPr>
          <w:rFonts w:ascii="Arial" w:hAnsi="Arial" w:cs="Arial"/>
          <w:sz w:val="24"/>
        </w:rPr>
        <w:tab/>
      </w:r>
      <w:r w:rsidR="00311DF1" w:rsidRPr="00DE00D8">
        <w:rPr>
          <w:rFonts w:ascii="Arial" w:hAnsi="Arial" w:cs="Arial"/>
          <w:sz w:val="24"/>
        </w:rPr>
        <w:fldChar w:fldCharType="begin"/>
      </w:r>
      <w:r w:rsidR="00311DF1" w:rsidRPr="00DE00D8">
        <w:rPr>
          <w:rFonts w:ascii="Arial" w:hAnsi="Arial" w:cs="Arial"/>
          <w:sz w:val="24"/>
        </w:rPr>
        <w:instrText xml:space="preserve"> PAGE  \* Arabic  \* MERGEFORMAT </w:instrText>
      </w:r>
      <w:r w:rsidR="00311DF1" w:rsidRPr="00DE00D8">
        <w:rPr>
          <w:rFonts w:ascii="Arial" w:hAnsi="Arial" w:cs="Arial"/>
          <w:sz w:val="24"/>
        </w:rPr>
        <w:fldChar w:fldCharType="separate"/>
      </w:r>
      <w:r w:rsidR="00042AFC" w:rsidRPr="00DE00D8">
        <w:rPr>
          <w:rFonts w:ascii="Arial" w:hAnsi="Arial" w:cs="Arial"/>
          <w:noProof/>
          <w:sz w:val="24"/>
        </w:rPr>
        <w:t>1</w:t>
      </w:r>
      <w:r w:rsidR="00311DF1" w:rsidRPr="00DE00D8">
        <w:rPr>
          <w:rFonts w:ascii="Arial" w:hAnsi="Arial" w:cs="Arial"/>
          <w:sz w:val="24"/>
        </w:rPr>
        <w:fldChar w:fldCharType="end"/>
      </w:r>
      <w:r w:rsidR="00311DF1" w:rsidRPr="00DE00D8">
        <w:rPr>
          <w:rFonts w:ascii="Arial" w:hAnsi="Arial" w:cs="Arial"/>
          <w:sz w:val="24"/>
        </w:rPr>
        <w:t xml:space="preserve"> of </w:t>
      </w:r>
      <w:r w:rsidR="00311DF1" w:rsidRPr="00DE00D8">
        <w:rPr>
          <w:rFonts w:ascii="Arial" w:hAnsi="Arial" w:cs="Arial"/>
          <w:sz w:val="24"/>
        </w:rPr>
        <w:fldChar w:fldCharType="begin"/>
      </w:r>
      <w:r w:rsidR="00311DF1" w:rsidRPr="00DE00D8">
        <w:rPr>
          <w:rFonts w:ascii="Arial" w:hAnsi="Arial" w:cs="Arial"/>
          <w:sz w:val="24"/>
        </w:rPr>
        <w:instrText xml:space="preserve"> NUMPAGES  \* Arabic  \* MERGEFORMAT </w:instrText>
      </w:r>
      <w:r w:rsidR="00311DF1" w:rsidRPr="00DE00D8">
        <w:rPr>
          <w:rFonts w:ascii="Arial" w:hAnsi="Arial" w:cs="Arial"/>
          <w:sz w:val="24"/>
        </w:rPr>
        <w:fldChar w:fldCharType="separate"/>
      </w:r>
      <w:r w:rsidR="00042AFC" w:rsidRPr="00DE00D8">
        <w:rPr>
          <w:rFonts w:ascii="Arial" w:hAnsi="Arial" w:cs="Arial"/>
          <w:noProof/>
          <w:sz w:val="24"/>
        </w:rPr>
        <w:t>2</w:t>
      </w:r>
      <w:r w:rsidR="00311DF1" w:rsidRPr="00DE00D8">
        <w:rPr>
          <w:rFonts w:ascii="Arial" w:hAnsi="Arial" w:cs="Arial"/>
          <w:sz w:val="24"/>
        </w:rPr>
        <w:fldChar w:fldCharType="end"/>
      </w:r>
      <w:r w:rsidR="00292D31" w:rsidRPr="00DE00D8">
        <w:rPr>
          <w:rFonts w:ascii="Arial" w:hAnsi="Arial" w:cs="Arial"/>
          <w:sz w:val="24"/>
        </w:rPr>
        <w:tab/>
      </w:r>
      <w:r w:rsidR="002C2E46" w:rsidRPr="00DE00D8">
        <w:rPr>
          <w:rFonts w:ascii="Arial" w:hAnsi="Arial" w:cs="Arial"/>
          <w:sz w:val="24"/>
        </w:rPr>
        <w:t>APPR:</w:t>
      </w:r>
      <w:r w:rsidR="00134946" w:rsidRPr="00DE00D8">
        <w:rPr>
          <w:rFonts w:ascii="Arial" w:hAnsi="Arial" w:cs="Arial"/>
          <w:sz w:val="24"/>
        </w:rPr>
        <w:t>DMG</w:t>
      </w:r>
      <w:r w:rsidR="002C2E46" w:rsidRPr="00DE00D8">
        <w:rPr>
          <w:rFonts w:ascii="Arial" w:hAnsi="Arial" w:cs="Arial"/>
          <w:sz w:val="24"/>
        </w:rPr>
        <w:t>:</w:t>
      </w:r>
      <w:r w:rsidR="00134946" w:rsidRPr="00DE00D8">
        <w:rPr>
          <w:rFonts w:ascii="Arial" w:hAnsi="Arial" w:cs="Arial"/>
          <w:sz w:val="24"/>
        </w:rPr>
        <w:t>NJM</w:t>
      </w:r>
      <w:r w:rsidR="00292D31" w:rsidRPr="00DE00D8">
        <w:rPr>
          <w:rFonts w:ascii="Arial" w:hAnsi="Arial" w:cs="Arial"/>
          <w:sz w:val="24"/>
        </w:rPr>
        <w:t>:</w:t>
      </w:r>
      <w:r w:rsidR="00800323" w:rsidRPr="00DE00D8">
        <w:rPr>
          <w:rFonts w:ascii="Arial" w:hAnsi="Arial" w:cs="Arial"/>
          <w:sz w:val="24"/>
        </w:rPr>
        <w:t>0</w:t>
      </w:r>
      <w:r w:rsidR="00DE00D8">
        <w:rPr>
          <w:rFonts w:ascii="Arial" w:hAnsi="Arial" w:cs="Arial"/>
          <w:sz w:val="24"/>
        </w:rPr>
        <w:t>9</w:t>
      </w:r>
      <w:r w:rsidR="00800323" w:rsidRPr="00DE00D8">
        <w:rPr>
          <w:rFonts w:ascii="Arial" w:hAnsi="Arial" w:cs="Arial"/>
          <w:sz w:val="24"/>
        </w:rPr>
        <w:t>-</w:t>
      </w:r>
      <w:r w:rsidR="00DE00D8" w:rsidRPr="00DE00D8">
        <w:rPr>
          <w:rFonts w:ascii="Arial" w:hAnsi="Arial" w:cs="Arial"/>
          <w:sz w:val="24"/>
        </w:rPr>
        <w:t>0</w:t>
      </w:r>
      <w:r w:rsidR="00DE00D8">
        <w:rPr>
          <w:rFonts w:ascii="Arial" w:hAnsi="Arial" w:cs="Arial"/>
          <w:sz w:val="24"/>
        </w:rPr>
        <w:t>2</w:t>
      </w:r>
      <w:r w:rsidR="00800323" w:rsidRPr="00DE00D8">
        <w:rPr>
          <w:rFonts w:ascii="Arial" w:hAnsi="Arial" w:cs="Arial"/>
          <w:sz w:val="24"/>
        </w:rPr>
        <w:t>-</w:t>
      </w:r>
      <w:r w:rsidR="003123B6" w:rsidRPr="00DE00D8">
        <w:rPr>
          <w:rFonts w:ascii="Arial" w:hAnsi="Arial" w:cs="Arial"/>
          <w:sz w:val="24"/>
        </w:rPr>
        <w:t>22</w:t>
      </w:r>
    </w:p>
    <w:p w14:paraId="718F4C19" w14:textId="77777777" w:rsidR="00292D31" w:rsidRPr="00DE00D8" w:rsidRDefault="00292D31" w:rsidP="009A3783">
      <w:pPr>
        <w:jc w:val="both"/>
        <w:rPr>
          <w:rFonts w:ascii="Arial" w:hAnsi="Arial" w:cs="Arial"/>
          <w:bCs/>
          <w:sz w:val="22"/>
          <w:szCs w:val="22"/>
        </w:rPr>
      </w:pPr>
    </w:p>
    <w:p w14:paraId="2167506C" w14:textId="7E9D51FD" w:rsidR="002C2E46" w:rsidRPr="00DE00D8" w:rsidRDefault="002C2E46" w:rsidP="009A3783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DE00D8">
        <w:rPr>
          <w:rFonts w:ascii="Arial" w:hAnsi="Arial" w:cs="Arial"/>
          <w:b/>
          <w:bCs/>
          <w:sz w:val="22"/>
          <w:szCs w:val="22"/>
        </w:rPr>
        <w:t>a.</w:t>
      </w:r>
      <w:r w:rsidRPr="00DE00D8">
        <w:rPr>
          <w:rFonts w:ascii="Arial" w:hAnsi="Arial" w:cs="Arial"/>
          <w:b/>
          <w:bCs/>
          <w:sz w:val="22"/>
          <w:szCs w:val="22"/>
        </w:rPr>
        <w:tab/>
        <w:t>Description.</w:t>
      </w:r>
      <w:r w:rsidRPr="00DE00D8">
        <w:rPr>
          <w:rFonts w:ascii="Arial" w:hAnsi="Arial" w:cs="Arial"/>
          <w:sz w:val="22"/>
          <w:szCs w:val="22"/>
        </w:rPr>
        <w:t xml:space="preserve"> </w:t>
      </w:r>
      <w:r w:rsidR="009A3783" w:rsidRPr="00DE00D8">
        <w:rPr>
          <w:rFonts w:ascii="Arial" w:hAnsi="Arial" w:cs="Arial"/>
          <w:sz w:val="22"/>
          <w:szCs w:val="22"/>
        </w:rPr>
        <w:t xml:space="preserve"> </w:t>
      </w:r>
      <w:r w:rsidRPr="00DE00D8">
        <w:rPr>
          <w:rFonts w:ascii="Arial" w:hAnsi="Arial" w:cs="Arial"/>
          <w:sz w:val="22"/>
          <w:szCs w:val="22"/>
        </w:rPr>
        <w:t xml:space="preserve">This work consists of </w:t>
      </w:r>
      <w:r w:rsidR="003123B6" w:rsidRPr="00DE00D8">
        <w:rPr>
          <w:rFonts w:ascii="Arial" w:hAnsi="Arial" w:cs="Arial"/>
          <w:sz w:val="22"/>
          <w:szCs w:val="22"/>
        </w:rPr>
        <w:t>constructing</w:t>
      </w:r>
      <w:r w:rsidRPr="00DE00D8">
        <w:rPr>
          <w:rFonts w:ascii="Arial" w:hAnsi="Arial" w:cs="Arial"/>
          <w:sz w:val="22"/>
          <w:szCs w:val="22"/>
        </w:rPr>
        <w:t xml:space="preserve"> </w:t>
      </w:r>
      <w:r w:rsidR="003123B6" w:rsidRPr="00DE00D8">
        <w:rPr>
          <w:rFonts w:ascii="Arial" w:hAnsi="Arial" w:cs="Arial"/>
          <w:sz w:val="22"/>
          <w:szCs w:val="22"/>
        </w:rPr>
        <w:t xml:space="preserve">drainage structures and </w:t>
      </w:r>
      <w:r w:rsidRPr="00DE00D8">
        <w:rPr>
          <w:rFonts w:ascii="Arial" w:hAnsi="Arial" w:cs="Arial"/>
          <w:sz w:val="22"/>
          <w:szCs w:val="22"/>
        </w:rPr>
        <w:t>storm sewer</w:t>
      </w:r>
      <w:r w:rsidR="008222BD" w:rsidRPr="00DE00D8">
        <w:rPr>
          <w:rFonts w:ascii="Arial" w:hAnsi="Arial" w:cs="Arial"/>
          <w:sz w:val="22"/>
          <w:szCs w:val="22"/>
        </w:rPr>
        <w:t>s</w:t>
      </w:r>
      <w:r w:rsidR="00AD410F" w:rsidRPr="00DE00D8">
        <w:rPr>
          <w:rFonts w:ascii="Arial" w:hAnsi="Arial" w:cs="Arial"/>
          <w:sz w:val="22"/>
          <w:szCs w:val="22"/>
        </w:rPr>
        <w:t xml:space="preserve"> </w:t>
      </w:r>
      <w:r w:rsidR="00B43B24" w:rsidRPr="00DE00D8">
        <w:rPr>
          <w:rFonts w:ascii="Arial" w:hAnsi="Arial" w:cs="Arial"/>
          <w:sz w:val="22"/>
          <w:szCs w:val="22"/>
        </w:rPr>
        <w:t xml:space="preserve">with </w:t>
      </w:r>
      <w:r w:rsidR="009F4484" w:rsidRPr="00DE00D8">
        <w:rPr>
          <w:rFonts w:ascii="Arial" w:hAnsi="Arial" w:cs="Arial"/>
          <w:sz w:val="22"/>
          <w:szCs w:val="22"/>
        </w:rPr>
        <w:t>externally sealed</w:t>
      </w:r>
      <w:r w:rsidR="00B43B24" w:rsidRPr="00DE00D8">
        <w:rPr>
          <w:rFonts w:ascii="Arial" w:hAnsi="Arial" w:cs="Arial"/>
          <w:sz w:val="22"/>
          <w:szCs w:val="22"/>
        </w:rPr>
        <w:t xml:space="preserve"> joints and </w:t>
      </w:r>
      <w:r w:rsidR="00F62025" w:rsidRPr="00DE00D8">
        <w:rPr>
          <w:rFonts w:ascii="Arial" w:hAnsi="Arial" w:cs="Arial"/>
          <w:sz w:val="22"/>
          <w:szCs w:val="22"/>
        </w:rPr>
        <w:t xml:space="preserve">backfilled with structural flowable fill </w:t>
      </w:r>
      <w:r w:rsidR="00A45DFE" w:rsidRPr="00DE00D8">
        <w:rPr>
          <w:rFonts w:ascii="Arial" w:hAnsi="Arial" w:cs="Arial"/>
          <w:sz w:val="22"/>
          <w:szCs w:val="22"/>
        </w:rPr>
        <w:t xml:space="preserve">at </w:t>
      </w:r>
      <w:r w:rsidR="00810668" w:rsidRPr="00505C46">
        <w:rPr>
          <w:rFonts w:ascii="Arial" w:hAnsi="Arial" w:cs="Arial"/>
          <w:sz w:val="22"/>
          <w:szCs w:val="22"/>
        </w:rPr>
        <w:t xml:space="preserve">the </w:t>
      </w:r>
      <w:r w:rsidR="00A45DFE" w:rsidRPr="00DE00D8">
        <w:rPr>
          <w:rFonts w:ascii="Arial" w:hAnsi="Arial" w:cs="Arial"/>
          <w:sz w:val="22"/>
          <w:szCs w:val="22"/>
        </w:rPr>
        <w:t>locations shown on the plans w</w:t>
      </w:r>
      <w:r w:rsidR="00774D87" w:rsidRPr="00DE00D8">
        <w:rPr>
          <w:rFonts w:ascii="Arial" w:hAnsi="Arial" w:cs="Arial"/>
          <w:sz w:val="22"/>
          <w:szCs w:val="22"/>
        </w:rPr>
        <w:t>here there is</w:t>
      </w:r>
      <w:r w:rsidR="00AD410F" w:rsidRPr="00DE00D8">
        <w:rPr>
          <w:rFonts w:ascii="Arial" w:hAnsi="Arial" w:cs="Arial"/>
          <w:sz w:val="22"/>
          <w:szCs w:val="22"/>
        </w:rPr>
        <w:t xml:space="preserve"> less than</w:t>
      </w:r>
      <w:r w:rsidR="00DF0732" w:rsidRPr="00DE00D8">
        <w:rPr>
          <w:rFonts w:ascii="Arial" w:hAnsi="Arial" w:cs="Arial"/>
          <w:sz w:val="22"/>
          <w:szCs w:val="22"/>
        </w:rPr>
        <w:t xml:space="preserve"> </w:t>
      </w:r>
      <w:r w:rsidR="003B12F2" w:rsidRPr="00DE00D8">
        <w:rPr>
          <w:rFonts w:ascii="Arial" w:hAnsi="Arial" w:cs="Arial"/>
          <w:sz w:val="22"/>
          <w:szCs w:val="22"/>
        </w:rPr>
        <w:t>10</w:t>
      </w:r>
      <w:r w:rsidR="00DF0732" w:rsidRPr="00DE00D8">
        <w:rPr>
          <w:rFonts w:ascii="Arial" w:hAnsi="Arial" w:cs="Arial"/>
          <w:sz w:val="22"/>
          <w:szCs w:val="22"/>
        </w:rPr>
        <w:t xml:space="preserve"> feet</w:t>
      </w:r>
      <w:r w:rsidR="00DF1F77" w:rsidRPr="00DE00D8">
        <w:rPr>
          <w:rFonts w:ascii="Arial" w:hAnsi="Arial" w:cs="Arial"/>
          <w:sz w:val="22"/>
          <w:szCs w:val="22"/>
        </w:rPr>
        <w:t xml:space="preserve"> </w:t>
      </w:r>
      <w:r w:rsidR="00AD410F" w:rsidRPr="00DE00D8">
        <w:rPr>
          <w:rFonts w:ascii="Arial" w:hAnsi="Arial" w:cs="Arial"/>
          <w:sz w:val="22"/>
          <w:szCs w:val="22"/>
        </w:rPr>
        <w:t xml:space="preserve">of horizontal </w:t>
      </w:r>
      <w:r w:rsidR="00774D87" w:rsidRPr="00DE00D8">
        <w:rPr>
          <w:rFonts w:ascii="Arial" w:hAnsi="Arial" w:cs="Arial"/>
          <w:sz w:val="22"/>
          <w:szCs w:val="22"/>
        </w:rPr>
        <w:t>separation</w:t>
      </w:r>
      <w:r w:rsidR="00AD410F" w:rsidRPr="00DE00D8">
        <w:rPr>
          <w:rFonts w:ascii="Arial" w:hAnsi="Arial" w:cs="Arial"/>
          <w:sz w:val="22"/>
          <w:szCs w:val="22"/>
        </w:rPr>
        <w:t xml:space="preserve"> </w:t>
      </w:r>
      <w:r w:rsidR="00DF1F77" w:rsidRPr="00DE00D8">
        <w:rPr>
          <w:rFonts w:ascii="Arial" w:hAnsi="Arial" w:cs="Arial"/>
          <w:sz w:val="22"/>
          <w:szCs w:val="22"/>
        </w:rPr>
        <w:t xml:space="preserve">(measured from outside </w:t>
      </w:r>
      <w:r w:rsidR="008222BD" w:rsidRPr="00DE00D8">
        <w:rPr>
          <w:rFonts w:ascii="Arial" w:hAnsi="Arial" w:cs="Arial"/>
          <w:sz w:val="22"/>
          <w:szCs w:val="22"/>
        </w:rPr>
        <w:t>wall</w:t>
      </w:r>
      <w:r w:rsidR="00DF1F77" w:rsidRPr="00DE00D8">
        <w:rPr>
          <w:rFonts w:ascii="Arial" w:hAnsi="Arial" w:cs="Arial"/>
          <w:sz w:val="22"/>
          <w:szCs w:val="22"/>
        </w:rPr>
        <w:t xml:space="preserve"> to outside </w:t>
      </w:r>
      <w:r w:rsidR="008222BD" w:rsidRPr="00DE00D8">
        <w:rPr>
          <w:rFonts w:ascii="Arial" w:hAnsi="Arial" w:cs="Arial"/>
          <w:sz w:val="22"/>
          <w:szCs w:val="22"/>
        </w:rPr>
        <w:t>wall</w:t>
      </w:r>
      <w:r w:rsidR="00DF1F77" w:rsidRPr="00DE00D8">
        <w:rPr>
          <w:rFonts w:ascii="Arial" w:hAnsi="Arial" w:cs="Arial"/>
          <w:sz w:val="22"/>
          <w:szCs w:val="22"/>
        </w:rPr>
        <w:t>)</w:t>
      </w:r>
      <w:r w:rsidR="00DF0732" w:rsidRPr="00DE00D8">
        <w:rPr>
          <w:rFonts w:ascii="Arial" w:hAnsi="Arial" w:cs="Arial"/>
          <w:sz w:val="22"/>
          <w:szCs w:val="22"/>
        </w:rPr>
        <w:t xml:space="preserve"> </w:t>
      </w:r>
      <w:r w:rsidR="00774D87" w:rsidRPr="00DE00D8">
        <w:rPr>
          <w:rFonts w:ascii="Arial" w:hAnsi="Arial" w:cs="Arial"/>
          <w:sz w:val="22"/>
          <w:szCs w:val="22"/>
        </w:rPr>
        <w:t>between</w:t>
      </w:r>
      <w:r w:rsidR="00DF0732" w:rsidRPr="00DE00D8">
        <w:rPr>
          <w:rFonts w:ascii="Arial" w:hAnsi="Arial" w:cs="Arial"/>
          <w:sz w:val="22"/>
          <w:szCs w:val="22"/>
        </w:rPr>
        <w:t xml:space="preserve"> </w:t>
      </w:r>
      <w:r w:rsidR="009F4484" w:rsidRPr="00DE00D8">
        <w:rPr>
          <w:rFonts w:ascii="Arial" w:hAnsi="Arial" w:cs="Arial"/>
          <w:sz w:val="22"/>
          <w:szCs w:val="22"/>
        </w:rPr>
        <w:t xml:space="preserve">the proposed </w:t>
      </w:r>
      <w:r w:rsidR="00124EA7" w:rsidRPr="00DE00D8">
        <w:rPr>
          <w:rFonts w:ascii="Arial" w:hAnsi="Arial" w:cs="Arial"/>
          <w:sz w:val="22"/>
          <w:szCs w:val="22"/>
        </w:rPr>
        <w:t xml:space="preserve">storm </w:t>
      </w:r>
      <w:r w:rsidR="009F4484" w:rsidRPr="00DE00D8">
        <w:rPr>
          <w:rFonts w:ascii="Arial" w:hAnsi="Arial" w:cs="Arial"/>
          <w:sz w:val="22"/>
          <w:szCs w:val="22"/>
        </w:rPr>
        <w:t xml:space="preserve">sewer and existing </w:t>
      </w:r>
      <w:r w:rsidR="00DF0732" w:rsidRPr="00DE00D8">
        <w:rPr>
          <w:rFonts w:ascii="Arial" w:hAnsi="Arial" w:cs="Arial"/>
          <w:sz w:val="22"/>
          <w:szCs w:val="22"/>
        </w:rPr>
        <w:t xml:space="preserve">Great Lakes Water Authority (GLWA) or Detroit Water and Sewerage Department (DWSD) </w:t>
      </w:r>
      <w:r w:rsidR="00083822" w:rsidRPr="00DE00D8">
        <w:rPr>
          <w:rFonts w:ascii="Arial" w:hAnsi="Arial" w:cs="Arial"/>
          <w:sz w:val="22"/>
          <w:szCs w:val="22"/>
        </w:rPr>
        <w:t>owned water main</w:t>
      </w:r>
      <w:r w:rsidR="00AD410F" w:rsidRPr="00DE00D8">
        <w:rPr>
          <w:rFonts w:ascii="Arial" w:hAnsi="Arial" w:cs="Arial"/>
          <w:sz w:val="22"/>
          <w:szCs w:val="22"/>
        </w:rPr>
        <w:t>s</w:t>
      </w:r>
      <w:r w:rsidRPr="00DE00D8">
        <w:rPr>
          <w:rFonts w:ascii="Arial" w:hAnsi="Arial" w:cs="Arial"/>
          <w:sz w:val="22"/>
          <w:szCs w:val="22"/>
        </w:rPr>
        <w:t>.</w:t>
      </w:r>
    </w:p>
    <w:p w14:paraId="13850419" w14:textId="77777777" w:rsidR="002C2E46" w:rsidRPr="00DE00D8" w:rsidRDefault="002C2E46" w:rsidP="009A3783">
      <w:pPr>
        <w:jc w:val="both"/>
        <w:rPr>
          <w:rFonts w:ascii="Arial" w:hAnsi="Arial" w:cs="Arial"/>
          <w:sz w:val="22"/>
          <w:szCs w:val="22"/>
        </w:rPr>
      </w:pPr>
    </w:p>
    <w:p w14:paraId="6D5DAF95" w14:textId="6B39AD09" w:rsidR="008A0129" w:rsidRPr="00DE00D8" w:rsidRDefault="002C2E46" w:rsidP="008A0129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DE00D8">
        <w:rPr>
          <w:rFonts w:ascii="Arial" w:hAnsi="Arial" w:cs="Arial"/>
          <w:b/>
          <w:bCs/>
          <w:sz w:val="22"/>
          <w:szCs w:val="22"/>
        </w:rPr>
        <w:t>b.</w:t>
      </w:r>
      <w:r w:rsidRPr="00DE00D8">
        <w:rPr>
          <w:rFonts w:ascii="Arial" w:hAnsi="Arial" w:cs="Arial"/>
          <w:b/>
          <w:bCs/>
          <w:sz w:val="22"/>
          <w:szCs w:val="22"/>
        </w:rPr>
        <w:tab/>
        <w:t>Materials.</w:t>
      </w:r>
      <w:r w:rsidRPr="00DE00D8">
        <w:rPr>
          <w:rFonts w:ascii="Arial" w:hAnsi="Arial" w:cs="Arial"/>
          <w:sz w:val="22"/>
          <w:szCs w:val="22"/>
        </w:rPr>
        <w:t xml:space="preserve">  </w:t>
      </w:r>
      <w:r w:rsidR="008A0129" w:rsidRPr="00DE00D8">
        <w:rPr>
          <w:rFonts w:ascii="Arial" w:hAnsi="Arial" w:cs="Arial"/>
          <w:bCs/>
          <w:sz w:val="22"/>
          <w:szCs w:val="22"/>
        </w:rPr>
        <w:t>Use materials meeting the</w:t>
      </w:r>
      <w:r w:rsidR="008A0129" w:rsidRPr="00DE00D8">
        <w:rPr>
          <w:rFonts w:ascii="Arial" w:hAnsi="Arial" w:cs="Arial"/>
          <w:sz w:val="22"/>
          <w:szCs w:val="22"/>
        </w:rPr>
        <w:t xml:space="preserve"> standard specifications and this special provision.</w:t>
      </w:r>
    </w:p>
    <w:p w14:paraId="3E25DF77" w14:textId="77777777" w:rsidR="008A0129" w:rsidRPr="00DE00D8" w:rsidRDefault="008A0129" w:rsidP="008A0129">
      <w:pPr>
        <w:jc w:val="both"/>
        <w:rPr>
          <w:rFonts w:ascii="Arial" w:hAnsi="Arial" w:cs="Arial"/>
          <w:sz w:val="22"/>
          <w:szCs w:val="22"/>
        </w:rPr>
      </w:pPr>
    </w:p>
    <w:p w14:paraId="4DFAA747" w14:textId="268234CA" w:rsidR="008A0129" w:rsidRPr="00DE00D8" w:rsidRDefault="008A0129" w:rsidP="008A0129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DE00D8">
        <w:rPr>
          <w:rFonts w:ascii="Arial" w:hAnsi="Arial" w:cs="Arial"/>
          <w:sz w:val="22"/>
          <w:szCs w:val="22"/>
        </w:rPr>
        <w:t>1.</w:t>
      </w:r>
      <w:r w:rsidRPr="00DE00D8">
        <w:rPr>
          <w:rFonts w:ascii="Arial" w:hAnsi="Arial" w:cs="Arial"/>
          <w:sz w:val="22"/>
          <w:szCs w:val="22"/>
        </w:rPr>
        <w:tab/>
        <w:t xml:space="preserve">Drainage Structures and Storm Sewer Pipe. </w:t>
      </w:r>
      <w:r w:rsidR="00124EA7" w:rsidRPr="00DE00D8">
        <w:rPr>
          <w:rFonts w:ascii="Arial" w:hAnsi="Arial" w:cs="Arial"/>
          <w:sz w:val="22"/>
          <w:szCs w:val="22"/>
        </w:rPr>
        <w:t xml:space="preserve"> </w:t>
      </w:r>
      <w:r w:rsidR="004205E6">
        <w:rPr>
          <w:rFonts w:ascii="Arial" w:hAnsi="Arial" w:cs="Arial"/>
          <w:sz w:val="22"/>
          <w:szCs w:val="22"/>
        </w:rPr>
        <w:t>Furnish</w:t>
      </w:r>
      <w:r w:rsidR="004205E6" w:rsidRPr="00DE00D8">
        <w:rPr>
          <w:rFonts w:ascii="Arial" w:hAnsi="Arial" w:cs="Arial"/>
          <w:sz w:val="22"/>
          <w:szCs w:val="22"/>
        </w:rPr>
        <w:t xml:space="preserve"> </w:t>
      </w:r>
      <w:r w:rsidRPr="00DE00D8">
        <w:rPr>
          <w:rFonts w:ascii="Arial" w:hAnsi="Arial" w:cs="Arial"/>
          <w:sz w:val="22"/>
          <w:szCs w:val="22"/>
        </w:rPr>
        <w:t>materials</w:t>
      </w:r>
      <w:r w:rsidR="00565D31" w:rsidRPr="00DE00D8">
        <w:rPr>
          <w:rFonts w:ascii="Arial" w:hAnsi="Arial" w:cs="Arial"/>
          <w:sz w:val="22"/>
          <w:szCs w:val="22"/>
        </w:rPr>
        <w:t xml:space="preserve"> in accordance with subsections 402.02 and 403.02 of the Standard Specifications</w:t>
      </w:r>
      <w:r w:rsidR="001D5CF6" w:rsidRPr="00DE00D8">
        <w:rPr>
          <w:rFonts w:ascii="Arial" w:hAnsi="Arial" w:cs="Arial"/>
          <w:sz w:val="22"/>
          <w:szCs w:val="22"/>
        </w:rPr>
        <w:t xml:space="preserve"> for Construction</w:t>
      </w:r>
      <w:r w:rsidR="00107D31" w:rsidRPr="00DE00D8">
        <w:rPr>
          <w:rFonts w:ascii="Arial" w:hAnsi="Arial" w:cs="Arial"/>
          <w:sz w:val="22"/>
          <w:szCs w:val="22"/>
        </w:rPr>
        <w:t xml:space="preserve">. </w:t>
      </w:r>
      <w:r w:rsidR="00124EA7" w:rsidRPr="00DE00D8">
        <w:rPr>
          <w:rFonts w:ascii="Arial" w:hAnsi="Arial" w:cs="Arial"/>
          <w:sz w:val="22"/>
          <w:szCs w:val="22"/>
        </w:rPr>
        <w:t xml:space="preserve"> </w:t>
      </w:r>
      <w:r w:rsidR="004205E6">
        <w:rPr>
          <w:rFonts w:ascii="Arial" w:hAnsi="Arial" w:cs="Arial"/>
          <w:sz w:val="22"/>
          <w:szCs w:val="22"/>
        </w:rPr>
        <w:t xml:space="preserve">Furnish Class E </w:t>
      </w:r>
      <w:r w:rsidR="004205E6" w:rsidRPr="00DE00D8">
        <w:rPr>
          <w:rFonts w:ascii="Arial" w:hAnsi="Arial" w:cs="Arial"/>
          <w:sz w:val="22"/>
          <w:szCs w:val="22"/>
        </w:rPr>
        <w:t>s</w:t>
      </w:r>
      <w:r w:rsidR="00107D31" w:rsidRPr="00DE00D8">
        <w:rPr>
          <w:rFonts w:ascii="Arial" w:hAnsi="Arial" w:cs="Arial"/>
          <w:sz w:val="22"/>
          <w:szCs w:val="22"/>
        </w:rPr>
        <w:t>ewer pipe.</w:t>
      </w:r>
    </w:p>
    <w:p w14:paraId="23F040D6" w14:textId="77777777" w:rsidR="008A0129" w:rsidRPr="00DE00D8" w:rsidRDefault="008A0129" w:rsidP="008A0129">
      <w:pPr>
        <w:jc w:val="both"/>
        <w:rPr>
          <w:rFonts w:ascii="Arial" w:hAnsi="Arial" w:cs="Arial"/>
          <w:sz w:val="22"/>
          <w:szCs w:val="22"/>
        </w:rPr>
      </w:pPr>
    </w:p>
    <w:p w14:paraId="1CBB0B3E" w14:textId="12822981" w:rsidR="00F62025" w:rsidRPr="00DE00D8" w:rsidRDefault="008A0129" w:rsidP="009F4484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DE00D8">
        <w:rPr>
          <w:rFonts w:ascii="Arial" w:hAnsi="Arial" w:cs="Arial"/>
          <w:sz w:val="22"/>
          <w:szCs w:val="22"/>
        </w:rPr>
        <w:t>2.</w:t>
      </w:r>
      <w:r w:rsidRPr="00DE00D8">
        <w:rPr>
          <w:rFonts w:ascii="Arial" w:hAnsi="Arial" w:cs="Arial"/>
          <w:sz w:val="22"/>
          <w:szCs w:val="22"/>
        </w:rPr>
        <w:tab/>
      </w:r>
      <w:r w:rsidR="009F4484" w:rsidRPr="00DE00D8">
        <w:rPr>
          <w:rFonts w:ascii="Arial" w:hAnsi="Arial" w:cs="Arial"/>
          <w:sz w:val="22"/>
          <w:szCs w:val="22"/>
        </w:rPr>
        <w:t xml:space="preserve">External Drainage Structure and Sewer Pipe </w:t>
      </w:r>
      <w:r w:rsidR="00E66AE4" w:rsidRPr="00DE00D8">
        <w:rPr>
          <w:rFonts w:ascii="Arial" w:hAnsi="Arial" w:cs="Arial"/>
          <w:sz w:val="22"/>
          <w:szCs w:val="22"/>
        </w:rPr>
        <w:t xml:space="preserve">Joint </w:t>
      </w:r>
      <w:r w:rsidR="009F4484" w:rsidRPr="00DE00D8">
        <w:rPr>
          <w:rFonts w:ascii="Arial" w:hAnsi="Arial" w:cs="Arial"/>
          <w:sz w:val="22"/>
          <w:szCs w:val="22"/>
        </w:rPr>
        <w:t>Sealing Bands</w:t>
      </w:r>
      <w:r w:rsidRPr="00DE00D8">
        <w:rPr>
          <w:rFonts w:ascii="Arial" w:hAnsi="Arial" w:cs="Arial"/>
          <w:sz w:val="22"/>
          <w:szCs w:val="22"/>
        </w:rPr>
        <w:t xml:space="preserve">. </w:t>
      </w:r>
      <w:r w:rsidR="00124EA7" w:rsidRPr="00DE00D8">
        <w:rPr>
          <w:rFonts w:ascii="Arial" w:hAnsi="Arial" w:cs="Arial"/>
          <w:sz w:val="22"/>
          <w:szCs w:val="22"/>
        </w:rPr>
        <w:t xml:space="preserve"> </w:t>
      </w:r>
      <w:r w:rsidR="004205E6">
        <w:rPr>
          <w:rFonts w:ascii="Arial" w:hAnsi="Arial" w:cs="Arial"/>
          <w:sz w:val="22"/>
          <w:szCs w:val="22"/>
        </w:rPr>
        <w:t>Furnish</w:t>
      </w:r>
      <w:r w:rsidR="004205E6" w:rsidRPr="00DE00D8">
        <w:rPr>
          <w:rFonts w:ascii="Arial" w:hAnsi="Arial" w:cs="Arial"/>
          <w:sz w:val="22"/>
          <w:szCs w:val="22"/>
        </w:rPr>
        <w:t xml:space="preserve"> </w:t>
      </w:r>
      <w:r w:rsidR="00E66AE4" w:rsidRPr="00DE00D8">
        <w:rPr>
          <w:rFonts w:ascii="Arial" w:hAnsi="Arial" w:cs="Arial"/>
          <w:sz w:val="22"/>
          <w:szCs w:val="22"/>
        </w:rPr>
        <w:t xml:space="preserve">joint </w:t>
      </w:r>
      <w:r w:rsidR="009F4484" w:rsidRPr="00DE00D8">
        <w:rPr>
          <w:rFonts w:ascii="Arial" w:hAnsi="Arial" w:cs="Arial"/>
          <w:sz w:val="22"/>
          <w:szCs w:val="22"/>
        </w:rPr>
        <w:t>sealing bands</w:t>
      </w:r>
      <w:r w:rsidR="00E602BE" w:rsidRPr="00DE00D8">
        <w:rPr>
          <w:rFonts w:ascii="Arial" w:hAnsi="Arial" w:cs="Arial"/>
          <w:sz w:val="22"/>
          <w:szCs w:val="22"/>
        </w:rPr>
        <w:t xml:space="preserve"> </w:t>
      </w:r>
      <w:r w:rsidR="009F4484" w:rsidRPr="00DE00D8">
        <w:rPr>
          <w:rFonts w:ascii="Arial" w:hAnsi="Arial" w:cs="Arial"/>
          <w:sz w:val="22"/>
          <w:szCs w:val="22"/>
        </w:rPr>
        <w:t>composed of a plastic ﬁlm,</w:t>
      </w:r>
      <w:r w:rsidR="00E602BE" w:rsidRPr="00DE00D8">
        <w:rPr>
          <w:rFonts w:ascii="Arial" w:hAnsi="Arial" w:cs="Arial"/>
          <w:sz w:val="22"/>
          <w:szCs w:val="22"/>
        </w:rPr>
        <w:t xml:space="preserve"> </w:t>
      </w:r>
      <w:r w:rsidR="009F4484" w:rsidRPr="00DE00D8">
        <w:rPr>
          <w:rFonts w:ascii="Arial" w:hAnsi="Arial" w:cs="Arial"/>
          <w:sz w:val="22"/>
          <w:szCs w:val="22"/>
        </w:rPr>
        <w:t>reinforced, rubberized, asphalt, mastic coating with steel straps</w:t>
      </w:r>
      <w:r w:rsidR="00E602BE" w:rsidRPr="00DE00D8">
        <w:rPr>
          <w:rFonts w:ascii="Arial" w:hAnsi="Arial" w:cs="Arial"/>
          <w:sz w:val="22"/>
          <w:szCs w:val="22"/>
        </w:rPr>
        <w:t xml:space="preserve"> </w:t>
      </w:r>
      <w:r w:rsidR="00810668" w:rsidRPr="00DE00D8">
        <w:rPr>
          <w:rFonts w:ascii="Arial" w:hAnsi="Arial" w:cs="Arial"/>
          <w:sz w:val="22"/>
          <w:szCs w:val="22"/>
        </w:rPr>
        <w:t>in accordance with</w:t>
      </w:r>
      <w:r w:rsidR="00E602BE" w:rsidRPr="00DE00D8">
        <w:rPr>
          <w:rFonts w:ascii="Arial" w:hAnsi="Arial" w:cs="Arial"/>
          <w:sz w:val="22"/>
          <w:szCs w:val="22"/>
        </w:rPr>
        <w:t xml:space="preserve"> </w:t>
      </w:r>
      <w:r w:rsidR="00E602BE" w:rsidRPr="00DE00D8">
        <w:rPr>
          <w:rFonts w:ascii="Arial" w:hAnsi="Arial" w:cs="Arial"/>
          <w:i/>
          <w:iCs/>
          <w:sz w:val="22"/>
          <w:szCs w:val="22"/>
        </w:rPr>
        <w:t>ASTM C877 (Type II)</w:t>
      </w:r>
      <w:r w:rsidR="00930A4D" w:rsidRPr="00DE00D8">
        <w:rPr>
          <w:rFonts w:ascii="Arial" w:hAnsi="Arial" w:cs="Arial"/>
          <w:sz w:val="22"/>
          <w:szCs w:val="22"/>
        </w:rPr>
        <w:t>.</w:t>
      </w:r>
    </w:p>
    <w:p w14:paraId="454D189C" w14:textId="39B602FF" w:rsidR="00E602BE" w:rsidRPr="00DE00D8" w:rsidRDefault="00E602BE" w:rsidP="00C177D8">
      <w:pPr>
        <w:jc w:val="both"/>
        <w:rPr>
          <w:rFonts w:ascii="Arial" w:hAnsi="Arial" w:cs="Arial"/>
          <w:sz w:val="22"/>
          <w:szCs w:val="22"/>
        </w:rPr>
      </w:pPr>
    </w:p>
    <w:p w14:paraId="169DC0D0" w14:textId="6013F047" w:rsidR="00E602BE" w:rsidRPr="00DE00D8" w:rsidRDefault="00E602BE" w:rsidP="009F4484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DE00D8">
        <w:rPr>
          <w:rFonts w:ascii="Arial" w:hAnsi="Arial" w:cs="Arial"/>
          <w:sz w:val="22"/>
          <w:szCs w:val="22"/>
        </w:rPr>
        <w:t>3.</w:t>
      </w:r>
      <w:r w:rsidRPr="00DE00D8">
        <w:rPr>
          <w:rFonts w:ascii="Arial" w:hAnsi="Arial" w:cs="Arial"/>
          <w:sz w:val="22"/>
          <w:szCs w:val="22"/>
        </w:rPr>
        <w:tab/>
      </w:r>
      <w:r w:rsidR="00250254" w:rsidRPr="00DE00D8">
        <w:rPr>
          <w:rFonts w:ascii="Arial" w:hAnsi="Arial" w:cs="Arial"/>
          <w:sz w:val="22"/>
          <w:szCs w:val="22"/>
        </w:rPr>
        <w:t xml:space="preserve">Pipe to </w:t>
      </w:r>
      <w:r w:rsidR="00107D31" w:rsidRPr="00DE00D8">
        <w:rPr>
          <w:rFonts w:ascii="Arial" w:hAnsi="Arial" w:cs="Arial"/>
          <w:sz w:val="22"/>
          <w:szCs w:val="22"/>
        </w:rPr>
        <w:t>Drainage Structure</w:t>
      </w:r>
      <w:r w:rsidR="00250254" w:rsidRPr="00DE00D8">
        <w:rPr>
          <w:rFonts w:ascii="Arial" w:hAnsi="Arial" w:cs="Arial"/>
          <w:sz w:val="22"/>
          <w:szCs w:val="22"/>
        </w:rPr>
        <w:t xml:space="preserve"> Connectors. </w:t>
      </w:r>
      <w:r w:rsidR="00F72853" w:rsidRPr="00DE00D8">
        <w:rPr>
          <w:rFonts w:ascii="Arial" w:hAnsi="Arial" w:cs="Arial"/>
          <w:sz w:val="22"/>
          <w:szCs w:val="22"/>
        </w:rPr>
        <w:t xml:space="preserve"> </w:t>
      </w:r>
      <w:r w:rsidR="004205E6">
        <w:rPr>
          <w:rFonts w:ascii="Arial" w:hAnsi="Arial" w:cs="Arial"/>
          <w:sz w:val="22"/>
          <w:szCs w:val="22"/>
        </w:rPr>
        <w:t>Furnish</w:t>
      </w:r>
      <w:r w:rsidR="004205E6" w:rsidRPr="00DE00D8">
        <w:rPr>
          <w:rFonts w:ascii="Arial" w:hAnsi="Arial" w:cs="Arial"/>
          <w:sz w:val="22"/>
          <w:szCs w:val="22"/>
        </w:rPr>
        <w:t xml:space="preserve"> </w:t>
      </w:r>
      <w:r w:rsidR="00250254" w:rsidRPr="00DE00D8">
        <w:rPr>
          <w:rFonts w:ascii="Arial" w:hAnsi="Arial" w:cs="Arial"/>
          <w:sz w:val="22"/>
          <w:szCs w:val="22"/>
        </w:rPr>
        <w:t>resilient, watertight</w:t>
      </w:r>
      <w:r w:rsidR="00700540" w:rsidRPr="00DE00D8">
        <w:rPr>
          <w:rFonts w:ascii="Arial" w:hAnsi="Arial" w:cs="Arial"/>
          <w:sz w:val="22"/>
          <w:szCs w:val="22"/>
        </w:rPr>
        <w:t>, oil-resistant</w:t>
      </w:r>
      <w:r w:rsidR="00250254" w:rsidRPr="00DE00D8">
        <w:rPr>
          <w:rFonts w:ascii="Arial" w:hAnsi="Arial" w:cs="Arial"/>
          <w:sz w:val="22"/>
          <w:szCs w:val="22"/>
        </w:rPr>
        <w:t xml:space="preserve"> connectors </w:t>
      </w:r>
      <w:r w:rsidR="00560B9C" w:rsidRPr="00DE00D8">
        <w:rPr>
          <w:rFonts w:ascii="Arial" w:hAnsi="Arial" w:cs="Arial"/>
          <w:sz w:val="22"/>
          <w:szCs w:val="22"/>
        </w:rPr>
        <w:t xml:space="preserve">in accordance with </w:t>
      </w:r>
      <w:r w:rsidR="00250254" w:rsidRPr="00DE00D8">
        <w:rPr>
          <w:rFonts w:ascii="Arial" w:hAnsi="Arial" w:cs="Arial"/>
          <w:i/>
          <w:iCs/>
          <w:sz w:val="22"/>
          <w:szCs w:val="22"/>
        </w:rPr>
        <w:t>ASTM C923</w:t>
      </w:r>
      <w:r w:rsidR="004205E6">
        <w:rPr>
          <w:rFonts w:ascii="Arial" w:hAnsi="Arial" w:cs="Arial"/>
          <w:i/>
          <w:iCs/>
          <w:sz w:val="22"/>
          <w:szCs w:val="22"/>
        </w:rPr>
        <w:t>/C923M</w:t>
      </w:r>
      <w:r w:rsidR="00250254" w:rsidRPr="00DE00D8">
        <w:rPr>
          <w:rFonts w:ascii="Arial" w:hAnsi="Arial" w:cs="Arial"/>
          <w:sz w:val="22"/>
          <w:szCs w:val="22"/>
        </w:rPr>
        <w:t>.</w:t>
      </w:r>
    </w:p>
    <w:p w14:paraId="096C8DE4" w14:textId="77777777" w:rsidR="00F62025" w:rsidRPr="00DE00D8" w:rsidRDefault="00F62025" w:rsidP="008A0129">
      <w:pPr>
        <w:jc w:val="both"/>
        <w:rPr>
          <w:rFonts w:ascii="Arial" w:hAnsi="Arial" w:cs="Arial"/>
          <w:sz w:val="22"/>
          <w:szCs w:val="22"/>
        </w:rPr>
      </w:pPr>
    </w:p>
    <w:p w14:paraId="686BC841" w14:textId="2BF83924" w:rsidR="008A0129" w:rsidRPr="00DE00D8" w:rsidRDefault="00A64EE1" w:rsidP="008A0129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DE00D8">
        <w:rPr>
          <w:rFonts w:ascii="Arial" w:hAnsi="Arial" w:cs="Arial"/>
          <w:sz w:val="22"/>
          <w:szCs w:val="22"/>
        </w:rPr>
        <w:t>4</w:t>
      </w:r>
      <w:r w:rsidR="008A0129" w:rsidRPr="00DE00D8">
        <w:rPr>
          <w:rFonts w:ascii="Arial" w:hAnsi="Arial" w:cs="Arial"/>
          <w:sz w:val="22"/>
          <w:szCs w:val="22"/>
        </w:rPr>
        <w:t>.</w:t>
      </w:r>
      <w:r w:rsidR="008A0129" w:rsidRPr="00DE00D8">
        <w:rPr>
          <w:rFonts w:ascii="Arial" w:hAnsi="Arial" w:cs="Arial"/>
          <w:sz w:val="22"/>
          <w:szCs w:val="22"/>
        </w:rPr>
        <w:tab/>
        <w:t xml:space="preserve">Backfill. </w:t>
      </w:r>
      <w:r w:rsidR="00F72853" w:rsidRPr="00DE00D8">
        <w:rPr>
          <w:rFonts w:ascii="Arial" w:hAnsi="Arial" w:cs="Arial"/>
          <w:sz w:val="22"/>
          <w:szCs w:val="22"/>
        </w:rPr>
        <w:t xml:space="preserve"> </w:t>
      </w:r>
      <w:r w:rsidR="004205E6">
        <w:rPr>
          <w:rFonts w:ascii="Arial" w:hAnsi="Arial" w:cs="Arial"/>
          <w:sz w:val="22"/>
          <w:szCs w:val="22"/>
        </w:rPr>
        <w:t>Furnish</w:t>
      </w:r>
      <w:r w:rsidR="004205E6" w:rsidRPr="00DE00D8">
        <w:rPr>
          <w:rFonts w:ascii="Arial" w:hAnsi="Arial" w:cs="Arial"/>
          <w:sz w:val="22"/>
          <w:szCs w:val="22"/>
        </w:rPr>
        <w:t xml:space="preserve"> </w:t>
      </w:r>
      <w:r w:rsidR="00C860E3" w:rsidRPr="00DE00D8">
        <w:rPr>
          <w:rFonts w:ascii="Arial" w:hAnsi="Arial" w:cs="Arial"/>
          <w:sz w:val="22"/>
          <w:szCs w:val="22"/>
        </w:rPr>
        <w:t>structural flowable fill</w:t>
      </w:r>
      <w:r w:rsidR="001D5CF6" w:rsidRPr="00DE00D8">
        <w:rPr>
          <w:rFonts w:ascii="Arial" w:hAnsi="Arial" w:cs="Arial"/>
          <w:sz w:val="22"/>
          <w:szCs w:val="22"/>
        </w:rPr>
        <w:t xml:space="preserve"> in accordance with the Special Provision for Structural Flowable Fill.</w:t>
      </w:r>
    </w:p>
    <w:p w14:paraId="64017267" w14:textId="09EE6538" w:rsidR="00DA607A" w:rsidRPr="00DE00D8" w:rsidRDefault="00DA607A" w:rsidP="0037093E">
      <w:pPr>
        <w:jc w:val="both"/>
        <w:rPr>
          <w:rFonts w:ascii="Arial" w:hAnsi="Arial" w:cs="Arial"/>
          <w:sz w:val="22"/>
          <w:szCs w:val="22"/>
        </w:rPr>
      </w:pPr>
    </w:p>
    <w:p w14:paraId="639837F0" w14:textId="447EDEC5" w:rsidR="002C2E46" w:rsidRPr="00DE00D8" w:rsidRDefault="002C2E46" w:rsidP="009A3783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DE00D8">
        <w:rPr>
          <w:rFonts w:ascii="Arial" w:hAnsi="Arial" w:cs="Arial"/>
          <w:b/>
          <w:bCs/>
          <w:sz w:val="22"/>
          <w:szCs w:val="22"/>
        </w:rPr>
        <w:t>c.</w:t>
      </w:r>
      <w:r w:rsidRPr="00DE00D8">
        <w:rPr>
          <w:rFonts w:ascii="Arial" w:hAnsi="Arial" w:cs="Arial"/>
          <w:b/>
          <w:bCs/>
          <w:sz w:val="22"/>
          <w:szCs w:val="22"/>
        </w:rPr>
        <w:tab/>
        <w:t>Construction.</w:t>
      </w:r>
      <w:r w:rsidRPr="00DE00D8">
        <w:rPr>
          <w:rFonts w:ascii="Arial" w:hAnsi="Arial" w:cs="Arial"/>
          <w:sz w:val="22"/>
          <w:szCs w:val="22"/>
        </w:rPr>
        <w:t xml:space="preserve">  </w:t>
      </w:r>
      <w:r w:rsidR="00250254" w:rsidRPr="00DE00D8">
        <w:rPr>
          <w:rFonts w:ascii="Arial" w:hAnsi="Arial" w:cs="Arial"/>
          <w:sz w:val="22"/>
          <w:szCs w:val="22"/>
        </w:rPr>
        <w:t>C</w:t>
      </w:r>
      <w:r w:rsidRPr="00DE00D8">
        <w:rPr>
          <w:rFonts w:ascii="Arial" w:hAnsi="Arial" w:cs="Arial"/>
          <w:sz w:val="22"/>
          <w:szCs w:val="22"/>
        </w:rPr>
        <w:t>onstruct</w:t>
      </w:r>
      <w:r w:rsidR="00250254" w:rsidRPr="00DE00D8">
        <w:rPr>
          <w:rFonts w:ascii="Arial" w:hAnsi="Arial" w:cs="Arial"/>
          <w:sz w:val="22"/>
          <w:szCs w:val="22"/>
        </w:rPr>
        <w:t xml:space="preserve"> drainage structures and storm sewer pipe</w:t>
      </w:r>
      <w:r w:rsidR="00383836" w:rsidRPr="00DE00D8">
        <w:rPr>
          <w:rFonts w:ascii="Arial" w:hAnsi="Arial" w:cs="Arial"/>
          <w:sz w:val="22"/>
          <w:szCs w:val="22"/>
        </w:rPr>
        <w:t xml:space="preserve"> </w:t>
      </w:r>
      <w:r w:rsidRPr="00DE00D8">
        <w:rPr>
          <w:rFonts w:ascii="Arial" w:hAnsi="Arial" w:cs="Arial"/>
          <w:sz w:val="22"/>
          <w:szCs w:val="22"/>
        </w:rPr>
        <w:t xml:space="preserve">in accordance with </w:t>
      </w:r>
      <w:r w:rsidR="001D5CF6" w:rsidRPr="00DE00D8">
        <w:rPr>
          <w:rFonts w:ascii="Arial" w:hAnsi="Arial" w:cs="Arial"/>
          <w:sz w:val="22"/>
          <w:szCs w:val="22"/>
        </w:rPr>
        <w:t>sub</w:t>
      </w:r>
      <w:r w:rsidR="00292D31" w:rsidRPr="00DE00D8">
        <w:rPr>
          <w:rFonts w:ascii="Arial" w:hAnsi="Arial" w:cs="Arial"/>
          <w:sz w:val="22"/>
          <w:szCs w:val="22"/>
        </w:rPr>
        <w:t>s</w:t>
      </w:r>
      <w:r w:rsidRPr="00DE00D8">
        <w:rPr>
          <w:rFonts w:ascii="Arial" w:hAnsi="Arial" w:cs="Arial"/>
          <w:sz w:val="22"/>
          <w:szCs w:val="22"/>
        </w:rPr>
        <w:t>ection</w:t>
      </w:r>
      <w:r w:rsidR="001D5CF6" w:rsidRPr="00DE00D8">
        <w:rPr>
          <w:rFonts w:ascii="Arial" w:hAnsi="Arial" w:cs="Arial"/>
          <w:sz w:val="22"/>
          <w:szCs w:val="22"/>
        </w:rPr>
        <w:t>s</w:t>
      </w:r>
      <w:r w:rsidRPr="00DE00D8">
        <w:rPr>
          <w:rFonts w:ascii="Arial" w:hAnsi="Arial" w:cs="Arial"/>
          <w:sz w:val="22"/>
          <w:szCs w:val="22"/>
        </w:rPr>
        <w:t xml:space="preserve"> 402</w:t>
      </w:r>
      <w:r w:rsidR="001D5CF6" w:rsidRPr="00DE00D8">
        <w:rPr>
          <w:rFonts w:ascii="Arial" w:hAnsi="Arial" w:cs="Arial"/>
          <w:sz w:val="22"/>
          <w:szCs w:val="22"/>
        </w:rPr>
        <w:t>.03</w:t>
      </w:r>
      <w:r w:rsidRPr="00DE00D8">
        <w:rPr>
          <w:rFonts w:ascii="Arial" w:hAnsi="Arial" w:cs="Arial"/>
          <w:sz w:val="22"/>
          <w:szCs w:val="22"/>
        </w:rPr>
        <w:t xml:space="preserve"> </w:t>
      </w:r>
      <w:r w:rsidR="001D5CF6" w:rsidRPr="00DE00D8">
        <w:rPr>
          <w:rFonts w:ascii="Arial" w:hAnsi="Arial" w:cs="Arial"/>
          <w:sz w:val="22"/>
          <w:szCs w:val="22"/>
        </w:rPr>
        <w:t xml:space="preserve">and 403.03 </w:t>
      </w:r>
      <w:r w:rsidRPr="00DE00D8">
        <w:rPr>
          <w:rFonts w:ascii="Arial" w:hAnsi="Arial" w:cs="Arial"/>
          <w:sz w:val="22"/>
          <w:szCs w:val="22"/>
        </w:rPr>
        <w:t xml:space="preserve">of the </w:t>
      </w:r>
      <w:r w:rsidR="00660C59" w:rsidRPr="00DE00D8">
        <w:rPr>
          <w:rFonts w:ascii="Arial" w:hAnsi="Arial" w:cs="Arial"/>
          <w:sz w:val="22"/>
          <w:szCs w:val="22"/>
        </w:rPr>
        <w:t>S</w:t>
      </w:r>
      <w:r w:rsidRPr="00DE00D8">
        <w:rPr>
          <w:rFonts w:ascii="Arial" w:hAnsi="Arial" w:cs="Arial"/>
          <w:sz w:val="22"/>
          <w:szCs w:val="22"/>
        </w:rPr>
        <w:t xml:space="preserve">tandard </w:t>
      </w:r>
      <w:r w:rsidR="00660C59" w:rsidRPr="00DE00D8">
        <w:rPr>
          <w:rFonts w:ascii="Arial" w:hAnsi="Arial" w:cs="Arial"/>
          <w:sz w:val="22"/>
          <w:szCs w:val="22"/>
        </w:rPr>
        <w:t>S</w:t>
      </w:r>
      <w:r w:rsidRPr="00DE00D8">
        <w:rPr>
          <w:rFonts w:ascii="Arial" w:hAnsi="Arial" w:cs="Arial"/>
          <w:sz w:val="22"/>
          <w:szCs w:val="22"/>
        </w:rPr>
        <w:t xml:space="preserve">pecifications </w:t>
      </w:r>
      <w:r w:rsidR="00660C59" w:rsidRPr="00DE00D8">
        <w:rPr>
          <w:rFonts w:ascii="Arial" w:hAnsi="Arial" w:cs="Arial"/>
          <w:sz w:val="22"/>
          <w:szCs w:val="22"/>
        </w:rPr>
        <w:t>for Construction</w:t>
      </w:r>
      <w:r w:rsidR="00A64EE1" w:rsidRPr="00DE00D8">
        <w:rPr>
          <w:rFonts w:ascii="Arial" w:hAnsi="Arial" w:cs="Arial"/>
          <w:sz w:val="22"/>
          <w:szCs w:val="22"/>
        </w:rPr>
        <w:t xml:space="preserve"> </w:t>
      </w:r>
      <w:r w:rsidRPr="00DE00D8">
        <w:rPr>
          <w:rFonts w:ascii="Arial" w:hAnsi="Arial" w:cs="Arial"/>
          <w:sz w:val="22"/>
          <w:szCs w:val="22"/>
        </w:rPr>
        <w:t>except as modified herein</w:t>
      </w:r>
      <w:r w:rsidR="00A64EE1" w:rsidRPr="00DE00D8">
        <w:rPr>
          <w:rFonts w:ascii="Arial" w:hAnsi="Arial" w:cs="Arial"/>
          <w:sz w:val="22"/>
          <w:szCs w:val="22"/>
        </w:rPr>
        <w:t xml:space="preserve">, </w:t>
      </w:r>
      <w:r w:rsidR="00CE6B90" w:rsidRPr="00DE00D8">
        <w:rPr>
          <w:rFonts w:ascii="Arial" w:hAnsi="Arial" w:cs="Arial"/>
          <w:sz w:val="22"/>
          <w:szCs w:val="22"/>
        </w:rPr>
        <w:t xml:space="preserve">and </w:t>
      </w:r>
      <w:r w:rsidR="004A0A56" w:rsidRPr="00DE00D8">
        <w:rPr>
          <w:rFonts w:ascii="Arial" w:hAnsi="Arial" w:cs="Arial"/>
          <w:sz w:val="22"/>
          <w:szCs w:val="22"/>
        </w:rPr>
        <w:t xml:space="preserve">as shown </w:t>
      </w:r>
      <w:r w:rsidR="00002AA0" w:rsidRPr="00DE00D8">
        <w:rPr>
          <w:rFonts w:ascii="Arial" w:hAnsi="Arial" w:cs="Arial"/>
          <w:sz w:val="22"/>
          <w:szCs w:val="22"/>
        </w:rPr>
        <w:t>o</w:t>
      </w:r>
      <w:r w:rsidR="004A0A56" w:rsidRPr="00DE00D8">
        <w:rPr>
          <w:rFonts w:ascii="Arial" w:hAnsi="Arial" w:cs="Arial"/>
          <w:sz w:val="22"/>
          <w:szCs w:val="22"/>
        </w:rPr>
        <w:t xml:space="preserve">n </w:t>
      </w:r>
      <w:r w:rsidR="00CE6B90" w:rsidRPr="00DE00D8">
        <w:rPr>
          <w:rFonts w:ascii="Arial" w:hAnsi="Arial" w:cs="Arial"/>
          <w:sz w:val="22"/>
          <w:szCs w:val="22"/>
        </w:rPr>
        <w:t>the plans</w:t>
      </w:r>
      <w:r w:rsidRPr="00DE00D8">
        <w:rPr>
          <w:rFonts w:ascii="Arial" w:hAnsi="Arial" w:cs="Arial"/>
          <w:sz w:val="22"/>
          <w:szCs w:val="22"/>
        </w:rPr>
        <w:t>.</w:t>
      </w:r>
    </w:p>
    <w:p w14:paraId="71907593" w14:textId="4DFB8250" w:rsidR="001D5CF6" w:rsidRPr="00DE00D8" w:rsidRDefault="001D5CF6" w:rsidP="001D5CF6">
      <w:pPr>
        <w:jc w:val="both"/>
        <w:rPr>
          <w:rFonts w:ascii="Arial" w:hAnsi="Arial" w:cs="Arial"/>
          <w:sz w:val="22"/>
          <w:szCs w:val="22"/>
        </w:rPr>
      </w:pPr>
    </w:p>
    <w:p w14:paraId="09750AB7" w14:textId="5543AEFC" w:rsidR="001D5CF6" w:rsidRPr="00DE00D8" w:rsidRDefault="007842F2" w:rsidP="001D5CF6">
      <w:pPr>
        <w:jc w:val="both"/>
        <w:rPr>
          <w:rFonts w:ascii="Arial" w:hAnsi="Arial" w:cs="Arial"/>
          <w:sz w:val="22"/>
          <w:szCs w:val="22"/>
        </w:rPr>
      </w:pPr>
      <w:r w:rsidRPr="00DE00D8">
        <w:rPr>
          <w:rFonts w:ascii="Arial" w:hAnsi="Arial" w:cs="Arial"/>
          <w:sz w:val="22"/>
          <w:szCs w:val="22"/>
        </w:rPr>
        <w:t>I</w:t>
      </w:r>
      <w:r w:rsidR="00F851E9" w:rsidRPr="00DE00D8">
        <w:rPr>
          <w:rFonts w:ascii="Arial" w:hAnsi="Arial" w:cs="Arial"/>
          <w:sz w:val="22"/>
          <w:szCs w:val="22"/>
        </w:rPr>
        <w:t xml:space="preserve">nstall external sealing bands at each horizontal joint in the vertical stack </w:t>
      </w:r>
      <w:r w:rsidR="005B6C5E" w:rsidRPr="00DE00D8">
        <w:rPr>
          <w:rFonts w:ascii="Arial" w:hAnsi="Arial" w:cs="Arial"/>
          <w:sz w:val="22"/>
          <w:szCs w:val="22"/>
        </w:rPr>
        <w:t>of precast drainage structure sections and at each pipe joint in horizontal sewer run</w:t>
      </w:r>
      <w:r w:rsidR="006D4626" w:rsidRPr="00DE00D8">
        <w:rPr>
          <w:rFonts w:ascii="Arial" w:hAnsi="Arial" w:cs="Arial"/>
          <w:sz w:val="22"/>
          <w:szCs w:val="22"/>
        </w:rPr>
        <w:t>s</w:t>
      </w:r>
      <w:r w:rsidR="00CE6B90" w:rsidRPr="00DE00D8">
        <w:rPr>
          <w:rFonts w:ascii="Arial" w:hAnsi="Arial" w:cs="Arial"/>
          <w:sz w:val="22"/>
          <w:szCs w:val="22"/>
        </w:rPr>
        <w:t xml:space="preserve">, and </w:t>
      </w:r>
      <w:r w:rsidR="005B6C5E" w:rsidRPr="00DE00D8">
        <w:rPr>
          <w:rFonts w:ascii="Arial" w:hAnsi="Arial" w:cs="Arial"/>
          <w:sz w:val="22"/>
          <w:szCs w:val="22"/>
        </w:rPr>
        <w:t>resilient connectors to</w:t>
      </w:r>
      <w:r w:rsidR="00A64EE1" w:rsidRPr="00DE00D8">
        <w:rPr>
          <w:rFonts w:ascii="Arial" w:hAnsi="Arial" w:cs="Arial"/>
          <w:sz w:val="22"/>
          <w:szCs w:val="22"/>
        </w:rPr>
        <w:t xml:space="preserve"> join</w:t>
      </w:r>
      <w:r w:rsidR="006D4626" w:rsidRPr="00DE00D8">
        <w:rPr>
          <w:rFonts w:ascii="Arial" w:hAnsi="Arial" w:cs="Arial"/>
          <w:sz w:val="22"/>
          <w:szCs w:val="22"/>
        </w:rPr>
        <w:t xml:space="preserve"> </w:t>
      </w:r>
      <w:r w:rsidR="005B6C5E" w:rsidRPr="00DE00D8">
        <w:rPr>
          <w:rFonts w:ascii="Arial" w:hAnsi="Arial" w:cs="Arial"/>
          <w:sz w:val="22"/>
          <w:szCs w:val="22"/>
        </w:rPr>
        <w:t xml:space="preserve">inlet and outlet pipes </w:t>
      </w:r>
      <w:r w:rsidR="00A64EE1" w:rsidRPr="00DE00D8">
        <w:rPr>
          <w:rFonts w:ascii="Arial" w:hAnsi="Arial" w:cs="Arial"/>
          <w:sz w:val="22"/>
          <w:szCs w:val="22"/>
        </w:rPr>
        <w:t xml:space="preserve">to </w:t>
      </w:r>
      <w:r w:rsidR="005B6C5E" w:rsidRPr="00DE00D8">
        <w:rPr>
          <w:rFonts w:ascii="Arial" w:hAnsi="Arial" w:cs="Arial"/>
          <w:sz w:val="22"/>
          <w:szCs w:val="22"/>
        </w:rPr>
        <w:t>drainage structure</w:t>
      </w:r>
      <w:r w:rsidR="00A64EE1" w:rsidRPr="00DE00D8">
        <w:rPr>
          <w:rFonts w:ascii="Arial" w:hAnsi="Arial" w:cs="Arial"/>
          <w:sz w:val="22"/>
          <w:szCs w:val="22"/>
        </w:rPr>
        <w:t>s in accordance with the manufacturer's recommendations.</w:t>
      </w:r>
    </w:p>
    <w:p w14:paraId="6A28CAA5" w14:textId="77777777" w:rsidR="001D5CF6" w:rsidRPr="00DE00D8" w:rsidRDefault="001D5CF6" w:rsidP="001D5CF6">
      <w:pPr>
        <w:jc w:val="both"/>
        <w:rPr>
          <w:rFonts w:ascii="Arial" w:hAnsi="Arial" w:cs="Arial"/>
          <w:sz w:val="22"/>
          <w:szCs w:val="22"/>
        </w:rPr>
      </w:pPr>
    </w:p>
    <w:p w14:paraId="39F316AD" w14:textId="7B8180A6" w:rsidR="001D5CF6" w:rsidRPr="00DE00D8" w:rsidRDefault="00A64EE1" w:rsidP="001D5CF6">
      <w:pPr>
        <w:jc w:val="both"/>
        <w:rPr>
          <w:rFonts w:ascii="Arial" w:hAnsi="Arial" w:cs="Arial"/>
          <w:sz w:val="22"/>
          <w:szCs w:val="22"/>
        </w:rPr>
      </w:pPr>
      <w:r w:rsidRPr="00DE00D8">
        <w:rPr>
          <w:rFonts w:ascii="Arial" w:hAnsi="Arial" w:cs="Arial"/>
          <w:sz w:val="22"/>
          <w:szCs w:val="22"/>
        </w:rPr>
        <w:t>B</w:t>
      </w:r>
      <w:r w:rsidR="001D5CF6" w:rsidRPr="00DE00D8">
        <w:rPr>
          <w:rFonts w:ascii="Arial" w:hAnsi="Arial" w:cs="Arial"/>
          <w:sz w:val="22"/>
          <w:szCs w:val="22"/>
        </w:rPr>
        <w:t xml:space="preserve">ackfill </w:t>
      </w:r>
      <w:r w:rsidR="00CE6B90" w:rsidRPr="00DE00D8">
        <w:rPr>
          <w:rFonts w:ascii="Arial" w:hAnsi="Arial" w:cs="Arial"/>
          <w:sz w:val="22"/>
          <w:szCs w:val="22"/>
        </w:rPr>
        <w:t>drainage structure excavations and sewer trenches with</w:t>
      </w:r>
      <w:r w:rsidR="001D5CF6" w:rsidRPr="00DE00D8">
        <w:rPr>
          <w:rFonts w:ascii="Arial" w:hAnsi="Arial" w:cs="Arial"/>
          <w:sz w:val="22"/>
          <w:szCs w:val="22"/>
        </w:rPr>
        <w:t xml:space="preserve"> flowable fill </w:t>
      </w:r>
      <w:r w:rsidR="006D4626" w:rsidRPr="00DE00D8">
        <w:rPr>
          <w:rFonts w:ascii="Arial" w:hAnsi="Arial" w:cs="Arial"/>
          <w:sz w:val="22"/>
          <w:szCs w:val="22"/>
        </w:rPr>
        <w:t xml:space="preserve">in accordance with the Special Provision for </w:t>
      </w:r>
      <w:r w:rsidR="001D5CF6" w:rsidRPr="00DE00D8">
        <w:rPr>
          <w:rFonts w:ascii="Arial" w:hAnsi="Arial" w:cs="Arial"/>
          <w:sz w:val="22"/>
          <w:szCs w:val="22"/>
        </w:rPr>
        <w:t>Structur</w:t>
      </w:r>
      <w:r w:rsidR="006D4626" w:rsidRPr="00DE00D8">
        <w:rPr>
          <w:rFonts w:ascii="Arial" w:hAnsi="Arial" w:cs="Arial"/>
          <w:sz w:val="22"/>
          <w:szCs w:val="22"/>
        </w:rPr>
        <w:t>al</w:t>
      </w:r>
      <w:r w:rsidR="001D5CF6" w:rsidRPr="00DE00D8">
        <w:rPr>
          <w:rFonts w:ascii="Arial" w:hAnsi="Arial" w:cs="Arial"/>
          <w:sz w:val="22"/>
          <w:szCs w:val="22"/>
        </w:rPr>
        <w:t xml:space="preserve"> Flowable Fill.</w:t>
      </w:r>
    </w:p>
    <w:p w14:paraId="61A6EC9E" w14:textId="77777777" w:rsidR="005D74A6" w:rsidRPr="00DE00D8" w:rsidRDefault="005D74A6" w:rsidP="00F869E9">
      <w:pPr>
        <w:jc w:val="both"/>
        <w:rPr>
          <w:rFonts w:ascii="Arial" w:hAnsi="Arial" w:cs="Arial"/>
          <w:sz w:val="22"/>
          <w:szCs w:val="22"/>
        </w:rPr>
      </w:pPr>
    </w:p>
    <w:p w14:paraId="2645F7F1" w14:textId="02BEC3AC" w:rsidR="002C2E46" w:rsidRPr="00DE00D8" w:rsidRDefault="002C2E46" w:rsidP="009A3783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DE00D8">
        <w:rPr>
          <w:rFonts w:ascii="Arial" w:hAnsi="Arial" w:cs="Arial"/>
          <w:b/>
          <w:bCs/>
          <w:sz w:val="22"/>
          <w:szCs w:val="22"/>
        </w:rPr>
        <w:t>d.</w:t>
      </w:r>
      <w:r w:rsidR="00292D31" w:rsidRPr="00DE00D8">
        <w:rPr>
          <w:rFonts w:ascii="Arial" w:hAnsi="Arial" w:cs="Arial"/>
          <w:b/>
          <w:bCs/>
          <w:sz w:val="22"/>
          <w:szCs w:val="22"/>
        </w:rPr>
        <w:tab/>
      </w:r>
      <w:r w:rsidRPr="00DE00D8">
        <w:rPr>
          <w:rFonts w:ascii="Arial" w:hAnsi="Arial" w:cs="Arial"/>
          <w:b/>
          <w:bCs/>
          <w:sz w:val="22"/>
          <w:szCs w:val="22"/>
        </w:rPr>
        <w:t>Measurement and Payment.</w:t>
      </w:r>
      <w:r w:rsidRPr="00DE00D8">
        <w:rPr>
          <w:rFonts w:ascii="Arial" w:hAnsi="Arial" w:cs="Arial"/>
          <w:sz w:val="22"/>
          <w:szCs w:val="22"/>
        </w:rPr>
        <w:t xml:space="preserve">  The completed work</w:t>
      </w:r>
      <w:r w:rsidR="00B11E97" w:rsidRPr="00DE00D8">
        <w:rPr>
          <w:rFonts w:ascii="Arial" w:hAnsi="Arial" w:cs="Arial"/>
          <w:sz w:val="22"/>
          <w:szCs w:val="22"/>
        </w:rPr>
        <w:t>,</w:t>
      </w:r>
      <w:r w:rsidRPr="00DE00D8">
        <w:rPr>
          <w:rFonts w:ascii="Arial" w:hAnsi="Arial" w:cs="Arial"/>
          <w:sz w:val="22"/>
          <w:szCs w:val="22"/>
        </w:rPr>
        <w:t xml:space="preserve"> as described</w:t>
      </w:r>
      <w:r w:rsidR="00B11E97" w:rsidRPr="00DE00D8">
        <w:rPr>
          <w:rFonts w:ascii="Arial" w:hAnsi="Arial" w:cs="Arial"/>
          <w:sz w:val="22"/>
          <w:szCs w:val="22"/>
        </w:rPr>
        <w:t>,</w:t>
      </w:r>
      <w:r w:rsidRPr="00DE00D8">
        <w:rPr>
          <w:rFonts w:ascii="Arial" w:hAnsi="Arial" w:cs="Arial"/>
          <w:sz w:val="22"/>
          <w:szCs w:val="22"/>
        </w:rPr>
        <w:t xml:space="preserve"> </w:t>
      </w:r>
      <w:r w:rsidR="00292D31" w:rsidRPr="00DE00D8">
        <w:rPr>
          <w:rFonts w:ascii="Arial" w:hAnsi="Arial" w:cs="Arial"/>
          <w:sz w:val="22"/>
          <w:szCs w:val="22"/>
        </w:rPr>
        <w:t xml:space="preserve">will </w:t>
      </w:r>
      <w:r w:rsidRPr="00DE00D8">
        <w:rPr>
          <w:rFonts w:ascii="Arial" w:hAnsi="Arial" w:cs="Arial"/>
          <w:sz w:val="22"/>
          <w:szCs w:val="22"/>
        </w:rPr>
        <w:t xml:space="preserve">be </w:t>
      </w:r>
      <w:r w:rsidR="009A3783" w:rsidRPr="00DE00D8">
        <w:rPr>
          <w:rFonts w:ascii="Arial" w:hAnsi="Arial" w:cs="Arial"/>
          <w:sz w:val="22"/>
          <w:szCs w:val="22"/>
        </w:rPr>
        <w:t xml:space="preserve">measured and </w:t>
      </w:r>
      <w:r w:rsidRPr="00DE00D8">
        <w:rPr>
          <w:rFonts w:ascii="Arial" w:hAnsi="Arial" w:cs="Arial"/>
          <w:sz w:val="22"/>
          <w:szCs w:val="22"/>
        </w:rPr>
        <w:t xml:space="preserve">paid for at the contract unit price </w:t>
      </w:r>
      <w:r w:rsidR="009A3783" w:rsidRPr="00DE00D8">
        <w:rPr>
          <w:rFonts w:ascii="Arial" w:hAnsi="Arial" w:cs="Arial"/>
          <w:sz w:val="22"/>
          <w:szCs w:val="22"/>
        </w:rPr>
        <w:t xml:space="preserve">using </w:t>
      </w:r>
      <w:r w:rsidRPr="00DE00D8">
        <w:rPr>
          <w:rFonts w:ascii="Arial" w:hAnsi="Arial" w:cs="Arial"/>
          <w:sz w:val="22"/>
          <w:szCs w:val="22"/>
        </w:rPr>
        <w:t>the following pay item</w:t>
      </w:r>
      <w:r w:rsidR="00DB49D3" w:rsidRPr="00DE00D8">
        <w:rPr>
          <w:rFonts w:ascii="Arial" w:hAnsi="Arial" w:cs="Arial"/>
          <w:sz w:val="22"/>
          <w:szCs w:val="22"/>
        </w:rPr>
        <w:t>s</w:t>
      </w:r>
      <w:r w:rsidRPr="00DE00D8">
        <w:rPr>
          <w:rFonts w:ascii="Arial" w:hAnsi="Arial" w:cs="Arial"/>
          <w:sz w:val="22"/>
          <w:szCs w:val="22"/>
        </w:rPr>
        <w:t>:</w:t>
      </w:r>
    </w:p>
    <w:p w14:paraId="6545A6EC" w14:textId="77777777" w:rsidR="002C2E46" w:rsidRPr="00DE00D8" w:rsidRDefault="002C2E46" w:rsidP="009A3783">
      <w:pPr>
        <w:jc w:val="both"/>
        <w:rPr>
          <w:rFonts w:ascii="Arial" w:hAnsi="Arial" w:cs="Arial"/>
          <w:sz w:val="22"/>
          <w:szCs w:val="22"/>
        </w:rPr>
      </w:pPr>
    </w:p>
    <w:p w14:paraId="3C21ABCA" w14:textId="77777777" w:rsidR="002C2E46" w:rsidRPr="00DE00D8" w:rsidRDefault="002C2E46" w:rsidP="009A3783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DE00D8">
        <w:rPr>
          <w:rFonts w:ascii="Arial" w:hAnsi="Arial" w:cs="Arial"/>
          <w:b/>
          <w:bCs/>
          <w:sz w:val="22"/>
          <w:szCs w:val="22"/>
        </w:rPr>
        <w:t>Pay Item</w:t>
      </w:r>
      <w:r w:rsidR="00292D31" w:rsidRPr="00DE00D8">
        <w:rPr>
          <w:rFonts w:ascii="Arial" w:hAnsi="Arial" w:cs="Arial"/>
          <w:b/>
          <w:bCs/>
          <w:sz w:val="22"/>
          <w:szCs w:val="22"/>
        </w:rPr>
        <w:tab/>
      </w:r>
      <w:r w:rsidRPr="00DE00D8">
        <w:rPr>
          <w:rFonts w:ascii="Arial" w:hAnsi="Arial" w:cs="Arial"/>
          <w:b/>
          <w:bCs/>
          <w:sz w:val="22"/>
          <w:szCs w:val="22"/>
        </w:rPr>
        <w:t>Pay Unit</w:t>
      </w:r>
    </w:p>
    <w:p w14:paraId="72C8281D" w14:textId="77777777" w:rsidR="00B11E97" w:rsidRPr="00DE00D8" w:rsidRDefault="00B11E97" w:rsidP="009A3783">
      <w:pPr>
        <w:jc w:val="both"/>
        <w:rPr>
          <w:rFonts w:ascii="Arial" w:hAnsi="Arial" w:cs="Arial"/>
          <w:sz w:val="22"/>
          <w:szCs w:val="22"/>
        </w:rPr>
      </w:pPr>
    </w:p>
    <w:p w14:paraId="3F288ED5" w14:textId="7B4EBED8" w:rsidR="00F95FAC" w:rsidRPr="00DE00D8" w:rsidRDefault="00F95FAC" w:rsidP="00F95FAC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DE00D8">
        <w:rPr>
          <w:rFonts w:ascii="Arial" w:hAnsi="Arial" w:cs="Arial"/>
          <w:sz w:val="22"/>
          <w:szCs w:val="22"/>
        </w:rPr>
        <w:t xml:space="preserve">Sewer, Cl </w:t>
      </w:r>
      <w:r w:rsidR="004C675C" w:rsidRPr="00DE00D8">
        <w:rPr>
          <w:rFonts w:ascii="Arial" w:hAnsi="Arial" w:cs="Arial"/>
          <w:sz w:val="22"/>
          <w:szCs w:val="22"/>
        </w:rPr>
        <w:t>E</w:t>
      </w:r>
      <w:r w:rsidRPr="00DE00D8">
        <w:rPr>
          <w:rFonts w:ascii="Arial" w:hAnsi="Arial" w:cs="Arial"/>
          <w:sz w:val="22"/>
          <w:szCs w:val="22"/>
        </w:rPr>
        <w:t xml:space="preserve">, </w:t>
      </w:r>
      <w:r w:rsidR="004C675C" w:rsidRPr="00DE00D8">
        <w:rPr>
          <w:rFonts w:ascii="Arial" w:hAnsi="Arial" w:cs="Arial"/>
          <w:sz w:val="22"/>
          <w:szCs w:val="22"/>
        </w:rPr>
        <w:t>__</w:t>
      </w:r>
      <w:r w:rsidRPr="00DE00D8">
        <w:rPr>
          <w:rFonts w:ascii="Arial" w:hAnsi="Arial" w:cs="Arial"/>
          <w:sz w:val="22"/>
          <w:szCs w:val="22"/>
        </w:rPr>
        <w:t xml:space="preserve"> inch, Modified</w:t>
      </w:r>
      <w:r w:rsidRPr="00DE00D8">
        <w:rPr>
          <w:rFonts w:ascii="Arial" w:hAnsi="Arial" w:cs="Arial"/>
          <w:sz w:val="22"/>
          <w:szCs w:val="22"/>
        </w:rPr>
        <w:tab/>
        <w:t>Foot</w:t>
      </w:r>
    </w:p>
    <w:p w14:paraId="1DC73D34" w14:textId="26CF1B25" w:rsidR="008D66F8" w:rsidRPr="00DE00D8" w:rsidRDefault="008D66F8" w:rsidP="008D66F8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DE00D8">
        <w:rPr>
          <w:rFonts w:ascii="Arial" w:hAnsi="Arial" w:cs="Arial"/>
          <w:sz w:val="22"/>
          <w:szCs w:val="22"/>
        </w:rPr>
        <w:t>Dr Structure, __ inch dia, Modified</w:t>
      </w:r>
      <w:r w:rsidRPr="00DE00D8">
        <w:rPr>
          <w:rFonts w:ascii="Arial" w:hAnsi="Arial" w:cs="Arial"/>
          <w:sz w:val="22"/>
          <w:szCs w:val="22"/>
        </w:rPr>
        <w:tab/>
      </w:r>
      <w:r w:rsidR="00FA49C3" w:rsidRPr="00DE00D8">
        <w:rPr>
          <w:rFonts w:ascii="Arial" w:hAnsi="Arial" w:cs="Arial"/>
          <w:sz w:val="22"/>
          <w:szCs w:val="22"/>
        </w:rPr>
        <w:t>Each</w:t>
      </w:r>
    </w:p>
    <w:p w14:paraId="5B3B622B" w14:textId="018BCD64" w:rsidR="00BB0C8A" w:rsidRPr="00DE00D8" w:rsidRDefault="002119A7" w:rsidP="00DD19DC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DD19DC">
        <w:rPr>
          <w:rFonts w:ascii="Arial" w:hAnsi="Arial" w:cs="Arial"/>
          <w:bCs/>
          <w:sz w:val="22"/>
          <w:szCs w:val="22"/>
        </w:rPr>
        <w:lastRenderedPageBreak/>
        <w:t>1.</w:t>
      </w:r>
      <w:r>
        <w:rPr>
          <w:rFonts w:ascii="Arial" w:hAnsi="Arial" w:cs="Arial"/>
          <w:b/>
          <w:sz w:val="22"/>
          <w:szCs w:val="22"/>
        </w:rPr>
        <w:tab/>
      </w:r>
      <w:r w:rsidR="00F95FAC" w:rsidRPr="00DE00D8">
        <w:rPr>
          <w:rFonts w:ascii="Arial" w:hAnsi="Arial" w:cs="Arial"/>
          <w:b/>
          <w:sz w:val="22"/>
          <w:szCs w:val="22"/>
        </w:rPr>
        <w:t xml:space="preserve">Sewer, Cl </w:t>
      </w:r>
      <w:r w:rsidR="004C675C" w:rsidRPr="00DE00D8">
        <w:rPr>
          <w:rFonts w:ascii="Arial" w:hAnsi="Arial" w:cs="Arial"/>
          <w:b/>
          <w:sz w:val="22"/>
          <w:szCs w:val="22"/>
        </w:rPr>
        <w:t>E</w:t>
      </w:r>
      <w:r w:rsidR="00F95FAC" w:rsidRPr="00DE00D8">
        <w:rPr>
          <w:rFonts w:ascii="Arial" w:hAnsi="Arial" w:cs="Arial"/>
          <w:b/>
          <w:sz w:val="22"/>
          <w:szCs w:val="22"/>
        </w:rPr>
        <w:t xml:space="preserve">, </w:t>
      </w:r>
      <w:r w:rsidR="004C675C" w:rsidRPr="00DE00D8">
        <w:rPr>
          <w:rFonts w:ascii="Arial" w:hAnsi="Arial" w:cs="Arial"/>
          <w:b/>
          <w:sz w:val="22"/>
          <w:szCs w:val="22"/>
        </w:rPr>
        <w:t>__</w:t>
      </w:r>
      <w:r w:rsidR="00240549" w:rsidRPr="00DE00D8">
        <w:rPr>
          <w:rFonts w:ascii="Arial" w:hAnsi="Arial" w:cs="Arial"/>
          <w:b/>
          <w:sz w:val="22"/>
          <w:szCs w:val="22"/>
        </w:rPr>
        <w:t xml:space="preserve"> </w:t>
      </w:r>
      <w:r w:rsidR="00F95FAC" w:rsidRPr="00DE00D8">
        <w:rPr>
          <w:rFonts w:ascii="Arial" w:hAnsi="Arial" w:cs="Arial"/>
          <w:b/>
          <w:sz w:val="22"/>
          <w:szCs w:val="22"/>
        </w:rPr>
        <w:t xml:space="preserve">inch, </w:t>
      </w:r>
      <w:proofErr w:type="gramStart"/>
      <w:r w:rsidR="00F95FAC" w:rsidRPr="00DE00D8">
        <w:rPr>
          <w:rFonts w:ascii="Arial" w:hAnsi="Arial" w:cs="Arial"/>
          <w:b/>
          <w:sz w:val="22"/>
          <w:szCs w:val="22"/>
        </w:rPr>
        <w:t>Modified</w:t>
      </w:r>
      <w:proofErr w:type="gramEnd"/>
      <w:r w:rsidR="00017B8A" w:rsidRPr="00DE00D8">
        <w:rPr>
          <w:rFonts w:ascii="Arial" w:hAnsi="Arial" w:cs="Arial"/>
          <w:sz w:val="22"/>
          <w:szCs w:val="22"/>
        </w:rPr>
        <w:t xml:space="preserve"> </w:t>
      </w:r>
      <w:r w:rsidR="006D4626" w:rsidRPr="00DE00D8">
        <w:rPr>
          <w:rFonts w:ascii="Arial" w:hAnsi="Arial" w:cs="Arial"/>
          <w:sz w:val="22"/>
          <w:szCs w:val="22"/>
        </w:rPr>
        <w:t>will be measured in place from center of drainage structure to center of drainage structure and includes excavating the trench</w:t>
      </w:r>
      <w:r w:rsidR="003E7065" w:rsidRPr="00DE00D8">
        <w:rPr>
          <w:rFonts w:ascii="Arial" w:hAnsi="Arial" w:cs="Arial"/>
          <w:sz w:val="22"/>
          <w:szCs w:val="22"/>
        </w:rPr>
        <w:t xml:space="preserve"> and disposing of the excavated material; providing and installing sewer pipe; and providing and installing external </w:t>
      </w:r>
      <w:r w:rsidR="00552EB8" w:rsidRPr="00DE00D8">
        <w:rPr>
          <w:rFonts w:ascii="Arial" w:hAnsi="Arial" w:cs="Arial"/>
          <w:sz w:val="22"/>
          <w:szCs w:val="22"/>
        </w:rPr>
        <w:t xml:space="preserve">joint </w:t>
      </w:r>
      <w:r w:rsidR="003E7065" w:rsidRPr="00DE00D8">
        <w:rPr>
          <w:rFonts w:ascii="Arial" w:hAnsi="Arial" w:cs="Arial"/>
          <w:sz w:val="22"/>
          <w:szCs w:val="22"/>
        </w:rPr>
        <w:t>sealing bands</w:t>
      </w:r>
      <w:r w:rsidR="00550D08" w:rsidRPr="00DE00D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614A3D" w:rsidRPr="00DE00D8">
        <w:rPr>
          <w:rFonts w:ascii="Arial" w:hAnsi="Arial" w:cs="Arial"/>
          <w:sz w:val="22"/>
          <w:szCs w:val="22"/>
        </w:rPr>
        <w:t xml:space="preserve"> Backfilling the trench </w:t>
      </w:r>
      <w:r w:rsidR="00B23B87" w:rsidRPr="00DE00D8">
        <w:rPr>
          <w:rFonts w:ascii="Arial" w:hAnsi="Arial" w:cs="Arial"/>
          <w:sz w:val="22"/>
          <w:szCs w:val="22"/>
        </w:rPr>
        <w:t xml:space="preserve">with structural flowable fill </w:t>
      </w:r>
      <w:r w:rsidR="00614A3D" w:rsidRPr="00DE00D8">
        <w:rPr>
          <w:rFonts w:ascii="Arial" w:hAnsi="Arial" w:cs="Arial"/>
          <w:sz w:val="22"/>
          <w:szCs w:val="22"/>
        </w:rPr>
        <w:t xml:space="preserve">will be </w:t>
      </w:r>
      <w:r w:rsidR="00552EB8" w:rsidRPr="00DE00D8">
        <w:rPr>
          <w:rFonts w:ascii="Arial" w:hAnsi="Arial" w:cs="Arial"/>
          <w:sz w:val="22"/>
          <w:szCs w:val="22"/>
        </w:rPr>
        <w:t xml:space="preserve">measured and </w:t>
      </w:r>
      <w:r w:rsidR="00614A3D" w:rsidRPr="00DE00D8">
        <w:rPr>
          <w:rFonts w:ascii="Arial" w:hAnsi="Arial" w:cs="Arial"/>
          <w:sz w:val="22"/>
          <w:szCs w:val="22"/>
        </w:rPr>
        <w:t xml:space="preserve">paid for </w:t>
      </w:r>
      <w:r w:rsidR="00B23B87" w:rsidRPr="00DE00D8">
        <w:rPr>
          <w:rFonts w:ascii="Arial" w:hAnsi="Arial" w:cs="Arial"/>
          <w:sz w:val="22"/>
          <w:szCs w:val="22"/>
        </w:rPr>
        <w:t>separately.</w:t>
      </w:r>
    </w:p>
    <w:p w14:paraId="2B9B1604" w14:textId="77777777" w:rsidR="00FA49C3" w:rsidRPr="00DE00D8" w:rsidRDefault="00FA49C3" w:rsidP="008D66F8">
      <w:pPr>
        <w:jc w:val="both"/>
        <w:rPr>
          <w:rFonts w:ascii="Arial" w:hAnsi="Arial" w:cs="Arial"/>
          <w:sz w:val="22"/>
          <w:szCs w:val="22"/>
        </w:rPr>
      </w:pPr>
    </w:p>
    <w:p w14:paraId="498DCBBB" w14:textId="2ABAE48E" w:rsidR="008D66F8" w:rsidRPr="00DE00D8" w:rsidRDefault="002119A7" w:rsidP="00DD19DC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DD19DC">
        <w:rPr>
          <w:rFonts w:ascii="Arial" w:hAnsi="Arial" w:cs="Arial"/>
          <w:bCs/>
          <w:sz w:val="22"/>
          <w:szCs w:val="22"/>
        </w:rPr>
        <w:t>2.</w:t>
      </w:r>
      <w:r w:rsidRPr="00DD19DC">
        <w:rPr>
          <w:rFonts w:ascii="Arial" w:hAnsi="Arial" w:cs="Arial"/>
          <w:bCs/>
          <w:sz w:val="22"/>
          <w:szCs w:val="22"/>
        </w:rPr>
        <w:tab/>
      </w:r>
      <w:r w:rsidR="008D66F8" w:rsidRPr="00DE00D8">
        <w:rPr>
          <w:rFonts w:ascii="Arial" w:hAnsi="Arial" w:cs="Arial"/>
          <w:b/>
          <w:sz w:val="22"/>
          <w:szCs w:val="22"/>
        </w:rPr>
        <w:t xml:space="preserve">Dr Structure, __ inch dia, </w:t>
      </w:r>
      <w:proofErr w:type="gramStart"/>
      <w:r w:rsidR="008D66F8" w:rsidRPr="00DE00D8">
        <w:rPr>
          <w:rFonts w:ascii="Arial" w:hAnsi="Arial" w:cs="Arial"/>
          <w:b/>
          <w:sz w:val="22"/>
          <w:szCs w:val="22"/>
        </w:rPr>
        <w:t>Modified</w:t>
      </w:r>
      <w:proofErr w:type="gramEnd"/>
      <w:r w:rsidR="008D66F8" w:rsidRPr="00DE00D8">
        <w:rPr>
          <w:rFonts w:ascii="Arial" w:hAnsi="Arial" w:cs="Arial"/>
          <w:sz w:val="22"/>
          <w:szCs w:val="22"/>
        </w:rPr>
        <w:t xml:space="preserve"> will be measured </w:t>
      </w:r>
      <w:r w:rsidR="00B23B87" w:rsidRPr="00DE00D8">
        <w:rPr>
          <w:rFonts w:ascii="Arial" w:hAnsi="Arial" w:cs="Arial"/>
          <w:sz w:val="22"/>
          <w:szCs w:val="22"/>
        </w:rPr>
        <w:t xml:space="preserve">in place as a unit regardless of depth and includes excavating </w:t>
      </w:r>
      <w:r w:rsidR="00552EB8" w:rsidRPr="00DE00D8">
        <w:rPr>
          <w:rFonts w:ascii="Arial" w:hAnsi="Arial" w:cs="Arial"/>
          <w:sz w:val="22"/>
          <w:szCs w:val="22"/>
        </w:rPr>
        <w:t>for the drainage structure and disposing of the excavated material; providing and installing the drainage structure; providing and installing external joint sealing bands; and providing and installing resilient connectors</w:t>
      </w:r>
      <w:r w:rsidR="008D66F8" w:rsidRPr="00DE00D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552EB8" w:rsidRPr="00DE00D8">
        <w:rPr>
          <w:rFonts w:ascii="Arial" w:hAnsi="Arial" w:cs="Arial"/>
          <w:sz w:val="22"/>
          <w:szCs w:val="22"/>
        </w:rPr>
        <w:t xml:space="preserve"> Backfilling the excavation with structural flowable fill and drainage structure covers will be measured and paid for separately.</w:t>
      </w:r>
    </w:p>
    <w:sectPr w:rsidR="008D66F8" w:rsidRPr="00DE00D8" w:rsidSect="005A3D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09A4A" w14:textId="77777777" w:rsidR="001664CF" w:rsidRDefault="001664CF">
      <w:r>
        <w:separator/>
      </w:r>
    </w:p>
  </w:endnote>
  <w:endnote w:type="continuationSeparator" w:id="0">
    <w:p w14:paraId="11F73F61" w14:textId="77777777" w:rsidR="001664CF" w:rsidRDefault="001664CF">
      <w:r>
        <w:continuationSeparator/>
      </w:r>
    </w:p>
  </w:endnote>
  <w:endnote w:type="continuationNotice" w:id="1">
    <w:p w14:paraId="23A70C05" w14:textId="77777777" w:rsidR="001664CF" w:rsidRDefault="001664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9105" w14:textId="77777777" w:rsidR="00DD19DC" w:rsidRDefault="00DD19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8CAF7" w14:textId="77777777" w:rsidR="00DD19DC" w:rsidRDefault="00DD19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E8D6E" w14:textId="77777777" w:rsidR="00DD19DC" w:rsidRDefault="00DD19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84AEE" w14:textId="77777777" w:rsidR="001664CF" w:rsidRDefault="001664CF">
      <w:r>
        <w:separator/>
      </w:r>
    </w:p>
  </w:footnote>
  <w:footnote w:type="continuationSeparator" w:id="0">
    <w:p w14:paraId="70474543" w14:textId="77777777" w:rsidR="001664CF" w:rsidRDefault="001664CF">
      <w:r>
        <w:continuationSeparator/>
      </w:r>
    </w:p>
  </w:footnote>
  <w:footnote w:type="continuationNotice" w:id="1">
    <w:p w14:paraId="1C10F5A2" w14:textId="77777777" w:rsidR="001664CF" w:rsidRDefault="001664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6A00" w14:textId="77777777" w:rsidR="00DD19DC" w:rsidRDefault="00DD19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9B36" w14:textId="09FFD26E" w:rsidR="005A3D3F" w:rsidRPr="005A3D3F" w:rsidRDefault="005A3D3F" w:rsidP="005A3D3F">
    <w:pPr>
      <w:jc w:val="right"/>
      <w:rPr>
        <w:rFonts w:ascii="Arial" w:hAnsi="Arial" w:cs="Arial"/>
        <w:sz w:val="24"/>
        <w:szCs w:val="32"/>
      </w:rPr>
    </w:pPr>
    <w:r w:rsidRPr="005A3D3F">
      <w:rPr>
        <w:rFonts w:ascii="Arial" w:hAnsi="Arial" w:cs="Arial"/>
        <w:sz w:val="24"/>
        <w:szCs w:val="32"/>
      </w:rPr>
      <w:t>20RD</w:t>
    </w:r>
    <w:r>
      <w:rPr>
        <w:rFonts w:ascii="Arial" w:hAnsi="Arial" w:cs="Arial"/>
        <w:sz w:val="24"/>
        <w:szCs w:val="32"/>
      </w:rPr>
      <w:t>402</w:t>
    </w:r>
    <w:r w:rsidRPr="005A3D3F">
      <w:rPr>
        <w:rFonts w:ascii="Arial" w:hAnsi="Arial" w:cs="Arial"/>
        <w:sz w:val="24"/>
        <w:szCs w:val="32"/>
      </w:rPr>
      <w:t>(</w:t>
    </w:r>
    <w:r w:rsidR="00DD19DC">
      <w:rPr>
        <w:rFonts w:ascii="Arial" w:hAnsi="Arial" w:cs="Arial"/>
        <w:sz w:val="24"/>
        <w:szCs w:val="32"/>
      </w:rPr>
      <w:t>C415</w:t>
    </w:r>
    <w:r w:rsidRPr="005A3D3F">
      <w:rPr>
        <w:rFonts w:ascii="Arial" w:hAnsi="Arial" w:cs="Arial"/>
        <w:sz w:val="24"/>
        <w:szCs w:val="32"/>
      </w:rPr>
      <w:t>)</w:t>
    </w:r>
  </w:p>
  <w:p w14:paraId="697A4579" w14:textId="563742CC" w:rsidR="005A3D3F" w:rsidRPr="005A3D3F" w:rsidRDefault="005A3D3F" w:rsidP="005A3D3F">
    <w:pPr>
      <w:tabs>
        <w:tab w:val="center" w:pos="4680"/>
        <w:tab w:val="right" w:pos="9360"/>
      </w:tabs>
      <w:jc w:val="both"/>
      <w:rPr>
        <w:rFonts w:ascii="Arial" w:hAnsi="Arial" w:cs="Arial"/>
        <w:sz w:val="24"/>
        <w:szCs w:val="32"/>
      </w:rPr>
    </w:pPr>
    <w:proofErr w:type="gramStart"/>
    <w:r w:rsidRPr="005A3D3F">
      <w:rPr>
        <w:rFonts w:ascii="Arial" w:hAnsi="Arial" w:cs="Arial"/>
        <w:sz w:val="24"/>
        <w:szCs w:val="32"/>
      </w:rPr>
      <w:t>DET:ALW</w:t>
    </w:r>
    <w:proofErr w:type="gramEnd"/>
    <w:r w:rsidRPr="005A3D3F">
      <w:rPr>
        <w:rFonts w:ascii="Arial" w:hAnsi="Arial" w:cs="Arial"/>
        <w:sz w:val="24"/>
        <w:szCs w:val="32"/>
      </w:rPr>
      <w:tab/>
    </w:r>
    <w:r w:rsidRPr="005A3D3F">
      <w:rPr>
        <w:rFonts w:ascii="Arial" w:hAnsi="Arial" w:cs="Arial"/>
        <w:sz w:val="24"/>
        <w:szCs w:val="32"/>
      </w:rPr>
      <w:fldChar w:fldCharType="begin"/>
    </w:r>
    <w:r w:rsidRPr="005A3D3F">
      <w:rPr>
        <w:rFonts w:ascii="Arial" w:hAnsi="Arial" w:cs="Arial"/>
        <w:sz w:val="24"/>
        <w:szCs w:val="32"/>
      </w:rPr>
      <w:instrText xml:space="preserve"> PAGE </w:instrText>
    </w:r>
    <w:r w:rsidRPr="005A3D3F">
      <w:rPr>
        <w:rFonts w:ascii="Arial" w:hAnsi="Arial" w:cs="Arial"/>
        <w:sz w:val="24"/>
        <w:szCs w:val="32"/>
      </w:rPr>
      <w:fldChar w:fldCharType="separate"/>
    </w:r>
    <w:r w:rsidRPr="005A3D3F">
      <w:rPr>
        <w:rFonts w:ascii="Arial" w:hAnsi="Arial" w:cs="Arial"/>
        <w:sz w:val="24"/>
        <w:szCs w:val="32"/>
      </w:rPr>
      <w:t>2</w:t>
    </w:r>
    <w:r w:rsidRPr="005A3D3F">
      <w:rPr>
        <w:rFonts w:ascii="Arial" w:hAnsi="Arial" w:cs="Arial"/>
        <w:sz w:val="24"/>
        <w:szCs w:val="32"/>
      </w:rPr>
      <w:fldChar w:fldCharType="end"/>
    </w:r>
    <w:r w:rsidRPr="005A3D3F">
      <w:rPr>
        <w:rFonts w:ascii="Arial" w:hAnsi="Arial" w:cs="Arial"/>
        <w:sz w:val="24"/>
        <w:szCs w:val="32"/>
      </w:rPr>
      <w:t xml:space="preserve"> of </w:t>
    </w:r>
    <w:r w:rsidRPr="005A3D3F">
      <w:rPr>
        <w:rFonts w:ascii="Arial" w:hAnsi="Arial" w:cs="Arial"/>
        <w:sz w:val="24"/>
        <w:szCs w:val="32"/>
      </w:rPr>
      <w:fldChar w:fldCharType="begin"/>
    </w:r>
    <w:r w:rsidRPr="005A3D3F">
      <w:rPr>
        <w:rFonts w:ascii="Arial" w:hAnsi="Arial" w:cs="Arial"/>
        <w:sz w:val="24"/>
        <w:szCs w:val="32"/>
      </w:rPr>
      <w:instrText xml:space="preserve"> NUMPAGES </w:instrText>
    </w:r>
    <w:r w:rsidRPr="005A3D3F">
      <w:rPr>
        <w:rFonts w:ascii="Arial" w:hAnsi="Arial" w:cs="Arial"/>
        <w:sz w:val="24"/>
        <w:szCs w:val="32"/>
      </w:rPr>
      <w:fldChar w:fldCharType="separate"/>
    </w:r>
    <w:r w:rsidRPr="005A3D3F">
      <w:rPr>
        <w:rFonts w:ascii="Arial" w:hAnsi="Arial" w:cs="Arial"/>
        <w:sz w:val="24"/>
        <w:szCs w:val="32"/>
      </w:rPr>
      <w:t>3</w:t>
    </w:r>
    <w:r w:rsidRPr="005A3D3F">
      <w:rPr>
        <w:rFonts w:ascii="Arial" w:hAnsi="Arial" w:cs="Arial"/>
        <w:sz w:val="24"/>
        <w:szCs w:val="32"/>
      </w:rPr>
      <w:fldChar w:fldCharType="end"/>
    </w:r>
    <w:r w:rsidRPr="005A3D3F">
      <w:rPr>
        <w:rFonts w:ascii="Arial" w:hAnsi="Arial" w:cs="Arial"/>
        <w:sz w:val="24"/>
        <w:szCs w:val="32"/>
      </w:rPr>
      <w:tab/>
    </w:r>
    <w:r w:rsidR="00DE00D8" w:rsidRPr="005A3D3F">
      <w:rPr>
        <w:rFonts w:ascii="Arial" w:hAnsi="Arial" w:cs="Arial"/>
        <w:sz w:val="24"/>
        <w:szCs w:val="32"/>
      </w:rPr>
      <w:t>0</w:t>
    </w:r>
    <w:r w:rsidR="00DE00D8">
      <w:rPr>
        <w:rFonts w:ascii="Arial" w:hAnsi="Arial" w:cs="Arial"/>
        <w:sz w:val="24"/>
        <w:szCs w:val="32"/>
      </w:rPr>
      <w:t>9</w:t>
    </w:r>
    <w:r w:rsidRPr="005A3D3F">
      <w:rPr>
        <w:rFonts w:ascii="Arial" w:hAnsi="Arial" w:cs="Arial"/>
        <w:sz w:val="24"/>
        <w:szCs w:val="32"/>
      </w:rPr>
      <w:t>-</w:t>
    </w:r>
    <w:r w:rsidR="00DE00D8" w:rsidRPr="005A3D3F">
      <w:rPr>
        <w:rFonts w:ascii="Arial" w:hAnsi="Arial" w:cs="Arial"/>
        <w:sz w:val="24"/>
        <w:szCs w:val="32"/>
      </w:rPr>
      <w:t>0</w:t>
    </w:r>
    <w:r w:rsidR="00DE00D8">
      <w:rPr>
        <w:rFonts w:ascii="Arial" w:hAnsi="Arial" w:cs="Arial"/>
        <w:sz w:val="24"/>
        <w:szCs w:val="32"/>
      </w:rPr>
      <w:t>2</w:t>
    </w:r>
    <w:r w:rsidRPr="005A3D3F">
      <w:rPr>
        <w:rFonts w:ascii="Arial" w:hAnsi="Arial" w:cs="Arial"/>
        <w:sz w:val="24"/>
        <w:szCs w:val="32"/>
      </w:rPr>
      <w:t>-2</w:t>
    </w:r>
    <w:r>
      <w:rPr>
        <w:rFonts w:ascii="Arial" w:hAnsi="Arial" w:cs="Arial"/>
        <w:sz w:val="24"/>
        <w:szCs w:val="32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89E5" w14:textId="5D256DC5" w:rsidR="00311DF1" w:rsidRPr="00647743" w:rsidRDefault="00311DF1" w:rsidP="00647743">
    <w:pPr>
      <w:jc w:val="righ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20RD</w:t>
    </w:r>
    <w:r w:rsidRPr="00F869E9">
      <w:rPr>
        <w:rFonts w:ascii="Arial" w:hAnsi="Arial" w:cs="Arial"/>
        <w:sz w:val="24"/>
      </w:rPr>
      <w:t>402(</w:t>
    </w:r>
    <w:r w:rsidR="00DD19DC">
      <w:rPr>
        <w:rFonts w:ascii="Arial" w:hAnsi="Arial" w:cs="Arial"/>
        <w:sz w:val="24"/>
      </w:rPr>
      <w:t>C415</w:t>
    </w:r>
    <w:r w:rsidRPr="00F869E9">
      <w:rPr>
        <w:rFonts w:ascii="Arial" w:hAnsi="Arial" w:cs="Arial"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80E67"/>
    <w:multiLevelType w:val="hybridMultilevel"/>
    <w:tmpl w:val="3042D7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26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46"/>
    <w:rsid w:val="00002AA0"/>
    <w:rsid w:val="00017B8A"/>
    <w:rsid w:val="000342D0"/>
    <w:rsid w:val="00042AFC"/>
    <w:rsid w:val="00051BC5"/>
    <w:rsid w:val="00057734"/>
    <w:rsid w:val="00071531"/>
    <w:rsid w:val="000757FA"/>
    <w:rsid w:val="00083822"/>
    <w:rsid w:val="00092E2F"/>
    <w:rsid w:val="000A307C"/>
    <w:rsid w:val="000B1517"/>
    <w:rsid w:val="000C1866"/>
    <w:rsid w:val="000C6245"/>
    <w:rsid w:val="000C6EC6"/>
    <w:rsid w:val="000E70A1"/>
    <w:rsid w:val="000E7A63"/>
    <w:rsid w:val="000F5D23"/>
    <w:rsid w:val="00107D31"/>
    <w:rsid w:val="00122DB3"/>
    <w:rsid w:val="00124EA7"/>
    <w:rsid w:val="00134946"/>
    <w:rsid w:val="00144A17"/>
    <w:rsid w:val="00154446"/>
    <w:rsid w:val="001578AB"/>
    <w:rsid w:val="0016342A"/>
    <w:rsid w:val="001664CF"/>
    <w:rsid w:val="00171377"/>
    <w:rsid w:val="001D17AC"/>
    <w:rsid w:val="001D3E4C"/>
    <w:rsid w:val="001D5CF6"/>
    <w:rsid w:val="001E5EF3"/>
    <w:rsid w:val="001E6ADB"/>
    <w:rsid w:val="00201852"/>
    <w:rsid w:val="00205117"/>
    <w:rsid w:val="002119A7"/>
    <w:rsid w:val="00215427"/>
    <w:rsid w:val="0023592E"/>
    <w:rsid w:val="002373D3"/>
    <w:rsid w:val="00237FB0"/>
    <w:rsid w:val="00240549"/>
    <w:rsid w:val="00250254"/>
    <w:rsid w:val="0025739D"/>
    <w:rsid w:val="00270FDD"/>
    <w:rsid w:val="00292D31"/>
    <w:rsid w:val="002C2302"/>
    <w:rsid w:val="002C2E46"/>
    <w:rsid w:val="002E30B4"/>
    <w:rsid w:val="002F04F3"/>
    <w:rsid w:val="00310738"/>
    <w:rsid w:val="00311DF1"/>
    <w:rsid w:val="003123B6"/>
    <w:rsid w:val="003224A0"/>
    <w:rsid w:val="0032665A"/>
    <w:rsid w:val="00333CA5"/>
    <w:rsid w:val="003451BE"/>
    <w:rsid w:val="00353894"/>
    <w:rsid w:val="003602AB"/>
    <w:rsid w:val="00363496"/>
    <w:rsid w:val="0037093E"/>
    <w:rsid w:val="00372361"/>
    <w:rsid w:val="0037310A"/>
    <w:rsid w:val="00382D13"/>
    <w:rsid w:val="00383836"/>
    <w:rsid w:val="003B12F2"/>
    <w:rsid w:val="003B1BC1"/>
    <w:rsid w:val="003E7065"/>
    <w:rsid w:val="0040157B"/>
    <w:rsid w:val="004205E6"/>
    <w:rsid w:val="004416F4"/>
    <w:rsid w:val="0044548B"/>
    <w:rsid w:val="00480A49"/>
    <w:rsid w:val="00483430"/>
    <w:rsid w:val="004A0A56"/>
    <w:rsid w:val="004A2025"/>
    <w:rsid w:val="004A2A17"/>
    <w:rsid w:val="004A4590"/>
    <w:rsid w:val="004A5282"/>
    <w:rsid w:val="004B4112"/>
    <w:rsid w:val="004C34A9"/>
    <w:rsid w:val="004C675C"/>
    <w:rsid w:val="004C7CEC"/>
    <w:rsid w:val="004E1A96"/>
    <w:rsid w:val="004E5E42"/>
    <w:rsid w:val="004E6897"/>
    <w:rsid w:val="004F6585"/>
    <w:rsid w:val="00534666"/>
    <w:rsid w:val="00550D08"/>
    <w:rsid w:val="00552EB8"/>
    <w:rsid w:val="00560B9C"/>
    <w:rsid w:val="00565D31"/>
    <w:rsid w:val="00575BAA"/>
    <w:rsid w:val="005827C3"/>
    <w:rsid w:val="005A2924"/>
    <w:rsid w:val="005A3D3F"/>
    <w:rsid w:val="005A5AD7"/>
    <w:rsid w:val="005B6C5E"/>
    <w:rsid w:val="005B79DD"/>
    <w:rsid w:val="005D74A6"/>
    <w:rsid w:val="00600AD7"/>
    <w:rsid w:val="00601D81"/>
    <w:rsid w:val="00614A3D"/>
    <w:rsid w:val="0063419F"/>
    <w:rsid w:val="00636E2C"/>
    <w:rsid w:val="00640918"/>
    <w:rsid w:val="00647743"/>
    <w:rsid w:val="00660C59"/>
    <w:rsid w:val="00675DB0"/>
    <w:rsid w:val="006822ED"/>
    <w:rsid w:val="006D4626"/>
    <w:rsid w:val="00700540"/>
    <w:rsid w:val="00706C85"/>
    <w:rsid w:val="00715475"/>
    <w:rsid w:val="0072637A"/>
    <w:rsid w:val="007315ED"/>
    <w:rsid w:val="00731B1F"/>
    <w:rsid w:val="007366CE"/>
    <w:rsid w:val="007409A6"/>
    <w:rsid w:val="007537FD"/>
    <w:rsid w:val="00764A30"/>
    <w:rsid w:val="00774D87"/>
    <w:rsid w:val="00776468"/>
    <w:rsid w:val="00783611"/>
    <w:rsid w:val="007842F2"/>
    <w:rsid w:val="00793F26"/>
    <w:rsid w:val="007B6EE8"/>
    <w:rsid w:val="007C7989"/>
    <w:rsid w:val="007D3CFD"/>
    <w:rsid w:val="007E0F06"/>
    <w:rsid w:val="007F01A2"/>
    <w:rsid w:val="007F16F9"/>
    <w:rsid w:val="007F40C9"/>
    <w:rsid w:val="00800323"/>
    <w:rsid w:val="008036FD"/>
    <w:rsid w:val="00810668"/>
    <w:rsid w:val="0081083D"/>
    <w:rsid w:val="008222BD"/>
    <w:rsid w:val="00841563"/>
    <w:rsid w:val="00866F51"/>
    <w:rsid w:val="008820E5"/>
    <w:rsid w:val="00891824"/>
    <w:rsid w:val="008A0129"/>
    <w:rsid w:val="008C460D"/>
    <w:rsid w:val="008D66F8"/>
    <w:rsid w:val="00900F1E"/>
    <w:rsid w:val="00930A4D"/>
    <w:rsid w:val="009463A7"/>
    <w:rsid w:val="00956705"/>
    <w:rsid w:val="00964C09"/>
    <w:rsid w:val="00976429"/>
    <w:rsid w:val="0097729A"/>
    <w:rsid w:val="00992FBC"/>
    <w:rsid w:val="009A2C40"/>
    <w:rsid w:val="009A3783"/>
    <w:rsid w:val="009C352E"/>
    <w:rsid w:val="009D73E1"/>
    <w:rsid w:val="009E3F83"/>
    <w:rsid w:val="009F4484"/>
    <w:rsid w:val="00A03342"/>
    <w:rsid w:val="00A236A8"/>
    <w:rsid w:val="00A3260C"/>
    <w:rsid w:val="00A45DFE"/>
    <w:rsid w:val="00A460BA"/>
    <w:rsid w:val="00A479CE"/>
    <w:rsid w:val="00A64EE1"/>
    <w:rsid w:val="00A713E4"/>
    <w:rsid w:val="00A75EF0"/>
    <w:rsid w:val="00AA389E"/>
    <w:rsid w:val="00AA3FF0"/>
    <w:rsid w:val="00AA4D2A"/>
    <w:rsid w:val="00AC4CAE"/>
    <w:rsid w:val="00AD0CB2"/>
    <w:rsid w:val="00AD410F"/>
    <w:rsid w:val="00AE7215"/>
    <w:rsid w:val="00AF2F76"/>
    <w:rsid w:val="00AF7574"/>
    <w:rsid w:val="00B054D2"/>
    <w:rsid w:val="00B11E97"/>
    <w:rsid w:val="00B14950"/>
    <w:rsid w:val="00B23B87"/>
    <w:rsid w:val="00B25B59"/>
    <w:rsid w:val="00B32C35"/>
    <w:rsid w:val="00B37056"/>
    <w:rsid w:val="00B37EA9"/>
    <w:rsid w:val="00B400F7"/>
    <w:rsid w:val="00B43B24"/>
    <w:rsid w:val="00B45628"/>
    <w:rsid w:val="00B45BC9"/>
    <w:rsid w:val="00B57822"/>
    <w:rsid w:val="00B66BC9"/>
    <w:rsid w:val="00B819E0"/>
    <w:rsid w:val="00B91B83"/>
    <w:rsid w:val="00BB0C8A"/>
    <w:rsid w:val="00BB59E0"/>
    <w:rsid w:val="00BD0ED2"/>
    <w:rsid w:val="00BD3F41"/>
    <w:rsid w:val="00BF4859"/>
    <w:rsid w:val="00C177D8"/>
    <w:rsid w:val="00C20E0C"/>
    <w:rsid w:val="00C35A43"/>
    <w:rsid w:val="00C44F99"/>
    <w:rsid w:val="00C5067E"/>
    <w:rsid w:val="00C70577"/>
    <w:rsid w:val="00C76DBE"/>
    <w:rsid w:val="00C82AFB"/>
    <w:rsid w:val="00C860E3"/>
    <w:rsid w:val="00C86FE7"/>
    <w:rsid w:val="00C9596E"/>
    <w:rsid w:val="00CC75D5"/>
    <w:rsid w:val="00CE6B90"/>
    <w:rsid w:val="00CF234E"/>
    <w:rsid w:val="00D064BD"/>
    <w:rsid w:val="00D3366D"/>
    <w:rsid w:val="00D424B0"/>
    <w:rsid w:val="00D4416D"/>
    <w:rsid w:val="00D4431B"/>
    <w:rsid w:val="00D5339F"/>
    <w:rsid w:val="00D5757C"/>
    <w:rsid w:val="00D62302"/>
    <w:rsid w:val="00D74287"/>
    <w:rsid w:val="00D84DC6"/>
    <w:rsid w:val="00D91C35"/>
    <w:rsid w:val="00DA607A"/>
    <w:rsid w:val="00DB0E49"/>
    <w:rsid w:val="00DB49D3"/>
    <w:rsid w:val="00DD19DC"/>
    <w:rsid w:val="00DE00D8"/>
    <w:rsid w:val="00DE6535"/>
    <w:rsid w:val="00DF0732"/>
    <w:rsid w:val="00DF1F77"/>
    <w:rsid w:val="00DF21AA"/>
    <w:rsid w:val="00DF70B1"/>
    <w:rsid w:val="00DF7A72"/>
    <w:rsid w:val="00E25DC5"/>
    <w:rsid w:val="00E3230F"/>
    <w:rsid w:val="00E4048A"/>
    <w:rsid w:val="00E427FF"/>
    <w:rsid w:val="00E602BE"/>
    <w:rsid w:val="00E6629A"/>
    <w:rsid w:val="00E66926"/>
    <w:rsid w:val="00E66AE4"/>
    <w:rsid w:val="00E8076A"/>
    <w:rsid w:val="00EC5B7C"/>
    <w:rsid w:val="00ED0B88"/>
    <w:rsid w:val="00EF3985"/>
    <w:rsid w:val="00EF4A22"/>
    <w:rsid w:val="00F00274"/>
    <w:rsid w:val="00F005B0"/>
    <w:rsid w:val="00F2068E"/>
    <w:rsid w:val="00F221B4"/>
    <w:rsid w:val="00F62025"/>
    <w:rsid w:val="00F72853"/>
    <w:rsid w:val="00F851E9"/>
    <w:rsid w:val="00F869E9"/>
    <w:rsid w:val="00F95FAC"/>
    <w:rsid w:val="00F96C0B"/>
    <w:rsid w:val="00FA303F"/>
    <w:rsid w:val="00FA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9D572"/>
  <w15:chartTrackingRefBased/>
  <w15:docId w15:val="{5D10CD04-8E59-421A-854E-3F6BC6E4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E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C2E46"/>
    <w:pPr>
      <w:keepNext/>
      <w:tabs>
        <w:tab w:val="left" w:pos="-1080"/>
        <w:tab w:val="left" w:pos="-720"/>
        <w:tab w:val="left" w:pos="0"/>
        <w:tab w:val="left" w:pos="360"/>
        <w:tab w:val="left" w:pos="720"/>
        <w:tab w:val="left" w:pos="2160"/>
      </w:tabs>
      <w:jc w:val="right"/>
      <w:outlineLvl w:val="0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6DBE"/>
    <w:rPr>
      <w:sz w:val="22"/>
      <w:szCs w:val="22"/>
    </w:rPr>
  </w:style>
  <w:style w:type="character" w:customStyle="1" w:styleId="Heading1Char">
    <w:name w:val="Heading 1 Char"/>
    <w:link w:val="Heading1"/>
    <w:rsid w:val="002C2E46"/>
    <w:rPr>
      <w:rFonts w:eastAsia="Times New Roman" w:cs="Arial"/>
      <w:sz w:val="24"/>
      <w:szCs w:val="24"/>
    </w:rPr>
  </w:style>
  <w:style w:type="character" w:styleId="CommentReference">
    <w:name w:val="annotation reference"/>
    <w:semiHidden/>
    <w:rsid w:val="002C2E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C2E46"/>
    <w:rPr>
      <w:szCs w:val="20"/>
    </w:rPr>
  </w:style>
  <w:style w:type="character" w:customStyle="1" w:styleId="CommentTextChar">
    <w:name w:val="Comment Text Char"/>
    <w:link w:val="CommentText"/>
    <w:semiHidden/>
    <w:rsid w:val="002C2E4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2E4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rsid w:val="00292D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2D31"/>
    <w:pPr>
      <w:tabs>
        <w:tab w:val="center" w:pos="4320"/>
        <w:tab w:val="right" w:pos="8640"/>
      </w:tabs>
    </w:pPr>
  </w:style>
  <w:style w:type="paragraph" w:styleId="CommentSubject">
    <w:name w:val="annotation subject"/>
    <w:basedOn w:val="CommentText"/>
    <w:next w:val="CommentText"/>
    <w:semiHidden/>
    <w:rsid w:val="00B400F7"/>
    <w:rPr>
      <w:b/>
      <w:bCs/>
    </w:rPr>
  </w:style>
  <w:style w:type="paragraph" w:styleId="Revision">
    <w:name w:val="Revision"/>
    <w:hidden/>
    <w:uiPriority w:val="99"/>
    <w:semiHidden/>
    <w:rsid w:val="005D74A6"/>
    <w:rPr>
      <w:rFonts w:ascii="Times New Roman" w:eastAsia="Times New Roman" w:hAnsi="Times New Roman"/>
      <w:szCs w:val="24"/>
    </w:rPr>
  </w:style>
  <w:style w:type="table" w:styleId="TableGrid">
    <w:name w:val="Table Grid"/>
    <w:basedOn w:val="TableNormal"/>
    <w:uiPriority w:val="59"/>
    <w:unhideWhenUsed/>
    <w:rsid w:val="00F6202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46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A29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4E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mccawd</dc:creator>
  <cp:keywords/>
  <dc:description/>
  <cp:lastModifiedBy>Pawelec, David B. (MDOT)</cp:lastModifiedBy>
  <cp:revision>43</cp:revision>
  <cp:lastPrinted>2021-03-03T17:33:00Z</cp:lastPrinted>
  <dcterms:created xsi:type="dcterms:W3CDTF">2022-03-22T17:26:00Z</dcterms:created>
  <dcterms:modified xsi:type="dcterms:W3CDTF">2022-09-02T13:28:00Z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3a2fed65-62e7-46ea-af74-187e0c17143a_Enabled">
    <vt:lpwstr>true</vt:lpwstr>
  </property>
  <property fmtid="{D5CDD505-2E9C-101B-9397-08002B2CF9AE}" pid="37" name="MSIP_Label_3a2fed65-62e7-46ea-af74-187e0c17143a_SetDate">
    <vt:lpwstr>2022-08-29T13:17:21Z</vt:lpwstr>
  </property>
  <property fmtid="{D5CDD505-2E9C-101B-9397-08002B2CF9AE}" pid="38" name="MSIP_Label_3a2fed65-62e7-46ea-af74-187e0c17143a_Method">
    <vt:lpwstr>Privileged</vt:lpwstr>
  </property>
  <property fmtid="{D5CDD505-2E9C-101B-9397-08002B2CF9AE}" pid="39" name="MSIP_Label_3a2fed65-62e7-46ea-af74-187e0c17143a_Name">
    <vt:lpwstr>3a2fed65-62e7-46ea-af74-187e0c17143a</vt:lpwstr>
  </property>
  <property fmtid="{D5CDD505-2E9C-101B-9397-08002B2CF9AE}" pid="40" name="MSIP_Label_3a2fed65-62e7-46ea-af74-187e0c17143a_SiteId">
    <vt:lpwstr>d5fb7087-3777-42ad-966a-892ef47225d1</vt:lpwstr>
  </property>
  <property fmtid="{D5CDD505-2E9C-101B-9397-08002B2CF9AE}" pid="41" name="MSIP_Label_3a2fed65-62e7-46ea-af74-187e0c17143a_ActionId">
    <vt:lpwstr>15654553-67b4-450e-9536-3f6a4ab8c976</vt:lpwstr>
  </property>
  <property fmtid="{D5CDD505-2E9C-101B-9397-08002B2CF9AE}" pid="42" name="MSIP_Label_3a2fed65-62e7-46ea-af74-187e0c17143a_ContentBits">
    <vt:lpwstr>0</vt:lpwstr>
  </property>
</Properties>
</file>