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E0314" w14:textId="77777777" w:rsidR="004B0043" w:rsidRPr="009145EF" w:rsidRDefault="004B0043" w:rsidP="009145EF">
      <w:pPr>
        <w:jc w:val="both"/>
        <w:rPr>
          <w:rFonts w:ascii="Arial" w:hAnsi="Arial" w:cs="Arial"/>
          <w:color w:val="FF0000"/>
        </w:rPr>
      </w:pPr>
      <w:r w:rsidRPr="009145EF">
        <w:rPr>
          <w:rFonts w:ascii="Arial" w:hAnsi="Arial" w:cs="Arial"/>
          <w:color w:val="FF0000"/>
        </w:rPr>
        <w:t>Designers should use this template SP by deleting the pay item that is not to be used and the paragraph in the measurement and payment section for the pay item being deleted.  Delete this note and then use this SP without further review or approval.</w:t>
      </w:r>
    </w:p>
    <w:p w14:paraId="2629242F" w14:textId="77777777" w:rsidR="004B0043" w:rsidRPr="009145EF" w:rsidRDefault="004B0043" w:rsidP="009145EF">
      <w:pPr>
        <w:jc w:val="center"/>
        <w:rPr>
          <w:rFonts w:ascii="Arial" w:hAnsi="Arial" w:cs="Arial"/>
        </w:rPr>
      </w:pPr>
    </w:p>
    <w:p w14:paraId="135DD3C0" w14:textId="77777777" w:rsidR="00356443" w:rsidRPr="009145EF" w:rsidRDefault="00356443" w:rsidP="009145EF">
      <w:pPr>
        <w:jc w:val="center"/>
        <w:rPr>
          <w:rFonts w:ascii="Arial" w:hAnsi="Arial" w:cs="Arial"/>
        </w:rPr>
      </w:pPr>
      <w:r w:rsidRPr="009145EF">
        <w:rPr>
          <w:rFonts w:ascii="Arial" w:hAnsi="Arial" w:cs="Arial"/>
        </w:rPr>
        <w:t>MICHIGAN</w:t>
      </w:r>
    </w:p>
    <w:p w14:paraId="11913AD4" w14:textId="77777777" w:rsidR="00356443" w:rsidRPr="004F1C3D" w:rsidRDefault="00356443" w:rsidP="009145EF">
      <w:pPr>
        <w:jc w:val="center"/>
        <w:rPr>
          <w:rFonts w:ascii="Arial" w:hAnsi="Arial" w:cs="Arial"/>
        </w:rPr>
      </w:pPr>
      <w:r w:rsidRPr="009145EF">
        <w:rPr>
          <w:rFonts w:ascii="Arial" w:hAnsi="Arial" w:cs="Arial"/>
        </w:rPr>
        <w:t>DEPARTMENT OF TRANSPORTATION</w:t>
      </w:r>
    </w:p>
    <w:p w14:paraId="0B8A94D6" w14:textId="77777777" w:rsidR="00356443" w:rsidRPr="004F1C3D" w:rsidRDefault="00356443" w:rsidP="004F1C3D">
      <w:pPr>
        <w:jc w:val="center"/>
        <w:rPr>
          <w:rFonts w:ascii="Arial" w:hAnsi="Arial" w:cs="Arial"/>
        </w:rPr>
      </w:pPr>
    </w:p>
    <w:p w14:paraId="5E7C8399" w14:textId="77777777" w:rsidR="00356443" w:rsidRPr="009145EF" w:rsidRDefault="00356443">
      <w:pPr>
        <w:jc w:val="center"/>
        <w:rPr>
          <w:rFonts w:ascii="Arial" w:hAnsi="Arial" w:cs="Arial"/>
        </w:rPr>
      </w:pPr>
      <w:r w:rsidRPr="009145EF">
        <w:rPr>
          <w:rFonts w:ascii="Arial" w:hAnsi="Arial" w:cs="Arial"/>
        </w:rPr>
        <w:t>SPECIAL PROVISION</w:t>
      </w:r>
    </w:p>
    <w:p w14:paraId="69D164B6" w14:textId="77777777" w:rsidR="00356443" w:rsidRPr="009145EF" w:rsidRDefault="00356443">
      <w:pPr>
        <w:jc w:val="center"/>
        <w:rPr>
          <w:rFonts w:ascii="Arial" w:hAnsi="Arial" w:cs="Arial"/>
          <w:bCs/>
        </w:rPr>
      </w:pPr>
      <w:r w:rsidRPr="009145EF">
        <w:rPr>
          <w:rFonts w:ascii="Arial" w:hAnsi="Arial" w:cs="Arial"/>
        </w:rPr>
        <w:t>FOR</w:t>
      </w:r>
    </w:p>
    <w:p w14:paraId="21119C0C" w14:textId="77777777" w:rsidR="00356443" w:rsidRPr="004F1C3D" w:rsidRDefault="00356443">
      <w:pPr>
        <w:jc w:val="center"/>
        <w:rPr>
          <w:rFonts w:ascii="Arial" w:hAnsi="Arial" w:cs="Arial"/>
        </w:rPr>
      </w:pPr>
      <w:r w:rsidRPr="009145EF">
        <w:rPr>
          <w:rFonts w:ascii="Arial" w:hAnsi="Arial" w:cs="Arial"/>
          <w:b/>
        </w:rPr>
        <w:t>FIBER REINFORCED BITUMINOUS MEMBRANE</w:t>
      </w:r>
    </w:p>
    <w:p w14:paraId="3B9C2A7D" w14:textId="77777777" w:rsidR="00356443" w:rsidRPr="009145EF" w:rsidRDefault="00356443">
      <w:pPr>
        <w:jc w:val="both"/>
        <w:rPr>
          <w:rFonts w:ascii="Arial" w:hAnsi="Arial" w:cs="Arial"/>
          <w:bCs/>
        </w:rPr>
      </w:pPr>
    </w:p>
    <w:p w14:paraId="7116C4BD" w14:textId="77777777" w:rsidR="00356443" w:rsidRPr="009145EF" w:rsidRDefault="004A4546">
      <w:pPr>
        <w:tabs>
          <w:tab w:val="center" w:pos="4680"/>
          <w:tab w:val="right" w:pos="9360"/>
        </w:tabs>
        <w:jc w:val="both"/>
        <w:rPr>
          <w:rFonts w:ascii="Arial" w:hAnsi="Arial" w:cs="Arial"/>
        </w:rPr>
      </w:pPr>
      <w:proofErr w:type="gramStart"/>
      <w:r w:rsidRPr="009145EF">
        <w:rPr>
          <w:rFonts w:ascii="Arial" w:hAnsi="Arial" w:cs="Arial"/>
        </w:rPr>
        <w:t>CFS:</w:t>
      </w:r>
      <w:r w:rsidR="00C10C2D" w:rsidRPr="009145EF">
        <w:rPr>
          <w:rFonts w:ascii="Arial" w:hAnsi="Arial" w:cs="Arial"/>
        </w:rPr>
        <w:t>RAG</w:t>
      </w:r>
      <w:proofErr w:type="gramEnd"/>
      <w:r w:rsidR="00356443" w:rsidRPr="009145EF">
        <w:rPr>
          <w:rFonts w:ascii="Arial" w:hAnsi="Arial" w:cs="Arial"/>
        </w:rPr>
        <w:tab/>
      </w:r>
      <w:r w:rsidRPr="009145EF">
        <w:rPr>
          <w:rFonts w:ascii="Arial" w:hAnsi="Arial" w:cs="Arial"/>
          <w:bCs/>
        </w:rPr>
        <w:fldChar w:fldCharType="begin"/>
      </w:r>
      <w:r w:rsidRPr="009145EF">
        <w:rPr>
          <w:rFonts w:ascii="Arial" w:hAnsi="Arial" w:cs="Arial"/>
          <w:bCs/>
        </w:rPr>
        <w:instrText xml:space="preserve"> PAGE  \* Arabic  \* MERGEFORMAT </w:instrText>
      </w:r>
      <w:r w:rsidRPr="009145EF">
        <w:rPr>
          <w:rFonts w:ascii="Arial" w:hAnsi="Arial" w:cs="Arial"/>
          <w:bCs/>
        </w:rPr>
        <w:fldChar w:fldCharType="separate"/>
      </w:r>
      <w:r w:rsidR="009145EF">
        <w:rPr>
          <w:rFonts w:ascii="Arial" w:hAnsi="Arial" w:cs="Arial"/>
          <w:bCs/>
          <w:noProof/>
        </w:rPr>
        <w:t>1</w:t>
      </w:r>
      <w:r w:rsidRPr="009145EF">
        <w:rPr>
          <w:rFonts w:ascii="Arial" w:hAnsi="Arial" w:cs="Arial"/>
          <w:bCs/>
        </w:rPr>
        <w:fldChar w:fldCharType="end"/>
      </w:r>
      <w:r w:rsidRPr="004F1C3D">
        <w:rPr>
          <w:rFonts w:ascii="Arial" w:hAnsi="Arial" w:cs="Arial"/>
        </w:rPr>
        <w:t xml:space="preserve"> of </w:t>
      </w:r>
      <w:r w:rsidRPr="009145EF">
        <w:rPr>
          <w:rFonts w:ascii="Arial" w:hAnsi="Arial" w:cs="Arial"/>
          <w:bCs/>
        </w:rPr>
        <w:fldChar w:fldCharType="begin"/>
      </w:r>
      <w:r w:rsidRPr="009145EF">
        <w:rPr>
          <w:rFonts w:ascii="Arial" w:hAnsi="Arial" w:cs="Arial"/>
          <w:bCs/>
        </w:rPr>
        <w:instrText xml:space="preserve"> NUMPAGES  \* Arabic  \* MERGEFORMAT </w:instrText>
      </w:r>
      <w:r w:rsidRPr="009145EF">
        <w:rPr>
          <w:rFonts w:ascii="Arial" w:hAnsi="Arial" w:cs="Arial"/>
          <w:bCs/>
        </w:rPr>
        <w:fldChar w:fldCharType="separate"/>
      </w:r>
      <w:r w:rsidR="009145EF">
        <w:rPr>
          <w:rFonts w:ascii="Arial" w:hAnsi="Arial" w:cs="Arial"/>
          <w:bCs/>
          <w:noProof/>
        </w:rPr>
        <w:t>7</w:t>
      </w:r>
      <w:r w:rsidRPr="009145EF">
        <w:rPr>
          <w:rFonts w:ascii="Arial" w:hAnsi="Arial" w:cs="Arial"/>
          <w:bCs/>
        </w:rPr>
        <w:fldChar w:fldCharType="end"/>
      </w:r>
      <w:r w:rsidR="00356443" w:rsidRPr="004F1C3D">
        <w:rPr>
          <w:rFonts w:ascii="Arial" w:hAnsi="Arial" w:cs="Arial"/>
        </w:rPr>
        <w:tab/>
        <w:t>APPR:</w:t>
      </w:r>
      <w:r w:rsidR="005B461E" w:rsidRPr="009145EF">
        <w:rPr>
          <w:rFonts w:ascii="Arial" w:hAnsi="Arial" w:cs="Arial"/>
        </w:rPr>
        <w:t>KPK</w:t>
      </w:r>
      <w:r w:rsidR="00356443" w:rsidRPr="009145EF">
        <w:rPr>
          <w:rFonts w:ascii="Arial" w:hAnsi="Arial" w:cs="Arial"/>
        </w:rPr>
        <w:t>:CJB:</w:t>
      </w:r>
      <w:r w:rsidR="005B461E" w:rsidRPr="009145EF">
        <w:rPr>
          <w:rFonts w:ascii="Arial" w:hAnsi="Arial" w:cs="Arial"/>
        </w:rPr>
        <w:t>0</w:t>
      </w:r>
      <w:r w:rsidR="00D96EDF">
        <w:rPr>
          <w:rFonts w:ascii="Arial" w:hAnsi="Arial" w:cs="Arial"/>
        </w:rPr>
        <w:t>6</w:t>
      </w:r>
      <w:r w:rsidR="005B461E" w:rsidRPr="009145EF">
        <w:rPr>
          <w:rFonts w:ascii="Arial" w:hAnsi="Arial" w:cs="Arial"/>
        </w:rPr>
        <w:t>-</w:t>
      </w:r>
      <w:r w:rsidR="00D96EDF">
        <w:rPr>
          <w:rFonts w:ascii="Arial" w:hAnsi="Arial" w:cs="Arial"/>
        </w:rPr>
        <w:t>12</w:t>
      </w:r>
      <w:r w:rsidR="005B461E" w:rsidRPr="009145EF">
        <w:rPr>
          <w:rFonts w:ascii="Arial" w:hAnsi="Arial" w:cs="Arial"/>
        </w:rPr>
        <w:t>-20</w:t>
      </w:r>
    </w:p>
    <w:p w14:paraId="118683DE" w14:textId="77777777" w:rsidR="00356443" w:rsidRPr="009145EF" w:rsidRDefault="00356443">
      <w:pPr>
        <w:jc w:val="both"/>
        <w:rPr>
          <w:rFonts w:ascii="Arial" w:hAnsi="Arial" w:cs="Arial"/>
          <w:sz w:val="22"/>
          <w:szCs w:val="22"/>
        </w:rPr>
      </w:pPr>
    </w:p>
    <w:p w14:paraId="707DA334" w14:textId="77777777" w:rsidR="00356443" w:rsidRPr="009145EF" w:rsidRDefault="00356443">
      <w:pPr>
        <w:ind w:firstLine="360"/>
        <w:jc w:val="both"/>
        <w:rPr>
          <w:rFonts w:ascii="Arial" w:hAnsi="Arial" w:cs="Arial"/>
          <w:sz w:val="22"/>
          <w:szCs w:val="22"/>
        </w:rPr>
      </w:pPr>
      <w:r w:rsidRPr="009145EF">
        <w:rPr>
          <w:rFonts w:ascii="Arial" w:hAnsi="Arial" w:cs="Arial"/>
          <w:b/>
          <w:bCs/>
          <w:sz w:val="22"/>
          <w:szCs w:val="22"/>
        </w:rPr>
        <w:t>a.</w:t>
      </w:r>
      <w:r w:rsidRPr="009145EF">
        <w:rPr>
          <w:rFonts w:ascii="Arial" w:hAnsi="Arial" w:cs="Arial"/>
          <w:b/>
          <w:bCs/>
          <w:sz w:val="22"/>
          <w:szCs w:val="22"/>
        </w:rPr>
        <w:tab/>
        <w:t>Description.</w:t>
      </w:r>
      <w:r w:rsidRPr="009145EF">
        <w:rPr>
          <w:rFonts w:ascii="Arial" w:hAnsi="Arial" w:cs="Arial"/>
          <w:sz w:val="22"/>
          <w:szCs w:val="22"/>
        </w:rPr>
        <w:t xml:space="preserve">  The work consists of preparation necessary for the application of a fiber reinforced bituminous membrane used as a standalone finished surface (Type A) or as a stress absorbing membrane interlayer (Type B) as detailed on the plans.  The applied material must completely seal the entire pavement surface and provide a uniform textured surface, suitable for placement of </w:t>
      </w:r>
      <w:r w:rsidR="00F36EA9" w:rsidRPr="009145EF">
        <w:rPr>
          <w:rFonts w:ascii="Arial" w:hAnsi="Arial" w:cs="Arial"/>
          <w:sz w:val="22"/>
          <w:szCs w:val="22"/>
        </w:rPr>
        <w:t>a subsequent treatment</w:t>
      </w:r>
      <w:r w:rsidRPr="009145EF">
        <w:rPr>
          <w:rFonts w:ascii="Arial" w:hAnsi="Arial" w:cs="Arial"/>
          <w:sz w:val="22"/>
          <w:szCs w:val="22"/>
        </w:rPr>
        <w:t xml:space="preserve"> or as a finished surface.</w:t>
      </w:r>
    </w:p>
    <w:p w14:paraId="1EEAEDA4" w14:textId="77777777" w:rsidR="00356443" w:rsidRPr="009145EF" w:rsidRDefault="00356443">
      <w:pPr>
        <w:jc w:val="both"/>
        <w:rPr>
          <w:rFonts w:ascii="Arial" w:hAnsi="Arial" w:cs="Arial"/>
          <w:sz w:val="22"/>
          <w:szCs w:val="22"/>
        </w:rPr>
      </w:pPr>
    </w:p>
    <w:p w14:paraId="35AB67D9" w14:textId="77777777" w:rsidR="00356443" w:rsidRPr="004F1C3D" w:rsidRDefault="00356443">
      <w:pPr>
        <w:ind w:firstLine="360"/>
        <w:jc w:val="both"/>
        <w:rPr>
          <w:rFonts w:ascii="Arial" w:hAnsi="Arial" w:cs="Arial"/>
          <w:sz w:val="22"/>
          <w:szCs w:val="22"/>
        </w:rPr>
      </w:pPr>
      <w:proofErr w:type="spellStart"/>
      <w:r w:rsidRPr="004F1C3D">
        <w:rPr>
          <w:rFonts w:ascii="Arial" w:hAnsi="Arial" w:cs="Arial"/>
          <w:b/>
          <w:bCs/>
          <w:sz w:val="22"/>
          <w:szCs w:val="22"/>
        </w:rPr>
        <w:t>b.</w:t>
      </w:r>
      <w:proofErr w:type="spellEnd"/>
      <w:r w:rsidRPr="004F1C3D">
        <w:rPr>
          <w:rFonts w:ascii="Arial" w:hAnsi="Arial" w:cs="Arial"/>
          <w:b/>
          <w:bCs/>
          <w:sz w:val="22"/>
          <w:szCs w:val="22"/>
        </w:rPr>
        <w:tab/>
        <w:t>Materials.</w:t>
      </w:r>
      <w:r w:rsidRPr="004F1C3D">
        <w:rPr>
          <w:rFonts w:ascii="Arial" w:hAnsi="Arial" w:cs="Arial"/>
          <w:sz w:val="22"/>
          <w:szCs w:val="22"/>
        </w:rPr>
        <w:t xml:space="preserve">  The materials must meet the following requirements.</w:t>
      </w:r>
    </w:p>
    <w:p w14:paraId="0BBBBD50" w14:textId="77777777" w:rsidR="00356443" w:rsidRPr="004F1C3D" w:rsidRDefault="00356443">
      <w:pPr>
        <w:jc w:val="both"/>
        <w:rPr>
          <w:rFonts w:ascii="Arial" w:hAnsi="Arial" w:cs="Arial"/>
          <w:sz w:val="22"/>
          <w:szCs w:val="22"/>
        </w:rPr>
      </w:pPr>
    </w:p>
    <w:p w14:paraId="3C5A527F" w14:textId="77777777" w:rsidR="00356443" w:rsidRPr="004F1C3D" w:rsidRDefault="00356443">
      <w:pPr>
        <w:ind w:left="360" w:firstLine="360"/>
        <w:jc w:val="both"/>
        <w:rPr>
          <w:rFonts w:ascii="Arial" w:hAnsi="Arial" w:cs="Arial"/>
          <w:sz w:val="22"/>
          <w:szCs w:val="22"/>
        </w:rPr>
      </w:pPr>
      <w:r w:rsidRPr="004F1C3D">
        <w:rPr>
          <w:rFonts w:ascii="Arial" w:hAnsi="Arial" w:cs="Arial"/>
          <w:bCs/>
          <w:sz w:val="22"/>
          <w:szCs w:val="22"/>
        </w:rPr>
        <w:t>1.</w:t>
      </w:r>
      <w:r w:rsidRPr="004F1C3D">
        <w:rPr>
          <w:rFonts w:ascii="Arial" w:hAnsi="Arial" w:cs="Arial"/>
          <w:bCs/>
          <w:sz w:val="22"/>
          <w:szCs w:val="22"/>
        </w:rPr>
        <w:tab/>
      </w:r>
      <w:r w:rsidR="00354A47" w:rsidRPr="004F1C3D">
        <w:rPr>
          <w:rFonts w:ascii="Arial" w:hAnsi="Arial" w:cs="Arial"/>
          <w:sz w:val="22"/>
          <w:szCs w:val="22"/>
        </w:rPr>
        <w:t xml:space="preserve">Asphalt emulsion must meet the requirements of </w:t>
      </w:r>
      <w:r w:rsidR="00433D2B" w:rsidRPr="004F1C3D">
        <w:rPr>
          <w:rFonts w:ascii="Arial" w:hAnsi="Arial" w:cs="Arial"/>
          <w:sz w:val="22"/>
          <w:szCs w:val="22"/>
        </w:rPr>
        <w:t xml:space="preserve">CSEA in </w:t>
      </w:r>
      <w:r w:rsidR="00354A47" w:rsidRPr="004F1C3D">
        <w:rPr>
          <w:rFonts w:ascii="Arial" w:hAnsi="Arial" w:cs="Arial"/>
          <w:sz w:val="22"/>
          <w:szCs w:val="22"/>
        </w:rPr>
        <w:t xml:space="preserve">Table </w:t>
      </w:r>
      <w:r w:rsidR="00433D2B" w:rsidRPr="004F1C3D">
        <w:rPr>
          <w:rFonts w:ascii="Arial" w:hAnsi="Arial" w:cs="Arial"/>
          <w:sz w:val="22"/>
          <w:szCs w:val="22"/>
        </w:rPr>
        <w:t>904-6 of the Standard Specifications for Construction.</w:t>
      </w:r>
    </w:p>
    <w:p w14:paraId="701BA0F5" w14:textId="77777777" w:rsidR="00356443" w:rsidRPr="004F1C3D" w:rsidRDefault="00356443">
      <w:pPr>
        <w:jc w:val="both"/>
        <w:rPr>
          <w:rFonts w:ascii="Arial" w:hAnsi="Arial" w:cs="Arial"/>
          <w:sz w:val="22"/>
          <w:szCs w:val="22"/>
        </w:rPr>
      </w:pPr>
    </w:p>
    <w:p w14:paraId="6EFADA80" w14:textId="77777777" w:rsidR="00356443" w:rsidRPr="004F1C3D" w:rsidRDefault="00356443">
      <w:pPr>
        <w:ind w:left="360" w:firstLine="360"/>
        <w:jc w:val="both"/>
        <w:rPr>
          <w:rFonts w:ascii="Arial" w:hAnsi="Arial" w:cs="Arial"/>
          <w:sz w:val="22"/>
          <w:szCs w:val="22"/>
        </w:rPr>
      </w:pPr>
      <w:r w:rsidRPr="004F1C3D">
        <w:rPr>
          <w:rFonts w:ascii="Arial" w:hAnsi="Arial" w:cs="Arial"/>
          <w:bCs/>
          <w:sz w:val="22"/>
          <w:szCs w:val="22"/>
        </w:rPr>
        <w:t>2.</w:t>
      </w:r>
      <w:r w:rsidRPr="004F1C3D">
        <w:rPr>
          <w:rFonts w:ascii="Arial" w:hAnsi="Arial" w:cs="Arial"/>
          <w:bCs/>
          <w:sz w:val="22"/>
          <w:szCs w:val="22"/>
        </w:rPr>
        <w:tab/>
      </w:r>
      <w:r w:rsidRPr="004F1C3D">
        <w:rPr>
          <w:rFonts w:ascii="Arial" w:hAnsi="Arial" w:cs="Arial"/>
          <w:sz w:val="22"/>
          <w:szCs w:val="22"/>
        </w:rPr>
        <w:t xml:space="preserve">Coarse aggregates for fiber reinforced bituminous membrane must meet the gradation and physical requirements </w:t>
      </w:r>
      <w:r w:rsidR="00C10C2D" w:rsidRPr="004F1C3D">
        <w:rPr>
          <w:rFonts w:ascii="Arial" w:hAnsi="Arial" w:cs="Arial"/>
          <w:sz w:val="22"/>
          <w:szCs w:val="22"/>
        </w:rPr>
        <w:t xml:space="preserve">of 34 CS </w:t>
      </w:r>
      <w:r w:rsidRPr="004F1C3D">
        <w:rPr>
          <w:rFonts w:ascii="Arial" w:hAnsi="Arial" w:cs="Arial"/>
          <w:sz w:val="22"/>
          <w:szCs w:val="22"/>
        </w:rPr>
        <w:t>in Table</w:t>
      </w:r>
      <w:r w:rsidR="000C5197" w:rsidRPr="004F1C3D">
        <w:rPr>
          <w:rFonts w:ascii="Arial" w:hAnsi="Arial" w:cs="Arial"/>
          <w:sz w:val="22"/>
          <w:szCs w:val="22"/>
        </w:rPr>
        <w:t>s</w:t>
      </w:r>
      <w:r w:rsidRPr="004F1C3D">
        <w:rPr>
          <w:rFonts w:ascii="Arial" w:hAnsi="Arial" w:cs="Arial"/>
          <w:sz w:val="22"/>
          <w:szCs w:val="22"/>
        </w:rPr>
        <w:t xml:space="preserve"> </w:t>
      </w:r>
      <w:r w:rsidR="00C10C2D" w:rsidRPr="004F1C3D">
        <w:rPr>
          <w:rFonts w:ascii="Arial" w:hAnsi="Arial" w:cs="Arial"/>
          <w:sz w:val="22"/>
          <w:szCs w:val="22"/>
        </w:rPr>
        <w:t>902-7 and 902-8 of the Standard Specification</w:t>
      </w:r>
      <w:r w:rsidR="00433D2B" w:rsidRPr="004F1C3D">
        <w:rPr>
          <w:rFonts w:ascii="Arial" w:hAnsi="Arial" w:cs="Arial"/>
          <w:sz w:val="22"/>
          <w:szCs w:val="22"/>
        </w:rPr>
        <w:t>s</w:t>
      </w:r>
      <w:r w:rsidR="00C10C2D" w:rsidRPr="004F1C3D">
        <w:rPr>
          <w:rFonts w:ascii="Arial" w:hAnsi="Arial" w:cs="Arial"/>
          <w:sz w:val="22"/>
          <w:szCs w:val="22"/>
        </w:rPr>
        <w:t xml:space="preserve"> for Construction</w:t>
      </w:r>
      <w:r w:rsidRPr="004F1C3D">
        <w:rPr>
          <w:rFonts w:ascii="Arial" w:hAnsi="Arial" w:cs="Arial"/>
          <w:sz w:val="22"/>
          <w:szCs w:val="22"/>
        </w:rPr>
        <w:t>.</w:t>
      </w:r>
    </w:p>
    <w:p w14:paraId="289D5850" w14:textId="77777777" w:rsidR="00356443" w:rsidRPr="004F1C3D" w:rsidRDefault="00356443">
      <w:pPr>
        <w:jc w:val="both"/>
        <w:rPr>
          <w:rFonts w:ascii="Arial" w:hAnsi="Arial" w:cs="Arial"/>
          <w:sz w:val="22"/>
          <w:szCs w:val="22"/>
        </w:rPr>
      </w:pPr>
    </w:p>
    <w:p w14:paraId="3751B99F" w14:textId="77777777" w:rsidR="00356443" w:rsidRPr="004F1C3D" w:rsidRDefault="00356443">
      <w:pPr>
        <w:ind w:left="360" w:firstLine="360"/>
        <w:jc w:val="both"/>
        <w:rPr>
          <w:rFonts w:ascii="Arial" w:hAnsi="Arial" w:cs="Arial"/>
          <w:sz w:val="22"/>
          <w:szCs w:val="22"/>
        </w:rPr>
      </w:pPr>
      <w:r w:rsidRPr="004F1C3D">
        <w:rPr>
          <w:rFonts w:ascii="Arial" w:hAnsi="Arial" w:cs="Arial"/>
          <w:bCs/>
          <w:sz w:val="22"/>
          <w:szCs w:val="22"/>
        </w:rPr>
        <w:t>3.</w:t>
      </w:r>
      <w:r w:rsidRPr="004F1C3D">
        <w:rPr>
          <w:rFonts w:ascii="Arial" w:hAnsi="Arial" w:cs="Arial"/>
          <w:bCs/>
          <w:sz w:val="22"/>
          <w:szCs w:val="22"/>
        </w:rPr>
        <w:tab/>
      </w:r>
      <w:r w:rsidRPr="004F1C3D">
        <w:rPr>
          <w:rFonts w:ascii="Arial" w:hAnsi="Arial" w:cs="Arial"/>
          <w:sz w:val="22"/>
          <w:szCs w:val="22"/>
        </w:rPr>
        <w:t xml:space="preserve">Glass fiber must be E Class from an approved source.  The glass fiber spools must be supplied internally wound, in coils or “cheeses”, cut in place into </w:t>
      </w:r>
      <w:proofErr w:type="gramStart"/>
      <w:r w:rsidR="00734ACD" w:rsidRPr="004F1C3D">
        <w:rPr>
          <w:rFonts w:ascii="Arial" w:hAnsi="Arial" w:cs="Arial"/>
          <w:sz w:val="22"/>
          <w:szCs w:val="22"/>
        </w:rPr>
        <w:t>2.38 inch</w:t>
      </w:r>
      <w:proofErr w:type="gramEnd"/>
      <w:r w:rsidR="00734ACD" w:rsidRPr="004F1C3D">
        <w:rPr>
          <w:rFonts w:ascii="Arial" w:hAnsi="Arial" w:cs="Arial"/>
          <w:sz w:val="22"/>
          <w:szCs w:val="22"/>
        </w:rPr>
        <w:t xml:space="preserve"> </w:t>
      </w:r>
      <w:r w:rsidRPr="004F1C3D">
        <w:rPr>
          <w:rFonts w:ascii="Arial" w:hAnsi="Arial" w:cs="Arial"/>
          <w:sz w:val="22"/>
          <w:szCs w:val="22"/>
        </w:rPr>
        <w:t>lengths and distributed uniformly across and between the two parallel applications of modified asphalt emulsion.  Glass fiber spread rates must be up to</w:t>
      </w:r>
      <w:r w:rsidR="00734ACD" w:rsidRPr="004F1C3D">
        <w:rPr>
          <w:rFonts w:ascii="Arial" w:hAnsi="Arial" w:cs="Arial"/>
          <w:sz w:val="22"/>
          <w:szCs w:val="22"/>
        </w:rPr>
        <w:t xml:space="preserve"> 4</w:t>
      </w:r>
      <w:r w:rsidR="00A83F13" w:rsidRPr="004F1C3D">
        <w:rPr>
          <w:rFonts w:ascii="Arial" w:hAnsi="Arial" w:cs="Arial"/>
          <w:sz w:val="22"/>
          <w:szCs w:val="22"/>
        </w:rPr>
        <w:t xml:space="preserve"> ounces per square yard (oz/</w:t>
      </w:r>
      <w:proofErr w:type="spellStart"/>
      <w:r w:rsidR="00A83F13" w:rsidRPr="004F1C3D">
        <w:rPr>
          <w:rFonts w:ascii="Arial" w:hAnsi="Arial" w:cs="Arial"/>
          <w:sz w:val="22"/>
          <w:szCs w:val="22"/>
        </w:rPr>
        <w:t>syd</w:t>
      </w:r>
      <w:proofErr w:type="spellEnd"/>
      <w:r w:rsidR="00A83F13" w:rsidRPr="004F1C3D">
        <w:rPr>
          <w:rFonts w:ascii="Arial" w:hAnsi="Arial" w:cs="Arial"/>
          <w:sz w:val="22"/>
          <w:szCs w:val="22"/>
        </w:rPr>
        <w:t>)</w:t>
      </w:r>
      <w:r w:rsidRPr="004F1C3D">
        <w:rPr>
          <w:rFonts w:ascii="Arial" w:hAnsi="Arial" w:cs="Arial"/>
          <w:sz w:val="22"/>
          <w:szCs w:val="22"/>
        </w:rPr>
        <w:t xml:space="preserve"> with additional asphalt emulsion rates of spread, depending on the site requirements.</w:t>
      </w:r>
    </w:p>
    <w:p w14:paraId="554AEA51" w14:textId="77777777" w:rsidR="00356443" w:rsidRPr="004F1C3D" w:rsidRDefault="00356443" w:rsidP="00D96EDF">
      <w:pPr>
        <w:rPr>
          <w:rFonts w:ascii="Arial" w:hAnsi="Arial" w:cs="Arial"/>
          <w:sz w:val="22"/>
          <w:szCs w:val="22"/>
        </w:rPr>
      </w:pPr>
    </w:p>
    <w:p w14:paraId="360C124C" w14:textId="77777777" w:rsidR="00356443" w:rsidRPr="009145EF" w:rsidRDefault="00356443">
      <w:pPr>
        <w:ind w:firstLine="360"/>
        <w:jc w:val="both"/>
        <w:rPr>
          <w:rFonts w:ascii="Arial" w:hAnsi="Arial" w:cs="Arial"/>
          <w:sz w:val="22"/>
          <w:szCs w:val="22"/>
        </w:rPr>
      </w:pPr>
      <w:r w:rsidRPr="009145EF">
        <w:rPr>
          <w:rFonts w:ascii="Arial" w:hAnsi="Arial" w:cs="Arial"/>
          <w:b/>
          <w:sz w:val="22"/>
          <w:szCs w:val="22"/>
        </w:rPr>
        <w:t>c.</w:t>
      </w:r>
      <w:r w:rsidRPr="009145EF">
        <w:rPr>
          <w:rFonts w:ascii="Arial" w:hAnsi="Arial" w:cs="Arial"/>
          <w:b/>
          <w:sz w:val="22"/>
          <w:szCs w:val="22"/>
        </w:rPr>
        <w:tab/>
        <w:t>Equipment.</w:t>
      </w:r>
      <w:r w:rsidRPr="009145EF">
        <w:rPr>
          <w:rFonts w:ascii="Arial" w:hAnsi="Arial" w:cs="Arial"/>
          <w:sz w:val="22"/>
          <w:szCs w:val="22"/>
        </w:rPr>
        <w:t xml:space="preserve">  Secure the Engineer’s approval for all equipment required for completion of the work prior to beginning construction.  Furnish an accurate thermometer, hand brooms, and other small tools and equipment essential for the completion of the work.  Maintain equipment in satisfactory operating condition throughout the life of the project.</w:t>
      </w:r>
    </w:p>
    <w:p w14:paraId="0826C488" w14:textId="77777777" w:rsidR="00356443" w:rsidRPr="009145EF" w:rsidRDefault="00356443">
      <w:pPr>
        <w:jc w:val="both"/>
        <w:rPr>
          <w:rFonts w:ascii="Arial" w:hAnsi="Arial" w:cs="Arial"/>
          <w:sz w:val="22"/>
          <w:szCs w:val="22"/>
        </w:rPr>
      </w:pPr>
    </w:p>
    <w:p w14:paraId="524E3D7E" w14:textId="77777777" w:rsidR="00356443" w:rsidRPr="009145EF" w:rsidRDefault="00356443">
      <w:pPr>
        <w:ind w:left="360" w:firstLine="360"/>
        <w:jc w:val="both"/>
        <w:rPr>
          <w:rFonts w:ascii="Arial" w:hAnsi="Arial" w:cs="Arial"/>
          <w:sz w:val="22"/>
          <w:szCs w:val="22"/>
        </w:rPr>
      </w:pPr>
      <w:r w:rsidRPr="009145EF">
        <w:rPr>
          <w:rFonts w:ascii="Arial" w:hAnsi="Arial" w:cs="Arial"/>
          <w:sz w:val="22"/>
          <w:szCs w:val="22"/>
        </w:rPr>
        <w:t>1.</w:t>
      </w:r>
      <w:r w:rsidRPr="009145EF">
        <w:rPr>
          <w:rFonts w:ascii="Arial" w:hAnsi="Arial" w:cs="Arial"/>
          <w:sz w:val="22"/>
          <w:szCs w:val="22"/>
        </w:rPr>
        <w:tab/>
        <w:t>Pressure Distributor/Applicator.  Furnish pressure distributor/applicator equipped, maintained and operated as follows:</w:t>
      </w:r>
    </w:p>
    <w:p w14:paraId="1E99EB6F" w14:textId="77777777" w:rsidR="00356443" w:rsidRPr="009145EF" w:rsidRDefault="00356443">
      <w:pPr>
        <w:jc w:val="both"/>
        <w:rPr>
          <w:rFonts w:ascii="Arial" w:hAnsi="Arial" w:cs="Arial"/>
          <w:sz w:val="22"/>
          <w:szCs w:val="22"/>
        </w:rPr>
      </w:pPr>
    </w:p>
    <w:p w14:paraId="11E9C0F1"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A.</w:t>
      </w:r>
      <w:r w:rsidRPr="009145EF">
        <w:rPr>
          <w:rFonts w:ascii="Arial" w:hAnsi="Arial" w:cs="Arial"/>
          <w:sz w:val="22"/>
          <w:szCs w:val="22"/>
        </w:rPr>
        <w:tab/>
        <w:t xml:space="preserve">Pressure distributor equipped with a computerized rate control that automatically adjusts the distributor’s pump to the ground </w:t>
      </w:r>
      <w:proofErr w:type="gramStart"/>
      <w:r w:rsidRPr="009145EF">
        <w:rPr>
          <w:rFonts w:ascii="Arial" w:hAnsi="Arial" w:cs="Arial"/>
          <w:sz w:val="22"/>
          <w:szCs w:val="22"/>
        </w:rPr>
        <w:t>speed;</w:t>
      </w:r>
      <w:proofErr w:type="gramEnd"/>
    </w:p>
    <w:p w14:paraId="4F9B9931" w14:textId="77777777" w:rsidR="00356443" w:rsidRPr="009145EF" w:rsidRDefault="00356443">
      <w:pPr>
        <w:jc w:val="both"/>
        <w:rPr>
          <w:rFonts w:ascii="Arial" w:hAnsi="Arial" w:cs="Arial"/>
          <w:sz w:val="22"/>
          <w:szCs w:val="22"/>
        </w:rPr>
      </w:pPr>
    </w:p>
    <w:p w14:paraId="1F50DD1F"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B.</w:t>
      </w:r>
      <w:r w:rsidRPr="009145EF">
        <w:rPr>
          <w:rFonts w:ascii="Arial" w:hAnsi="Arial" w:cs="Arial"/>
          <w:sz w:val="22"/>
          <w:szCs w:val="22"/>
        </w:rPr>
        <w:tab/>
        <w:t xml:space="preserve">Pressure distributor capable of heating and re-circulating the bituminous binder to the specified </w:t>
      </w:r>
      <w:proofErr w:type="gramStart"/>
      <w:r w:rsidRPr="009145EF">
        <w:rPr>
          <w:rFonts w:ascii="Arial" w:hAnsi="Arial" w:cs="Arial"/>
          <w:sz w:val="22"/>
          <w:szCs w:val="22"/>
        </w:rPr>
        <w:t>temperature;</w:t>
      </w:r>
      <w:proofErr w:type="gramEnd"/>
    </w:p>
    <w:p w14:paraId="7C3FAC73" w14:textId="77777777" w:rsidR="00356443" w:rsidRPr="009145EF" w:rsidRDefault="00356443">
      <w:pPr>
        <w:jc w:val="both"/>
        <w:rPr>
          <w:rFonts w:ascii="Arial" w:hAnsi="Arial" w:cs="Arial"/>
          <w:sz w:val="22"/>
          <w:szCs w:val="22"/>
        </w:rPr>
      </w:pPr>
    </w:p>
    <w:p w14:paraId="31C7AED7"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C.</w:t>
      </w:r>
      <w:r w:rsidRPr="009145EF">
        <w:rPr>
          <w:rFonts w:ascii="Arial" w:hAnsi="Arial" w:cs="Arial"/>
          <w:sz w:val="22"/>
          <w:szCs w:val="22"/>
        </w:rPr>
        <w:tab/>
        <w:t xml:space="preserve">Nozzles suitable for the specified material and application </w:t>
      </w:r>
      <w:proofErr w:type="gramStart"/>
      <w:r w:rsidRPr="009145EF">
        <w:rPr>
          <w:rFonts w:ascii="Arial" w:hAnsi="Arial" w:cs="Arial"/>
          <w:sz w:val="22"/>
          <w:szCs w:val="22"/>
        </w:rPr>
        <w:t>rate;</w:t>
      </w:r>
      <w:proofErr w:type="gramEnd"/>
    </w:p>
    <w:p w14:paraId="548B39B5" w14:textId="77777777" w:rsidR="00356443" w:rsidRPr="009145EF" w:rsidRDefault="00356443">
      <w:pPr>
        <w:jc w:val="both"/>
        <w:rPr>
          <w:rFonts w:ascii="Arial" w:hAnsi="Arial" w:cs="Arial"/>
          <w:sz w:val="22"/>
          <w:szCs w:val="22"/>
        </w:rPr>
      </w:pPr>
    </w:p>
    <w:p w14:paraId="7C31B928"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lastRenderedPageBreak/>
        <w:t>D.</w:t>
      </w:r>
      <w:r w:rsidRPr="009145EF">
        <w:rPr>
          <w:rFonts w:ascii="Arial" w:hAnsi="Arial" w:cs="Arial"/>
          <w:sz w:val="22"/>
          <w:szCs w:val="22"/>
        </w:rPr>
        <w:tab/>
        <w:t xml:space="preserve">Two spray bars, one in front of and one behind, the fiber applicator </w:t>
      </w:r>
      <w:proofErr w:type="gramStart"/>
      <w:r w:rsidRPr="009145EF">
        <w:rPr>
          <w:rFonts w:ascii="Arial" w:hAnsi="Arial" w:cs="Arial"/>
          <w:sz w:val="22"/>
          <w:szCs w:val="22"/>
        </w:rPr>
        <w:t>housing;</w:t>
      </w:r>
      <w:proofErr w:type="gramEnd"/>
    </w:p>
    <w:p w14:paraId="1A991CA9" w14:textId="77777777" w:rsidR="00356443" w:rsidRPr="009145EF" w:rsidRDefault="00356443">
      <w:pPr>
        <w:jc w:val="both"/>
        <w:rPr>
          <w:rFonts w:ascii="Arial" w:hAnsi="Arial" w:cs="Arial"/>
          <w:sz w:val="22"/>
          <w:szCs w:val="22"/>
        </w:rPr>
      </w:pPr>
    </w:p>
    <w:p w14:paraId="7EED2CDF"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E.</w:t>
      </w:r>
      <w:r w:rsidRPr="009145EF">
        <w:rPr>
          <w:rFonts w:ascii="Arial" w:hAnsi="Arial" w:cs="Arial"/>
          <w:sz w:val="22"/>
          <w:szCs w:val="22"/>
        </w:rPr>
        <w:tab/>
        <w:t xml:space="preserve">Fiber cutter and distributor configured as an integrated </w:t>
      </w:r>
      <w:proofErr w:type="gramStart"/>
      <w:r w:rsidRPr="009145EF">
        <w:rPr>
          <w:rFonts w:ascii="Arial" w:hAnsi="Arial" w:cs="Arial"/>
          <w:sz w:val="22"/>
          <w:szCs w:val="22"/>
        </w:rPr>
        <w:t>unit;</w:t>
      </w:r>
      <w:proofErr w:type="gramEnd"/>
    </w:p>
    <w:p w14:paraId="6BDF7107" w14:textId="77777777" w:rsidR="00356443" w:rsidRPr="009145EF" w:rsidRDefault="00356443">
      <w:pPr>
        <w:jc w:val="both"/>
        <w:rPr>
          <w:rFonts w:ascii="Arial" w:hAnsi="Arial" w:cs="Arial"/>
          <w:sz w:val="22"/>
          <w:szCs w:val="22"/>
        </w:rPr>
      </w:pPr>
    </w:p>
    <w:p w14:paraId="760009DC"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F.</w:t>
      </w:r>
      <w:r w:rsidRPr="009145EF">
        <w:rPr>
          <w:rFonts w:ascii="Arial" w:hAnsi="Arial" w:cs="Arial"/>
          <w:sz w:val="22"/>
          <w:szCs w:val="22"/>
        </w:rPr>
        <w:tab/>
        <w:t xml:space="preserve">Integrated applicator comprised of an open-bottom spray bar housing and a fan or blower capable of producing a down draft in the </w:t>
      </w:r>
      <w:proofErr w:type="gramStart"/>
      <w:r w:rsidRPr="009145EF">
        <w:rPr>
          <w:rFonts w:ascii="Arial" w:hAnsi="Arial" w:cs="Arial"/>
          <w:sz w:val="22"/>
          <w:szCs w:val="22"/>
        </w:rPr>
        <w:t>housing;</w:t>
      </w:r>
      <w:proofErr w:type="gramEnd"/>
    </w:p>
    <w:p w14:paraId="7A87218C" w14:textId="77777777" w:rsidR="00356443" w:rsidRPr="009145EF" w:rsidRDefault="00356443">
      <w:pPr>
        <w:jc w:val="both"/>
        <w:rPr>
          <w:rFonts w:ascii="Arial" w:hAnsi="Arial" w:cs="Arial"/>
          <w:sz w:val="22"/>
          <w:szCs w:val="22"/>
        </w:rPr>
      </w:pPr>
    </w:p>
    <w:p w14:paraId="2D1EF5F7"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G.</w:t>
      </w:r>
      <w:r w:rsidRPr="009145EF">
        <w:rPr>
          <w:rFonts w:ascii="Arial" w:hAnsi="Arial" w:cs="Arial"/>
          <w:sz w:val="22"/>
          <w:szCs w:val="22"/>
        </w:rPr>
        <w:tab/>
        <w:t>Multiple openings in the open bottomed housing for dispensing</w:t>
      </w:r>
      <w:r w:rsidRPr="009145EF" w:rsidDel="00540292">
        <w:rPr>
          <w:rFonts w:ascii="Arial" w:hAnsi="Arial" w:cs="Arial"/>
          <w:sz w:val="22"/>
          <w:szCs w:val="22"/>
        </w:rPr>
        <w:t xml:space="preserve"> </w:t>
      </w:r>
      <w:r w:rsidRPr="009145EF">
        <w:rPr>
          <w:rFonts w:ascii="Arial" w:hAnsi="Arial" w:cs="Arial"/>
          <w:sz w:val="22"/>
          <w:szCs w:val="22"/>
        </w:rPr>
        <w:t xml:space="preserve">cut glass fiber onto the surface of the previously sprayed binder </w:t>
      </w:r>
      <w:proofErr w:type="gramStart"/>
      <w:r w:rsidRPr="009145EF">
        <w:rPr>
          <w:rFonts w:ascii="Arial" w:hAnsi="Arial" w:cs="Arial"/>
          <w:sz w:val="22"/>
          <w:szCs w:val="22"/>
        </w:rPr>
        <w:t>material;</w:t>
      </w:r>
      <w:proofErr w:type="gramEnd"/>
    </w:p>
    <w:p w14:paraId="17CED32F" w14:textId="77777777" w:rsidR="00356443" w:rsidRPr="009145EF" w:rsidRDefault="00356443">
      <w:pPr>
        <w:jc w:val="both"/>
        <w:rPr>
          <w:rFonts w:ascii="Arial" w:hAnsi="Arial" w:cs="Arial"/>
          <w:sz w:val="22"/>
          <w:szCs w:val="22"/>
        </w:rPr>
      </w:pPr>
    </w:p>
    <w:p w14:paraId="74886C5E"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H.</w:t>
      </w:r>
      <w:r w:rsidRPr="009145EF">
        <w:rPr>
          <w:rFonts w:ascii="Arial" w:hAnsi="Arial" w:cs="Arial"/>
          <w:sz w:val="22"/>
          <w:szCs w:val="22"/>
        </w:rPr>
        <w:tab/>
        <w:t xml:space="preserve">Integrated applicator calibrated within the previous 12 months for transverse and longitudinal distribution application rates </w:t>
      </w:r>
      <w:r w:rsidR="006E2FD6" w:rsidRPr="009145EF">
        <w:rPr>
          <w:rFonts w:ascii="Arial" w:hAnsi="Arial" w:cs="Arial"/>
          <w:sz w:val="22"/>
          <w:szCs w:val="22"/>
        </w:rPr>
        <w:t xml:space="preserve">in </w:t>
      </w:r>
      <w:r w:rsidRPr="009145EF">
        <w:rPr>
          <w:rFonts w:ascii="Arial" w:hAnsi="Arial" w:cs="Arial"/>
          <w:sz w:val="22"/>
          <w:szCs w:val="22"/>
        </w:rPr>
        <w:t>accord</w:t>
      </w:r>
      <w:r w:rsidR="006E2FD6" w:rsidRPr="009145EF">
        <w:rPr>
          <w:rFonts w:ascii="Arial" w:hAnsi="Arial" w:cs="Arial"/>
          <w:sz w:val="22"/>
          <w:szCs w:val="22"/>
        </w:rPr>
        <w:t xml:space="preserve">ance with </w:t>
      </w:r>
      <w:r w:rsidRPr="009145EF">
        <w:rPr>
          <w:rFonts w:ascii="Arial" w:hAnsi="Arial" w:cs="Arial"/>
          <w:i/>
          <w:sz w:val="22"/>
          <w:szCs w:val="22"/>
        </w:rPr>
        <w:t>ASTM D2995</w:t>
      </w:r>
      <w:r w:rsidRPr="009145EF">
        <w:rPr>
          <w:rFonts w:ascii="Arial" w:hAnsi="Arial" w:cs="Arial"/>
          <w:sz w:val="22"/>
          <w:szCs w:val="22"/>
        </w:rPr>
        <w:t xml:space="preserve"> or other suitable </w:t>
      </w:r>
      <w:proofErr w:type="gramStart"/>
      <w:r w:rsidRPr="009145EF">
        <w:rPr>
          <w:rFonts w:ascii="Arial" w:hAnsi="Arial" w:cs="Arial"/>
          <w:sz w:val="22"/>
          <w:szCs w:val="22"/>
        </w:rPr>
        <w:t>method;</w:t>
      </w:r>
      <w:proofErr w:type="gramEnd"/>
    </w:p>
    <w:p w14:paraId="30B23821" w14:textId="77777777" w:rsidR="00356443" w:rsidRPr="009145EF" w:rsidRDefault="00356443">
      <w:pPr>
        <w:jc w:val="both"/>
        <w:rPr>
          <w:rFonts w:ascii="Arial" w:hAnsi="Arial" w:cs="Arial"/>
          <w:sz w:val="22"/>
          <w:szCs w:val="22"/>
        </w:rPr>
      </w:pPr>
    </w:p>
    <w:p w14:paraId="402005B5"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I.</w:t>
      </w:r>
      <w:r w:rsidRPr="009145EF">
        <w:rPr>
          <w:rFonts w:ascii="Arial" w:hAnsi="Arial" w:cs="Arial"/>
          <w:sz w:val="22"/>
          <w:szCs w:val="22"/>
        </w:rPr>
        <w:tab/>
        <w:t xml:space="preserve">Bituminous fiber applicator capable of applying bituminous materials at controlled rates of 0.22 </w:t>
      </w:r>
      <w:r w:rsidR="00CC707F" w:rsidRPr="009145EF">
        <w:rPr>
          <w:rFonts w:ascii="Arial" w:hAnsi="Arial" w:cs="Arial"/>
          <w:sz w:val="22"/>
          <w:szCs w:val="22"/>
        </w:rPr>
        <w:t>gallon</w:t>
      </w:r>
      <w:r w:rsidR="00A83F13" w:rsidRPr="009145EF">
        <w:rPr>
          <w:rFonts w:ascii="Arial" w:hAnsi="Arial" w:cs="Arial"/>
          <w:sz w:val="22"/>
          <w:szCs w:val="22"/>
        </w:rPr>
        <w:t xml:space="preserve"> per </w:t>
      </w:r>
      <w:r w:rsidR="00CC707F" w:rsidRPr="009145EF">
        <w:rPr>
          <w:rFonts w:ascii="Arial" w:hAnsi="Arial" w:cs="Arial"/>
          <w:sz w:val="22"/>
          <w:szCs w:val="22"/>
        </w:rPr>
        <w:t>square yard (</w:t>
      </w:r>
      <w:r w:rsidRPr="009145EF">
        <w:rPr>
          <w:rFonts w:ascii="Arial" w:hAnsi="Arial" w:cs="Arial"/>
          <w:sz w:val="22"/>
          <w:szCs w:val="22"/>
        </w:rPr>
        <w:t>gal/</w:t>
      </w:r>
      <w:proofErr w:type="spellStart"/>
      <w:r w:rsidRPr="009145EF">
        <w:rPr>
          <w:rFonts w:ascii="Arial" w:hAnsi="Arial" w:cs="Arial"/>
          <w:sz w:val="22"/>
          <w:szCs w:val="22"/>
        </w:rPr>
        <w:t>syd</w:t>
      </w:r>
      <w:proofErr w:type="spellEnd"/>
      <w:r w:rsidR="00CC707F" w:rsidRPr="009145EF">
        <w:rPr>
          <w:rFonts w:ascii="Arial" w:hAnsi="Arial" w:cs="Arial"/>
          <w:sz w:val="22"/>
          <w:szCs w:val="22"/>
        </w:rPr>
        <w:t>)</w:t>
      </w:r>
      <w:r w:rsidRPr="009145EF">
        <w:rPr>
          <w:rFonts w:ascii="Arial" w:hAnsi="Arial" w:cs="Arial"/>
          <w:sz w:val="22"/>
          <w:szCs w:val="22"/>
        </w:rPr>
        <w:t xml:space="preserve"> to 0.56 gal/</w:t>
      </w:r>
      <w:proofErr w:type="spellStart"/>
      <w:proofErr w:type="gramStart"/>
      <w:r w:rsidRPr="009145EF">
        <w:rPr>
          <w:rFonts w:ascii="Arial" w:hAnsi="Arial" w:cs="Arial"/>
          <w:sz w:val="22"/>
          <w:szCs w:val="22"/>
        </w:rPr>
        <w:t>syd</w:t>
      </w:r>
      <w:proofErr w:type="spellEnd"/>
      <w:r w:rsidRPr="009145EF">
        <w:rPr>
          <w:rFonts w:ascii="Arial" w:hAnsi="Arial" w:cs="Arial"/>
          <w:sz w:val="22"/>
          <w:szCs w:val="22"/>
        </w:rPr>
        <w:t>;</w:t>
      </w:r>
      <w:proofErr w:type="gramEnd"/>
    </w:p>
    <w:p w14:paraId="2787C1AE" w14:textId="77777777" w:rsidR="00356443" w:rsidRPr="009145EF" w:rsidRDefault="00356443">
      <w:pPr>
        <w:jc w:val="both"/>
        <w:rPr>
          <w:rFonts w:ascii="Arial" w:hAnsi="Arial" w:cs="Arial"/>
          <w:sz w:val="22"/>
          <w:szCs w:val="22"/>
        </w:rPr>
      </w:pPr>
    </w:p>
    <w:p w14:paraId="1E1DEA48"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J.</w:t>
      </w:r>
      <w:r w:rsidRPr="009145EF">
        <w:rPr>
          <w:rFonts w:ascii="Arial" w:hAnsi="Arial" w:cs="Arial"/>
          <w:sz w:val="22"/>
          <w:szCs w:val="22"/>
        </w:rPr>
        <w:tab/>
        <w:t>Capable of applying fiber at rates of 1 oz/</w:t>
      </w:r>
      <w:proofErr w:type="spellStart"/>
      <w:r w:rsidRPr="009145EF">
        <w:rPr>
          <w:rFonts w:ascii="Arial" w:hAnsi="Arial" w:cs="Arial"/>
          <w:sz w:val="22"/>
          <w:szCs w:val="22"/>
        </w:rPr>
        <w:t>syd</w:t>
      </w:r>
      <w:proofErr w:type="spellEnd"/>
      <w:r w:rsidRPr="009145EF">
        <w:rPr>
          <w:rFonts w:ascii="Arial" w:hAnsi="Arial" w:cs="Arial"/>
          <w:sz w:val="22"/>
          <w:szCs w:val="22"/>
        </w:rPr>
        <w:t xml:space="preserve"> to 4 oz/</w:t>
      </w:r>
      <w:proofErr w:type="spellStart"/>
      <w:r w:rsidRPr="009145EF">
        <w:rPr>
          <w:rFonts w:ascii="Arial" w:hAnsi="Arial" w:cs="Arial"/>
          <w:sz w:val="22"/>
          <w:szCs w:val="22"/>
        </w:rPr>
        <w:t>syd</w:t>
      </w:r>
      <w:proofErr w:type="spellEnd"/>
      <w:r w:rsidRPr="009145EF">
        <w:rPr>
          <w:rFonts w:ascii="Arial" w:hAnsi="Arial" w:cs="Arial"/>
          <w:sz w:val="22"/>
          <w:szCs w:val="22"/>
        </w:rPr>
        <w:t>; and</w:t>
      </w:r>
    </w:p>
    <w:p w14:paraId="7CB19D3A" w14:textId="77777777" w:rsidR="00356443" w:rsidRPr="009145EF" w:rsidRDefault="00356443">
      <w:pPr>
        <w:jc w:val="both"/>
        <w:rPr>
          <w:rFonts w:ascii="Arial" w:hAnsi="Arial" w:cs="Arial"/>
          <w:sz w:val="22"/>
          <w:szCs w:val="22"/>
        </w:rPr>
      </w:pPr>
    </w:p>
    <w:p w14:paraId="44E9A871"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K.</w:t>
      </w:r>
      <w:r w:rsidRPr="009145EF">
        <w:rPr>
          <w:rFonts w:ascii="Arial" w:hAnsi="Arial" w:cs="Arial"/>
          <w:sz w:val="22"/>
          <w:szCs w:val="22"/>
        </w:rPr>
        <w:tab/>
        <w:t>Capable of applying a uniform first layer of asphalt emulsion followed by a uniform layer of chopped-in-place glass fibers, followed by a uniform second layer of asphalt emulsion.</w:t>
      </w:r>
    </w:p>
    <w:p w14:paraId="52EFBFF5" w14:textId="77777777" w:rsidR="00356443" w:rsidRPr="009145EF" w:rsidRDefault="00356443">
      <w:pPr>
        <w:jc w:val="both"/>
        <w:rPr>
          <w:rFonts w:ascii="Arial" w:hAnsi="Arial" w:cs="Arial"/>
          <w:sz w:val="22"/>
          <w:szCs w:val="22"/>
        </w:rPr>
      </w:pPr>
    </w:p>
    <w:p w14:paraId="52A3E9BA" w14:textId="77777777" w:rsidR="00356443" w:rsidRPr="009145EF" w:rsidRDefault="00356443">
      <w:pPr>
        <w:ind w:left="360" w:firstLine="360"/>
        <w:jc w:val="both"/>
        <w:rPr>
          <w:rFonts w:ascii="Arial" w:hAnsi="Arial" w:cs="Arial"/>
          <w:sz w:val="22"/>
          <w:szCs w:val="22"/>
        </w:rPr>
      </w:pPr>
      <w:r w:rsidRPr="009145EF">
        <w:rPr>
          <w:rFonts w:ascii="Arial" w:hAnsi="Arial" w:cs="Arial"/>
          <w:sz w:val="22"/>
          <w:szCs w:val="22"/>
        </w:rPr>
        <w:t>2.</w:t>
      </w:r>
      <w:r w:rsidRPr="009145EF">
        <w:rPr>
          <w:rFonts w:ascii="Arial" w:hAnsi="Arial" w:cs="Arial"/>
          <w:sz w:val="22"/>
          <w:szCs w:val="22"/>
        </w:rPr>
        <w:tab/>
        <w:t xml:space="preserve">Aggregate Spreader.  Furnish and use a </w:t>
      </w:r>
      <w:r w:rsidR="009D2B42" w:rsidRPr="009145EF">
        <w:rPr>
          <w:rFonts w:ascii="Arial" w:hAnsi="Arial" w:cs="Arial"/>
          <w:sz w:val="22"/>
          <w:szCs w:val="22"/>
        </w:rPr>
        <w:t>self-propelled</w:t>
      </w:r>
      <w:r w:rsidRPr="009145EF">
        <w:rPr>
          <w:rFonts w:ascii="Arial" w:hAnsi="Arial" w:cs="Arial"/>
          <w:sz w:val="22"/>
          <w:szCs w:val="22"/>
        </w:rPr>
        <w:t xml:space="preserve"> aggregate spreader equipped with hoppers, revolving cylinders, and adjustments necessary to produce a uniform distribution of material at the specified rate.</w:t>
      </w:r>
    </w:p>
    <w:p w14:paraId="754A6899" w14:textId="77777777" w:rsidR="00356443" w:rsidRPr="009145EF" w:rsidRDefault="00356443">
      <w:pPr>
        <w:jc w:val="both"/>
        <w:rPr>
          <w:rFonts w:ascii="Arial" w:hAnsi="Arial" w:cs="Arial"/>
          <w:sz w:val="22"/>
          <w:szCs w:val="22"/>
        </w:rPr>
      </w:pPr>
    </w:p>
    <w:p w14:paraId="429BA23A" w14:textId="77777777" w:rsidR="00356443" w:rsidRPr="009145EF" w:rsidRDefault="00356443">
      <w:pPr>
        <w:ind w:left="360" w:firstLine="360"/>
        <w:jc w:val="both"/>
        <w:rPr>
          <w:rFonts w:ascii="Arial" w:hAnsi="Arial" w:cs="Arial"/>
          <w:sz w:val="22"/>
          <w:szCs w:val="22"/>
        </w:rPr>
      </w:pPr>
      <w:r w:rsidRPr="009145EF">
        <w:rPr>
          <w:rFonts w:ascii="Arial" w:hAnsi="Arial" w:cs="Arial"/>
          <w:sz w:val="22"/>
          <w:szCs w:val="22"/>
        </w:rPr>
        <w:t>3.</w:t>
      </w:r>
      <w:r w:rsidRPr="009145EF">
        <w:rPr>
          <w:rFonts w:ascii="Arial" w:hAnsi="Arial" w:cs="Arial"/>
          <w:sz w:val="22"/>
          <w:szCs w:val="22"/>
        </w:rPr>
        <w:tab/>
        <w:t>Compacting Equipment.  Furnish and use a minimum of two self-propelled pneumatic-tired rollers, each weighing not less than 8 tons.</w:t>
      </w:r>
    </w:p>
    <w:p w14:paraId="67AB7398" w14:textId="77777777" w:rsidR="00356443" w:rsidRPr="009145EF" w:rsidRDefault="00356443">
      <w:pPr>
        <w:jc w:val="both"/>
        <w:rPr>
          <w:rFonts w:ascii="Arial" w:hAnsi="Arial" w:cs="Arial"/>
          <w:sz w:val="22"/>
          <w:szCs w:val="22"/>
        </w:rPr>
      </w:pPr>
    </w:p>
    <w:p w14:paraId="377E76F8" w14:textId="77777777" w:rsidR="00356443" w:rsidRPr="009145EF" w:rsidRDefault="00356443">
      <w:pPr>
        <w:ind w:left="360" w:firstLine="360"/>
        <w:jc w:val="both"/>
        <w:rPr>
          <w:rFonts w:ascii="Arial" w:hAnsi="Arial" w:cs="Arial"/>
          <w:sz w:val="22"/>
          <w:szCs w:val="22"/>
        </w:rPr>
      </w:pPr>
      <w:r w:rsidRPr="009145EF">
        <w:rPr>
          <w:rFonts w:ascii="Arial" w:hAnsi="Arial" w:cs="Arial"/>
          <w:sz w:val="22"/>
          <w:szCs w:val="22"/>
        </w:rPr>
        <w:t>4.</w:t>
      </w:r>
      <w:r w:rsidRPr="009145EF">
        <w:rPr>
          <w:rFonts w:ascii="Arial" w:hAnsi="Arial" w:cs="Arial"/>
          <w:sz w:val="22"/>
          <w:szCs w:val="22"/>
        </w:rPr>
        <w:tab/>
        <w:t>Brooms.  Furnish and use motorized brooming equipment capable of cleaning the road surface prior to treatment and removing loose particles after treatment.  Use pick-up sweepers to clean road surfaces in areas adjacent to lawns and on roadways with curb and gutter.</w:t>
      </w:r>
    </w:p>
    <w:p w14:paraId="09A6DF64" w14:textId="77777777" w:rsidR="00356443" w:rsidRPr="009145EF" w:rsidRDefault="00356443">
      <w:pPr>
        <w:jc w:val="both"/>
        <w:rPr>
          <w:rFonts w:ascii="Arial" w:hAnsi="Arial" w:cs="Arial"/>
          <w:sz w:val="22"/>
          <w:szCs w:val="22"/>
        </w:rPr>
      </w:pPr>
    </w:p>
    <w:p w14:paraId="61D4A3E4" w14:textId="77777777" w:rsidR="00356443" w:rsidRPr="009145EF" w:rsidRDefault="00356443">
      <w:pPr>
        <w:ind w:left="360" w:firstLine="360"/>
        <w:jc w:val="both"/>
        <w:rPr>
          <w:rFonts w:ascii="Arial" w:hAnsi="Arial" w:cs="Arial"/>
          <w:sz w:val="22"/>
          <w:szCs w:val="22"/>
        </w:rPr>
      </w:pPr>
      <w:r w:rsidRPr="009145EF">
        <w:rPr>
          <w:rFonts w:ascii="Arial" w:hAnsi="Arial" w:cs="Arial"/>
          <w:sz w:val="22"/>
          <w:szCs w:val="22"/>
        </w:rPr>
        <w:t>5.</w:t>
      </w:r>
      <w:r w:rsidRPr="009145EF">
        <w:rPr>
          <w:rFonts w:ascii="Arial" w:hAnsi="Arial" w:cs="Arial"/>
          <w:sz w:val="22"/>
          <w:szCs w:val="22"/>
        </w:rPr>
        <w:tab/>
        <w:t>Pilot Car.  Furnish and use a pilot car, equipped with a sign that reads “PILOT CAR - FOLLOW ME” meeting the MDOT Sign Standard G20-4.  Mount the sign in a conspicuous position on the rear of the pilot car.</w:t>
      </w:r>
    </w:p>
    <w:p w14:paraId="35A0543F" w14:textId="77777777" w:rsidR="00356443" w:rsidRPr="009145EF" w:rsidRDefault="00356443">
      <w:pPr>
        <w:jc w:val="both"/>
        <w:rPr>
          <w:rFonts w:ascii="Arial" w:hAnsi="Arial" w:cs="Arial"/>
          <w:sz w:val="22"/>
          <w:szCs w:val="22"/>
        </w:rPr>
      </w:pPr>
    </w:p>
    <w:p w14:paraId="62CCB65F" w14:textId="77777777" w:rsidR="00356443" w:rsidRPr="009145EF" w:rsidRDefault="00356443">
      <w:pPr>
        <w:ind w:left="360" w:firstLine="360"/>
        <w:jc w:val="both"/>
        <w:rPr>
          <w:rFonts w:ascii="Arial" w:hAnsi="Arial" w:cs="Arial"/>
          <w:sz w:val="22"/>
          <w:szCs w:val="22"/>
        </w:rPr>
      </w:pPr>
      <w:r w:rsidRPr="009145EF">
        <w:rPr>
          <w:rFonts w:ascii="Arial" w:hAnsi="Arial" w:cs="Arial"/>
          <w:sz w:val="22"/>
          <w:szCs w:val="22"/>
        </w:rPr>
        <w:t>6.</w:t>
      </w:r>
      <w:r w:rsidRPr="009145EF">
        <w:rPr>
          <w:rFonts w:ascii="Arial" w:hAnsi="Arial" w:cs="Arial"/>
          <w:sz w:val="22"/>
          <w:szCs w:val="22"/>
        </w:rPr>
        <w:tab/>
        <w:t xml:space="preserve">Miscellaneous.  Equip self-propelled equipment with at least one </w:t>
      </w:r>
      <w:r w:rsidR="009D2B42" w:rsidRPr="009145EF">
        <w:rPr>
          <w:rFonts w:ascii="Arial" w:hAnsi="Arial" w:cs="Arial"/>
          <w:sz w:val="22"/>
          <w:szCs w:val="22"/>
        </w:rPr>
        <w:t>D</w:t>
      </w:r>
      <w:r w:rsidRPr="009145EF">
        <w:rPr>
          <w:rFonts w:ascii="Arial" w:hAnsi="Arial" w:cs="Arial"/>
          <w:sz w:val="22"/>
          <w:szCs w:val="22"/>
        </w:rPr>
        <w:t>epartment-approved, flashing, rotating or oscillating amber light, visible to traffic in all directions.  Equip chip spreaders with one such light on each side of the spreader.</w:t>
      </w:r>
    </w:p>
    <w:p w14:paraId="627D5145" w14:textId="77777777" w:rsidR="00356443" w:rsidRPr="009145EF" w:rsidRDefault="00356443">
      <w:pPr>
        <w:jc w:val="both"/>
        <w:rPr>
          <w:rFonts w:ascii="Arial" w:hAnsi="Arial" w:cs="Arial"/>
          <w:sz w:val="22"/>
          <w:szCs w:val="22"/>
        </w:rPr>
      </w:pPr>
    </w:p>
    <w:p w14:paraId="7CA3C072" w14:textId="77777777" w:rsidR="00356443" w:rsidRPr="009145EF" w:rsidRDefault="00356443">
      <w:pPr>
        <w:ind w:firstLine="360"/>
        <w:jc w:val="both"/>
        <w:rPr>
          <w:rFonts w:ascii="Arial" w:hAnsi="Arial" w:cs="Arial"/>
          <w:sz w:val="22"/>
          <w:szCs w:val="22"/>
        </w:rPr>
      </w:pPr>
      <w:r w:rsidRPr="009145EF">
        <w:rPr>
          <w:rFonts w:ascii="Arial" w:hAnsi="Arial" w:cs="Arial"/>
          <w:b/>
          <w:sz w:val="22"/>
          <w:szCs w:val="22"/>
        </w:rPr>
        <w:t>d.</w:t>
      </w:r>
      <w:r w:rsidRPr="009145EF">
        <w:rPr>
          <w:rFonts w:ascii="Arial" w:hAnsi="Arial" w:cs="Arial"/>
          <w:b/>
          <w:sz w:val="22"/>
          <w:szCs w:val="22"/>
        </w:rPr>
        <w:tab/>
        <w:t>Construction.</w:t>
      </w:r>
    </w:p>
    <w:p w14:paraId="311AC356" w14:textId="77777777" w:rsidR="00356443" w:rsidRPr="009145EF" w:rsidRDefault="00356443">
      <w:pPr>
        <w:jc w:val="both"/>
        <w:rPr>
          <w:rFonts w:ascii="Arial" w:hAnsi="Arial" w:cs="Arial"/>
          <w:sz w:val="22"/>
          <w:szCs w:val="22"/>
        </w:rPr>
      </w:pPr>
    </w:p>
    <w:p w14:paraId="6AC47FB3" w14:textId="77777777" w:rsidR="00356443" w:rsidRPr="009145EF" w:rsidRDefault="00356443">
      <w:pPr>
        <w:ind w:left="360" w:firstLine="360"/>
        <w:jc w:val="both"/>
        <w:rPr>
          <w:rFonts w:ascii="Arial" w:hAnsi="Arial" w:cs="Arial"/>
          <w:sz w:val="22"/>
          <w:szCs w:val="22"/>
        </w:rPr>
      </w:pPr>
      <w:r w:rsidRPr="009145EF">
        <w:rPr>
          <w:rFonts w:ascii="Arial" w:hAnsi="Arial" w:cs="Arial"/>
          <w:sz w:val="22"/>
          <w:szCs w:val="22"/>
        </w:rPr>
        <w:t>1.</w:t>
      </w:r>
      <w:r w:rsidRPr="009145EF">
        <w:rPr>
          <w:rFonts w:ascii="Arial" w:hAnsi="Arial" w:cs="Arial"/>
          <w:sz w:val="22"/>
          <w:szCs w:val="22"/>
        </w:rPr>
        <w:tab/>
        <w:t>Pre-Paving Meeting.  A pre-paving meeting between the Engineer and Contractor will be held on-site prior to beginning work.  The agenda for this meeting includes:</w:t>
      </w:r>
    </w:p>
    <w:p w14:paraId="0F63DE7B" w14:textId="77777777" w:rsidR="00356443" w:rsidRPr="009145EF" w:rsidRDefault="00356443">
      <w:pPr>
        <w:jc w:val="both"/>
        <w:rPr>
          <w:rFonts w:ascii="Arial" w:hAnsi="Arial" w:cs="Arial"/>
          <w:sz w:val="22"/>
          <w:szCs w:val="22"/>
        </w:rPr>
      </w:pPr>
    </w:p>
    <w:p w14:paraId="055AD01B"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A.</w:t>
      </w:r>
      <w:r w:rsidRPr="009145EF">
        <w:rPr>
          <w:rFonts w:ascii="Arial" w:hAnsi="Arial" w:cs="Arial"/>
          <w:sz w:val="22"/>
          <w:szCs w:val="22"/>
        </w:rPr>
        <w:tab/>
        <w:t xml:space="preserve">Review work </w:t>
      </w:r>
      <w:proofErr w:type="gramStart"/>
      <w:r w:rsidRPr="009145EF">
        <w:rPr>
          <w:rFonts w:ascii="Arial" w:hAnsi="Arial" w:cs="Arial"/>
          <w:sz w:val="22"/>
          <w:szCs w:val="22"/>
        </w:rPr>
        <w:t>schedule;</w:t>
      </w:r>
      <w:proofErr w:type="gramEnd"/>
    </w:p>
    <w:p w14:paraId="07EE50DD" w14:textId="77777777" w:rsidR="00356443" w:rsidRPr="009145EF" w:rsidRDefault="00356443">
      <w:pPr>
        <w:jc w:val="both"/>
        <w:rPr>
          <w:rFonts w:ascii="Arial" w:hAnsi="Arial" w:cs="Arial"/>
          <w:sz w:val="22"/>
          <w:szCs w:val="22"/>
        </w:rPr>
      </w:pPr>
    </w:p>
    <w:p w14:paraId="5CA0D279"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B.</w:t>
      </w:r>
      <w:r w:rsidRPr="009145EF">
        <w:rPr>
          <w:rFonts w:ascii="Arial" w:hAnsi="Arial" w:cs="Arial"/>
          <w:sz w:val="22"/>
          <w:szCs w:val="22"/>
        </w:rPr>
        <w:tab/>
        <w:t xml:space="preserve">Examine traffic control </w:t>
      </w:r>
      <w:proofErr w:type="gramStart"/>
      <w:r w:rsidRPr="009145EF">
        <w:rPr>
          <w:rFonts w:ascii="Arial" w:hAnsi="Arial" w:cs="Arial"/>
          <w:sz w:val="22"/>
          <w:szCs w:val="22"/>
        </w:rPr>
        <w:t>plan;</w:t>
      </w:r>
      <w:proofErr w:type="gramEnd"/>
    </w:p>
    <w:p w14:paraId="20B761E5" w14:textId="77777777" w:rsidR="00356443" w:rsidRPr="009145EF" w:rsidRDefault="00356443">
      <w:pPr>
        <w:jc w:val="both"/>
        <w:rPr>
          <w:rFonts w:ascii="Arial" w:hAnsi="Arial" w:cs="Arial"/>
          <w:sz w:val="22"/>
          <w:szCs w:val="22"/>
        </w:rPr>
      </w:pPr>
    </w:p>
    <w:p w14:paraId="36336449"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lastRenderedPageBreak/>
        <w:t>C.</w:t>
      </w:r>
      <w:r w:rsidRPr="009145EF">
        <w:rPr>
          <w:rFonts w:ascii="Arial" w:hAnsi="Arial" w:cs="Arial"/>
          <w:sz w:val="22"/>
          <w:szCs w:val="22"/>
        </w:rPr>
        <w:tab/>
        <w:t xml:space="preserve">Review equipment calibrations and </w:t>
      </w:r>
      <w:proofErr w:type="gramStart"/>
      <w:r w:rsidRPr="009145EF">
        <w:rPr>
          <w:rFonts w:ascii="Arial" w:hAnsi="Arial" w:cs="Arial"/>
          <w:sz w:val="22"/>
          <w:szCs w:val="22"/>
        </w:rPr>
        <w:t>adjustments;</w:t>
      </w:r>
      <w:proofErr w:type="gramEnd"/>
    </w:p>
    <w:p w14:paraId="6C9B130B" w14:textId="77777777" w:rsidR="00356443" w:rsidRPr="009145EF" w:rsidRDefault="00356443">
      <w:pPr>
        <w:jc w:val="both"/>
        <w:rPr>
          <w:rFonts w:ascii="Arial" w:hAnsi="Arial" w:cs="Arial"/>
          <w:sz w:val="22"/>
          <w:szCs w:val="22"/>
        </w:rPr>
      </w:pPr>
    </w:p>
    <w:p w14:paraId="143674A0"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D.</w:t>
      </w:r>
      <w:r w:rsidRPr="009145EF">
        <w:rPr>
          <w:rFonts w:ascii="Arial" w:hAnsi="Arial" w:cs="Arial"/>
          <w:sz w:val="22"/>
          <w:szCs w:val="22"/>
        </w:rPr>
        <w:tab/>
        <w:t xml:space="preserve">Inspect condition of equipment, including transport </w:t>
      </w:r>
      <w:proofErr w:type="gramStart"/>
      <w:r w:rsidRPr="009145EF">
        <w:rPr>
          <w:rFonts w:ascii="Arial" w:hAnsi="Arial" w:cs="Arial"/>
          <w:sz w:val="22"/>
          <w:szCs w:val="22"/>
        </w:rPr>
        <w:t>units;</w:t>
      </w:r>
      <w:proofErr w:type="gramEnd"/>
    </w:p>
    <w:p w14:paraId="0824D9B2" w14:textId="77777777" w:rsidR="00356443" w:rsidRPr="009145EF" w:rsidRDefault="00356443">
      <w:pPr>
        <w:jc w:val="both"/>
        <w:rPr>
          <w:rFonts w:ascii="Arial" w:hAnsi="Arial" w:cs="Arial"/>
          <w:sz w:val="22"/>
          <w:szCs w:val="22"/>
        </w:rPr>
      </w:pPr>
    </w:p>
    <w:p w14:paraId="08C044A7"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E.</w:t>
      </w:r>
      <w:r w:rsidRPr="009145EF">
        <w:rPr>
          <w:rFonts w:ascii="Arial" w:hAnsi="Arial" w:cs="Arial"/>
          <w:sz w:val="22"/>
          <w:szCs w:val="22"/>
        </w:rPr>
        <w:tab/>
        <w:t xml:space="preserve">Submission of “Design for Intended Yield,” containing the aggregate gradation, L.A. Abrasion Resistance, loose unit weight, and application rate of asphalt emulsion, fiber glass, and </w:t>
      </w:r>
      <w:proofErr w:type="gramStart"/>
      <w:r w:rsidRPr="009145EF">
        <w:rPr>
          <w:rFonts w:ascii="Arial" w:hAnsi="Arial" w:cs="Arial"/>
          <w:sz w:val="22"/>
          <w:szCs w:val="22"/>
        </w:rPr>
        <w:t>aggregate;</w:t>
      </w:r>
      <w:proofErr w:type="gramEnd"/>
    </w:p>
    <w:p w14:paraId="53167CFB" w14:textId="77777777" w:rsidR="00356443" w:rsidRPr="009145EF" w:rsidRDefault="00356443">
      <w:pPr>
        <w:jc w:val="both"/>
        <w:rPr>
          <w:rFonts w:ascii="Arial" w:hAnsi="Arial" w:cs="Arial"/>
          <w:sz w:val="22"/>
          <w:szCs w:val="22"/>
        </w:rPr>
      </w:pPr>
    </w:p>
    <w:p w14:paraId="20C57982"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F.</w:t>
      </w:r>
      <w:r w:rsidRPr="009145EF">
        <w:rPr>
          <w:rFonts w:ascii="Arial" w:hAnsi="Arial" w:cs="Arial"/>
          <w:sz w:val="22"/>
          <w:szCs w:val="22"/>
        </w:rPr>
        <w:tab/>
        <w:t>Discuss the quality control plan; and</w:t>
      </w:r>
    </w:p>
    <w:p w14:paraId="52D33F46" w14:textId="77777777" w:rsidR="00356443" w:rsidRPr="009145EF" w:rsidRDefault="00356443">
      <w:pPr>
        <w:jc w:val="both"/>
        <w:rPr>
          <w:rFonts w:ascii="Arial" w:hAnsi="Arial" w:cs="Arial"/>
          <w:sz w:val="22"/>
          <w:szCs w:val="22"/>
        </w:rPr>
      </w:pPr>
    </w:p>
    <w:p w14:paraId="0D2F5279"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G.</w:t>
      </w:r>
      <w:r w:rsidRPr="009145EF">
        <w:rPr>
          <w:rFonts w:ascii="Arial" w:hAnsi="Arial" w:cs="Arial"/>
          <w:sz w:val="22"/>
          <w:szCs w:val="22"/>
        </w:rPr>
        <w:tab/>
        <w:t>Designation of Contractor’s authorized representative.</w:t>
      </w:r>
    </w:p>
    <w:p w14:paraId="6B7BB0F7" w14:textId="77777777" w:rsidR="00356443" w:rsidRPr="009145EF" w:rsidRDefault="00356443">
      <w:pPr>
        <w:jc w:val="both"/>
        <w:rPr>
          <w:rFonts w:ascii="Arial" w:hAnsi="Arial" w:cs="Arial"/>
          <w:sz w:val="22"/>
          <w:szCs w:val="22"/>
        </w:rPr>
      </w:pPr>
    </w:p>
    <w:p w14:paraId="0340D8BD" w14:textId="77777777" w:rsidR="00356443" w:rsidRPr="009145EF" w:rsidRDefault="00356443">
      <w:pPr>
        <w:ind w:left="360" w:firstLine="360"/>
        <w:jc w:val="both"/>
        <w:rPr>
          <w:rFonts w:ascii="Arial" w:hAnsi="Arial" w:cs="Arial"/>
          <w:sz w:val="22"/>
          <w:szCs w:val="22"/>
        </w:rPr>
      </w:pPr>
      <w:r w:rsidRPr="009145EF">
        <w:rPr>
          <w:rFonts w:ascii="Arial" w:hAnsi="Arial" w:cs="Arial"/>
          <w:sz w:val="22"/>
          <w:szCs w:val="22"/>
        </w:rPr>
        <w:t>2.</w:t>
      </w:r>
      <w:r w:rsidRPr="009145EF">
        <w:rPr>
          <w:rFonts w:ascii="Arial" w:hAnsi="Arial" w:cs="Arial"/>
          <w:sz w:val="22"/>
          <w:szCs w:val="22"/>
        </w:rPr>
        <w:tab/>
        <w:t xml:space="preserve">Temperature and Weather Limitations.  Do not place fiber reinforced bituminous membrane under the following temperature or weather </w:t>
      </w:r>
      <w:proofErr w:type="gramStart"/>
      <w:r w:rsidRPr="009145EF">
        <w:rPr>
          <w:rFonts w:ascii="Arial" w:hAnsi="Arial" w:cs="Arial"/>
          <w:sz w:val="22"/>
          <w:szCs w:val="22"/>
        </w:rPr>
        <w:t>conditions;</w:t>
      </w:r>
      <w:proofErr w:type="gramEnd"/>
    </w:p>
    <w:p w14:paraId="69C77870" w14:textId="77777777" w:rsidR="00356443" w:rsidRPr="009145EF" w:rsidRDefault="00356443">
      <w:pPr>
        <w:jc w:val="both"/>
        <w:rPr>
          <w:rFonts w:ascii="Arial" w:hAnsi="Arial" w:cs="Arial"/>
          <w:sz w:val="22"/>
          <w:szCs w:val="22"/>
        </w:rPr>
      </w:pPr>
    </w:p>
    <w:p w14:paraId="24646038"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A.</w:t>
      </w:r>
      <w:r w:rsidRPr="009145EF">
        <w:rPr>
          <w:rFonts w:ascii="Arial" w:hAnsi="Arial" w:cs="Arial"/>
          <w:sz w:val="22"/>
          <w:szCs w:val="22"/>
        </w:rPr>
        <w:tab/>
        <w:t>When the pavement and ambient air temperatures are less than 55 degrees</w:t>
      </w:r>
      <w:r w:rsidR="009D2B42" w:rsidRPr="009145EF">
        <w:rPr>
          <w:rFonts w:ascii="Arial" w:hAnsi="Arial" w:cs="Arial"/>
          <w:sz w:val="22"/>
          <w:szCs w:val="22"/>
        </w:rPr>
        <w:t xml:space="preserve"> </w:t>
      </w:r>
      <w:r w:rsidR="009D2B42" w:rsidRPr="009145EF">
        <w:rPr>
          <w:rStyle w:val="st1"/>
          <w:rFonts w:ascii="Arial" w:hAnsi="Arial" w:cs="Arial"/>
          <w:color w:val="000000" w:themeColor="text1"/>
          <w:sz w:val="22"/>
          <w:szCs w:val="22"/>
          <w:lang w:val="en"/>
        </w:rPr>
        <w:t>Fahrenheit</w:t>
      </w:r>
      <w:r w:rsidRPr="009145EF">
        <w:rPr>
          <w:rFonts w:ascii="Arial" w:hAnsi="Arial" w:cs="Arial"/>
          <w:color w:val="000000" w:themeColor="text1"/>
          <w:sz w:val="22"/>
          <w:szCs w:val="22"/>
        </w:rPr>
        <w:t xml:space="preserve"> </w:t>
      </w:r>
      <w:r w:rsidR="009D2B42" w:rsidRPr="009145EF">
        <w:rPr>
          <w:rFonts w:ascii="Arial" w:hAnsi="Arial" w:cs="Arial"/>
          <w:sz w:val="22"/>
          <w:szCs w:val="22"/>
        </w:rPr>
        <w:t>(</w:t>
      </w:r>
      <w:r w:rsidRPr="009145EF">
        <w:rPr>
          <w:rFonts w:ascii="Arial" w:hAnsi="Arial" w:cs="Arial"/>
          <w:sz w:val="22"/>
          <w:szCs w:val="22"/>
        </w:rPr>
        <w:t>F</w:t>
      </w:r>
      <w:proofErr w:type="gramStart"/>
      <w:r w:rsidR="009D2B42" w:rsidRPr="009145EF">
        <w:rPr>
          <w:rFonts w:ascii="Arial" w:hAnsi="Arial" w:cs="Arial"/>
          <w:sz w:val="22"/>
          <w:szCs w:val="22"/>
        </w:rPr>
        <w:t>)</w:t>
      </w:r>
      <w:r w:rsidRPr="009145EF">
        <w:rPr>
          <w:rFonts w:ascii="Arial" w:hAnsi="Arial" w:cs="Arial"/>
          <w:sz w:val="22"/>
          <w:szCs w:val="22"/>
        </w:rPr>
        <w:t>;</w:t>
      </w:r>
      <w:proofErr w:type="gramEnd"/>
    </w:p>
    <w:p w14:paraId="39CC14AB" w14:textId="77777777" w:rsidR="00356443" w:rsidRPr="009145EF" w:rsidRDefault="00356443">
      <w:pPr>
        <w:jc w:val="both"/>
        <w:rPr>
          <w:rFonts w:ascii="Arial" w:hAnsi="Arial" w:cs="Arial"/>
          <w:sz w:val="22"/>
          <w:szCs w:val="22"/>
        </w:rPr>
      </w:pPr>
    </w:p>
    <w:p w14:paraId="6541B32B"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B.</w:t>
      </w:r>
      <w:r w:rsidRPr="009145EF">
        <w:rPr>
          <w:rFonts w:ascii="Arial" w:hAnsi="Arial" w:cs="Arial"/>
          <w:sz w:val="22"/>
          <w:szCs w:val="22"/>
        </w:rPr>
        <w:tab/>
        <w:t xml:space="preserve">When the existing pavement temperature is 130 degrees F or </w:t>
      </w:r>
      <w:proofErr w:type="gramStart"/>
      <w:r w:rsidRPr="009145EF">
        <w:rPr>
          <w:rFonts w:ascii="Arial" w:hAnsi="Arial" w:cs="Arial"/>
          <w:sz w:val="22"/>
          <w:szCs w:val="22"/>
        </w:rPr>
        <w:t>above;</w:t>
      </w:r>
      <w:proofErr w:type="gramEnd"/>
    </w:p>
    <w:p w14:paraId="24836AAA" w14:textId="77777777" w:rsidR="00356443" w:rsidRPr="009145EF" w:rsidRDefault="00356443">
      <w:pPr>
        <w:jc w:val="both"/>
        <w:rPr>
          <w:rFonts w:ascii="Arial" w:hAnsi="Arial" w:cs="Arial"/>
          <w:sz w:val="22"/>
          <w:szCs w:val="22"/>
        </w:rPr>
      </w:pPr>
    </w:p>
    <w:p w14:paraId="609FC0C4"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C.</w:t>
      </w:r>
      <w:r w:rsidRPr="009145EF">
        <w:rPr>
          <w:rFonts w:ascii="Arial" w:hAnsi="Arial" w:cs="Arial"/>
          <w:sz w:val="22"/>
          <w:szCs w:val="22"/>
        </w:rPr>
        <w:tab/>
        <w:t>When air temperature below 40 degrees F are forecast to occur within 24 hours of completing work; or</w:t>
      </w:r>
    </w:p>
    <w:p w14:paraId="6BB30434" w14:textId="77777777" w:rsidR="00356443" w:rsidRPr="009145EF" w:rsidRDefault="00356443">
      <w:pPr>
        <w:jc w:val="both"/>
        <w:rPr>
          <w:rFonts w:ascii="Arial" w:hAnsi="Arial" w:cs="Arial"/>
          <w:sz w:val="22"/>
          <w:szCs w:val="22"/>
        </w:rPr>
      </w:pPr>
    </w:p>
    <w:p w14:paraId="4DB53966"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D.</w:t>
      </w:r>
      <w:r w:rsidRPr="009145EF">
        <w:rPr>
          <w:rFonts w:ascii="Arial" w:hAnsi="Arial" w:cs="Arial"/>
          <w:sz w:val="22"/>
          <w:szCs w:val="22"/>
        </w:rPr>
        <w:tab/>
        <w:t>When weather is foggy or rainy.</w:t>
      </w:r>
    </w:p>
    <w:p w14:paraId="3C67D74B" w14:textId="77777777" w:rsidR="00356443" w:rsidRPr="009145EF" w:rsidRDefault="00356443">
      <w:pPr>
        <w:jc w:val="both"/>
        <w:rPr>
          <w:rFonts w:ascii="Arial" w:hAnsi="Arial" w:cs="Arial"/>
          <w:sz w:val="22"/>
          <w:szCs w:val="22"/>
        </w:rPr>
      </w:pPr>
    </w:p>
    <w:p w14:paraId="76BB3EE5" w14:textId="77777777" w:rsidR="00356443" w:rsidRPr="009145EF" w:rsidRDefault="00356443">
      <w:pPr>
        <w:ind w:left="360" w:firstLine="360"/>
        <w:jc w:val="both"/>
        <w:rPr>
          <w:rFonts w:ascii="Arial" w:hAnsi="Arial" w:cs="Arial"/>
          <w:sz w:val="22"/>
          <w:szCs w:val="22"/>
        </w:rPr>
      </w:pPr>
      <w:r w:rsidRPr="009145EF">
        <w:rPr>
          <w:rFonts w:ascii="Arial" w:hAnsi="Arial" w:cs="Arial"/>
          <w:sz w:val="22"/>
          <w:szCs w:val="22"/>
        </w:rPr>
        <w:t>3.</w:t>
      </w:r>
      <w:r w:rsidRPr="009145EF">
        <w:rPr>
          <w:rFonts w:ascii="Arial" w:hAnsi="Arial" w:cs="Arial"/>
          <w:sz w:val="22"/>
          <w:szCs w:val="22"/>
        </w:rPr>
        <w:tab/>
        <w:t>Seasonal Limitations.  Do not place Type A fiber reinforced bituminous membrane outside the following seasonal limits:</w:t>
      </w:r>
    </w:p>
    <w:p w14:paraId="0868D18E" w14:textId="77777777" w:rsidR="00356443" w:rsidRPr="009145EF" w:rsidRDefault="00356443">
      <w:pPr>
        <w:jc w:val="both"/>
        <w:rPr>
          <w:rFonts w:ascii="Arial" w:hAnsi="Arial" w:cs="Arial"/>
          <w:sz w:val="22"/>
          <w:szCs w:val="22"/>
        </w:rPr>
      </w:pPr>
    </w:p>
    <w:p w14:paraId="383BD987"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A.</w:t>
      </w:r>
      <w:r w:rsidRPr="009145EF">
        <w:rPr>
          <w:rFonts w:ascii="Arial" w:hAnsi="Arial" w:cs="Arial"/>
          <w:sz w:val="22"/>
          <w:szCs w:val="22"/>
        </w:rPr>
        <w:tab/>
        <w:t xml:space="preserve">June 1 </w:t>
      </w:r>
      <w:r w:rsidR="009D2B42" w:rsidRPr="009145EF">
        <w:rPr>
          <w:rFonts w:ascii="Arial" w:hAnsi="Arial" w:cs="Arial"/>
          <w:sz w:val="22"/>
          <w:szCs w:val="22"/>
        </w:rPr>
        <w:t>-</w:t>
      </w:r>
      <w:r w:rsidRPr="009145EF">
        <w:rPr>
          <w:rFonts w:ascii="Arial" w:hAnsi="Arial" w:cs="Arial"/>
          <w:sz w:val="22"/>
          <w:szCs w:val="22"/>
        </w:rPr>
        <w:t xml:space="preserve"> August 15</w:t>
      </w:r>
      <w:r w:rsidRPr="009145EF">
        <w:rPr>
          <w:rFonts w:ascii="Arial" w:hAnsi="Arial" w:cs="Arial"/>
          <w:color w:val="FF0000"/>
          <w:sz w:val="22"/>
          <w:szCs w:val="22"/>
        </w:rPr>
        <w:t xml:space="preserve"> </w:t>
      </w:r>
      <w:r w:rsidRPr="009145EF">
        <w:rPr>
          <w:rFonts w:ascii="Arial" w:hAnsi="Arial" w:cs="Arial"/>
          <w:sz w:val="22"/>
          <w:szCs w:val="22"/>
        </w:rPr>
        <w:t>for the Upper Peninsula</w:t>
      </w:r>
      <w:r w:rsidR="009D2B42" w:rsidRPr="009145EF">
        <w:rPr>
          <w:rFonts w:ascii="Arial" w:hAnsi="Arial" w:cs="Arial"/>
          <w:sz w:val="22"/>
          <w:szCs w:val="22"/>
        </w:rPr>
        <w:t>.</w:t>
      </w:r>
    </w:p>
    <w:p w14:paraId="6B14D892" w14:textId="77777777" w:rsidR="00356443" w:rsidRPr="009145EF" w:rsidRDefault="00356443">
      <w:pPr>
        <w:jc w:val="both"/>
        <w:rPr>
          <w:rFonts w:ascii="Arial" w:hAnsi="Arial" w:cs="Arial"/>
          <w:sz w:val="22"/>
          <w:szCs w:val="22"/>
        </w:rPr>
      </w:pPr>
    </w:p>
    <w:p w14:paraId="19C552A6"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B.</w:t>
      </w:r>
      <w:r w:rsidRPr="009145EF">
        <w:rPr>
          <w:rFonts w:ascii="Arial" w:hAnsi="Arial" w:cs="Arial"/>
          <w:sz w:val="22"/>
          <w:szCs w:val="22"/>
        </w:rPr>
        <w:tab/>
        <w:t xml:space="preserve">May 15 </w:t>
      </w:r>
      <w:r w:rsidR="009D2B42" w:rsidRPr="009145EF">
        <w:rPr>
          <w:rFonts w:ascii="Arial" w:hAnsi="Arial" w:cs="Arial"/>
          <w:sz w:val="22"/>
          <w:szCs w:val="22"/>
        </w:rPr>
        <w:t>-</w:t>
      </w:r>
      <w:r w:rsidRPr="009145EF">
        <w:rPr>
          <w:rFonts w:ascii="Arial" w:hAnsi="Arial" w:cs="Arial"/>
          <w:sz w:val="22"/>
          <w:szCs w:val="22"/>
        </w:rPr>
        <w:t xml:space="preserve"> September 1 for the Lower Peninsula north of M-46 (including M-46)</w:t>
      </w:r>
      <w:r w:rsidR="009D2B42" w:rsidRPr="009145EF">
        <w:rPr>
          <w:rFonts w:ascii="Arial" w:hAnsi="Arial" w:cs="Arial"/>
          <w:sz w:val="22"/>
          <w:szCs w:val="22"/>
        </w:rPr>
        <w:t>.</w:t>
      </w:r>
    </w:p>
    <w:p w14:paraId="42007CA7" w14:textId="77777777" w:rsidR="00356443" w:rsidRPr="009145EF" w:rsidRDefault="00356443">
      <w:pPr>
        <w:jc w:val="both"/>
        <w:rPr>
          <w:rFonts w:ascii="Arial" w:hAnsi="Arial" w:cs="Arial"/>
          <w:sz w:val="22"/>
          <w:szCs w:val="22"/>
        </w:rPr>
      </w:pPr>
    </w:p>
    <w:p w14:paraId="27BADE0C"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C.</w:t>
      </w:r>
      <w:r w:rsidRPr="009145EF">
        <w:rPr>
          <w:rFonts w:ascii="Arial" w:hAnsi="Arial" w:cs="Arial"/>
          <w:sz w:val="22"/>
          <w:szCs w:val="22"/>
        </w:rPr>
        <w:tab/>
        <w:t xml:space="preserve">May 15 </w:t>
      </w:r>
      <w:r w:rsidR="009D2B42" w:rsidRPr="009145EF">
        <w:rPr>
          <w:rFonts w:ascii="Arial" w:hAnsi="Arial" w:cs="Arial"/>
          <w:sz w:val="22"/>
          <w:szCs w:val="22"/>
        </w:rPr>
        <w:t>-</w:t>
      </w:r>
      <w:r w:rsidRPr="009145EF">
        <w:rPr>
          <w:rFonts w:ascii="Arial" w:hAnsi="Arial" w:cs="Arial"/>
          <w:sz w:val="22"/>
          <w:szCs w:val="22"/>
        </w:rPr>
        <w:t xml:space="preserve"> September 15 for the Lower Peninsula south of M-46</w:t>
      </w:r>
      <w:r w:rsidR="009D2B42" w:rsidRPr="009145EF">
        <w:rPr>
          <w:rFonts w:ascii="Arial" w:hAnsi="Arial" w:cs="Arial"/>
          <w:sz w:val="22"/>
          <w:szCs w:val="22"/>
        </w:rPr>
        <w:t>.</w:t>
      </w:r>
    </w:p>
    <w:p w14:paraId="46E541DC" w14:textId="77777777" w:rsidR="00356443" w:rsidRPr="009145EF" w:rsidRDefault="00356443">
      <w:pPr>
        <w:jc w:val="both"/>
        <w:rPr>
          <w:rFonts w:ascii="Arial" w:hAnsi="Arial" w:cs="Arial"/>
          <w:sz w:val="22"/>
          <w:szCs w:val="22"/>
        </w:rPr>
      </w:pPr>
    </w:p>
    <w:p w14:paraId="641C640B" w14:textId="77777777" w:rsidR="00356443" w:rsidRPr="009145EF" w:rsidRDefault="00356443">
      <w:pPr>
        <w:ind w:left="360" w:firstLine="360"/>
        <w:jc w:val="both"/>
        <w:rPr>
          <w:rFonts w:ascii="Arial" w:hAnsi="Arial" w:cs="Arial"/>
          <w:sz w:val="22"/>
          <w:szCs w:val="22"/>
        </w:rPr>
      </w:pPr>
      <w:r w:rsidRPr="009145EF">
        <w:rPr>
          <w:rFonts w:ascii="Arial" w:hAnsi="Arial" w:cs="Arial"/>
          <w:sz w:val="22"/>
          <w:szCs w:val="22"/>
        </w:rPr>
        <w:t>4.</w:t>
      </w:r>
      <w:r w:rsidRPr="009145EF">
        <w:rPr>
          <w:rFonts w:ascii="Arial" w:hAnsi="Arial" w:cs="Arial"/>
          <w:sz w:val="22"/>
          <w:szCs w:val="22"/>
        </w:rPr>
        <w:tab/>
        <w:t>General Placement Operation.</w:t>
      </w:r>
    </w:p>
    <w:p w14:paraId="3036F302" w14:textId="77777777" w:rsidR="00356443" w:rsidRPr="009145EF" w:rsidRDefault="00356443">
      <w:pPr>
        <w:jc w:val="both"/>
        <w:rPr>
          <w:rFonts w:ascii="Arial" w:hAnsi="Arial" w:cs="Arial"/>
          <w:sz w:val="22"/>
          <w:szCs w:val="22"/>
        </w:rPr>
      </w:pPr>
    </w:p>
    <w:p w14:paraId="4715549D"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A.</w:t>
      </w:r>
      <w:r w:rsidRPr="009145EF">
        <w:rPr>
          <w:rFonts w:ascii="Arial" w:hAnsi="Arial" w:cs="Arial"/>
          <w:sz w:val="22"/>
          <w:szCs w:val="22"/>
        </w:rPr>
        <w:tab/>
        <w:t>Establish stations at 100-foot intervals on the entire project prior to placing the treatment.  Maintain stationing until the project is complete.</w:t>
      </w:r>
    </w:p>
    <w:p w14:paraId="185BF06A" w14:textId="77777777" w:rsidR="00356443" w:rsidRPr="009145EF" w:rsidRDefault="00356443">
      <w:pPr>
        <w:jc w:val="both"/>
        <w:rPr>
          <w:rFonts w:ascii="Arial" w:hAnsi="Arial" w:cs="Arial"/>
          <w:sz w:val="22"/>
          <w:szCs w:val="22"/>
        </w:rPr>
      </w:pPr>
    </w:p>
    <w:p w14:paraId="1A22E322"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B</w:t>
      </w:r>
      <w:r w:rsidRPr="009145EF">
        <w:rPr>
          <w:rFonts w:ascii="Arial" w:hAnsi="Arial" w:cs="Arial"/>
          <w:sz w:val="22"/>
          <w:szCs w:val="22"/>
        </w:rPr>
        <w:tab/>
        <w:t>Complete all surface preparation that may affect the performance of the fiber reinforced bituminous membrane.  Clean all pavements to be treated with a motorized power broom to remove all loose material.  Use a hand broom to clean all cracks and other areas not reached by the power broom.  Use pick-up sweepers in areas adjacent to lawns and on roadways with curb and gutter.</w:t>
      </w:r>
    </w:p>
    <w:p w14:paraId="477053E9" w14:textId="77777777" w:rsidR="00356443" w:rsidRPr="009145EF" w:rsidRDefault="00356443">
      <w:pPr>
        <w:jc w:val="both"/>
        <w:rPr>
          <w:rFonts w:ascii="Arial" w:hAnsi="Arial" w:cs="Arial"/>
          <w:sz w:val="22"/>
          <w:szCs w:val="22"/>
        </w:rPr>
      </w:pPr>
    </w:p>
    <w:p w14:paraId="3B4FF334"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C.</w:t>
      </w:r>
      <w:r w:rsidRPr="009145EF">
        <w:rPr>
          <w:rFonts w:ascii="Arial" w:hAnsi="Arial" w:cs="Arial"/>
          <w:b/>
          <w:sz w:val="22"/>
          <w:szCs w:val="22"/>
        </w:rPr>
        <w:tab/>
      </w:r>
      <w:r w:rsidRPr="009145EF">
        <w:rPr>
          <w:rFonts w:ascii="Arial" w:hAnsi="Arial" w:cs="Arial"/>
          <w:sz w:val="22"/>
          <w:szCs w:val="22"/>
        </w:rPr>
        <w:t>Operate vehicles and equipment involved in the fiber reinforced bituminous membrane as close to each other as practical.  Ensure the aggregate covers the asphalt emulsion within 30 seconds of applications.  Do not allow the aggregate spreader to trail the emulsion distributor by more than 150 feet, to ensure proper asphalt/aggregate adhesion.</w:t>
      </w:r>
    </w:p>
    <w:p w14:paraId="0531D867" w14:textId="77777777" w:rsidR="00356443" w:rsidRPr="009145EF" w:rsidRDefault="00356443">
      <w:pPr>
        <w:jc w:val="both"/>
        <w:rPr>
          <w:rFonts w:ascii="Arial" w:hAnsi="Arial" w:cs="Arial"/>
          <w:sz w:val="22"/>
          <w:szCs w:val="22"/>
        </w:rPr>
      </w:pPr>
    </w:p>
    <w:p w14:paraId="644797F8"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lastRenderedPageBreak/>
        <w:t>D.</w:t>
      </w:r>
      <w:r w:rsidRPr="009145EF">
        <w:rPr>
          <w:rFonts w:ascii="Arial" w:hAnsi="Arial" w:cs="Arial"/>
          <w:sz w:val="22"/>
          <w:szCs w:val="22"/>
        </w:rPr>
        <w:tab/>
        <w:t>Roll the aggregate after spreading.  Do not allow more than 2 minutes between spread aggregate and completing the initial rolling of the aggregate.  Ensure rollers proceed in a longitudinal direction at 5 miles per hour or less.  Make three complete passes over the aggregate with each roller, with the final pass being in the direction of the chip spreader.</w:t>
      </w:r>
    </w:p>
    <w:p w14:paraId="299DF9E9" w14:textId="77777777" w:rsidR="00356443" w:rsidRPr="009145EF" w:rsidRDefault="00356443">
      <w:pPr>
        <w:jc w:val="both"/>
        <w:rPr>
          <w:rFonts w:ascii="Arial" w:hAnsi="Arial" w:cs="Arial"/>
          <w:sz w:val="22"/>
          <w:szCs w:val="22"/>
        </w:rPr>
      </w:pPr>
    </w:p>
    <w:p w14:paraId="2C8919F1"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E.</w:t>
      </w:r>
      <w:r w:rsidRPr="009145EF">
        <w:rPr>
          <w:rFonts w:ascii="Arial" w:hAnsi="Arial" w:cs="Arial"/>
          <w:sz w:val="22"/>
          <w:szCs w:val="22"/>
        </w:rPr>
        <w:tab/>
        <w:t>Use the appropriate sweeping equipment to perform an initial sweeping before opening to traffic to remove excess loose aggregate within the construction traffic control zone.  If additional sweeping is necessary, use an arrow board in bar mode, pulled behind a trailing vehicle.  Ensure sweeping is sufficient to prevent migration of loose aggregate back onto any part the pavement.  Use a pick-up sweeper to remove loose aggregate in areas adjacent to lawns, curbs, or intersections.</w:t>
      </w:r>
    </w:p>
    <w:p w14:paraId="22B4F22B" w14:textId="77777777" w:rsidR="00356443" w:rsidRPr="009145EF" w:rsidRDefault="00356443">
      <w:pPr>
        <w:jc w:val="both"/>
        <w:rPr>
          <w:rFonts w:ascii="Arial" w:hAnsi="Arial" w:cs="Arial"/>
          <w:sz w:val="22"/>
          <w:szCs w:val="22"/>
        </w:rPr>
      </w:pPr>
    </w:p>
    <w:p w14:paraId="12BB1744" w14:textId="77777777" w:rsidR="00356443" w:rsidRPr="009145EF" w:rsidRDefault="00647BFD">
      <w:pPr>
        <w:ind w:left="720" w:firstLine="360"/>
        <w:jc w:val="both"/>
        <w:rPr>
          <w:rFonts w:ascii="Arial" w:hAnsi="Arial" w:cs="Arial"/>
          <w:sz w:val="22"/>
          <w:szCs w:val="22"/>
        </w:rPr>
      </w:pPr>
      <w:r w:rsidRPr="009145EF">
        <w:rPr>
          <w:rFonts w:ascii="Arial" w:hAnsi="Arial" w:cs="Arial"/>
          <w:sz w:val="22"/>
          <w:szCs w:val="22"/>
        </w:rPr>
        <w:t>F</w:t>
      </w:r>
      <w:r w:rsidR="00356443" w:rsidRPr="009145EF">
        <w:rPr>
          <w:rFonts w:ascii="Arial" w:hAnsi="Arial" w:cs="Arial"/>
          <w:sz w:val="22"/>
          <w:szCs w:val="22"/>
        </w:rPr>
        <w:t>.</w:t>
      </w:r>
      <w:r w:rsidR="00356443" w:rsidRPr="009145EF">
        <w:rPr>
          <w:rFonts w:ascii="Arial" w:hAnsi="Arial" w:cs="Arial"/>
          <w:sz w:val="22"/>
          <w:szCs w:val="22"/>
        </w:rPr>
        <w:tab/>
        <w:t xml:space="preserve">Use a pressure distributor to apply fibers and bituminous materials in a uniform, continuous spread over the section to be treated and within the specified temperature range. </w:t>
      </w:r>
      <w:r w:rsidR="009D2B42" w:rsidRPr="009145EF">
        <w:rPr>
          <w:rFonts w:ascii="Arial" w:hAnsi="Arial" w:cs="Arial"/>
          <w:sz w:val="22"/>
          <w:szCs w:val="22"/>
        </w:rPr>
        <w:t xml:space="preserve"> </w:t>
      </w:r>
      <w:r w:rsidR="00356443" w:rsidRPr="009145EF">
        <w:rPr>
          <w:rFonts w:ascii="Arial" w:hAnsi="Arial" w:cs="Arial"/>
          <w:sz w:val="22"/>
          <w:szCs w:val="22"/>
        </w:rPr>
        <w:t xml:space="preserve">Sandwich the chopped-in-place fibers between the two layers of asphalt emulsion. </w:t>
      </w:r>
      <w:r w:rsidR="009D2B42" w:rsidRPr="009145EF">
        <w:rPr>
          <w:rFonts w:ascii="Arial" w:hAnsi="Arial" w:cs="Arial"/>
          <w:sz w:val="22"/>
          <w:szCs w:val="22"/>
        </w:rPr>
        <w:t xml:space="preserve"> </w:t>
      </w:r>
      <w:r w:rsidR="00356443" w:rsidRPr="009145EF">
        <w:rPr>
          <w:rFonts w:ascii="Arial" w:hAnsi="Arial" w:cs="Arial"/>
          <w:sz w:val="22"/>
          <w:szCs w:val="22"/>
        </w:rPr>
        <w:t xml:space="preserve">Ensure the pressure distributor is moving forward at the proper application speed before opening the spray bar and fiber chopper bars.  If any skipped areas or deficiencies occur, immediately stop the operation and correct the application process.  Correct deficient areas in a manner approved by the </w:t>
      </w:r>
      <w:r w:rsidR="00A32912" w:rsidRPr="009145EF">
        <w:rPr>
          <w:rFonts w:ascii="Arial" w:hAnsi="Arial" w:cs="Arial"/>
          <w:sz w:val="22"/>
          <w:szCs w:val="22"/>
        </w:rPr>
        <w:t>Engineer</w:t>
      </w:r>
      <w:r w:rsidR="00356443" w:rsidRPr="009145EF">
        <w:rPr>
          <w:rFonts w:ascii="Arial" w:hAnsi="Arial" w:cs="Arial"/>
          <w:sz w:val="22"/>
          <w:szCs w:val="22"/>
        </w:rPr>
        <w:t>.  Make junctions of spreads carefully to ensure a smooth riding surface.</w:t>
      </w:r>
    </w:p>
    <w:p w14:paraId="2E7855A9" w14:textId="77777777" w:rsidR="00356443" w:rsidRPr="009145EF" w:rsidRDefault="00356443">
      <w:pPr>
        <w:jc w:val="both"/>
        <w:rPr>
          <w:rFonts w:ascii="Arial" w:hAnsi="Arial" w:cs="Arial"/>
          <w:sz w:val="22"/>
          <w:szCs w:val="22"/>
        </w:rPr>
      </w:pPr>
    </w:p>
    <w:p w14:paraId="597AF295" w14:textId="77777777" w:rsidR="00356443" w:rsidRPr="009145EF" w:rsidRDefault="00647BFD">
      <w:pPr>
        <w:ind w:left="720" w:firstLine="360"/>
        <w:jc w:val="both"/>
        <w:rPr>
          <w:rFonts w:ascii="Arial" w:hAnsi="Arial" w:cs="Arial"/>
          <w:sz w:val="22"/>
          <w:szCs w:val="22"/>
        </w:rPr>
      </w:pPr>
      <w:r w:rsidRPr="009145EF">
        <w:rPr>
          <w:rFonts w:ascii="Arial" w:hAnsi="Arial" w:cs="Arial"/>
          <w:sz w:val="22"/>
          <w:szCs w:val="22"/>
        </w:rPr>
        <w:t>G</w:t>
      </w:r>
      <w:r w:rsidR="00356443" w:rsidRPr="009145EF">
        <w:rPr>
          <w:rFonts w:ascii="Arial" w:hAnsi="Arial" w:cs="Arial"/>
          <w:sz w:val="22"/>
          <w:szCs w:val="22"/>
        </w:rPr>
        <w:t>.</w:t>
      </w:r>
      <w:r w:rsidR="00356443" w:rsidRPr="009145EF">
        <w:rPr>
          <w:rFonts w:ascii="Arial" w:hAnsi="Arial" w:cs="Arial"/>
          <w:sz w:val="22"/>
          <w:szCs w:val="22"/>
        </w:rPr>
        <w:tab/>
        <w:t xml:space="preserve">Stockpile and load the coarse aggregate in a manner that permits ready identification of material and minimizes segregation and contamination of the aggregate.  Ensure the moisture content of the coarse aggregate is below 4 percent throughout the project.  Spread coarse aggregate uniformly at the specified rates, without ridges or gaps.  Adjust aggregate spread to minimize excess loose particles and to provide complete coverage after rolling.  Conduct the spreading operation so that the tires of trucks or the spreader do not </w:t>
      </w:r>
      <w:proofErr w:type="gramStart"/>
      <w:r w:rsidR="00356443" w:rsidRPr="009145EF">
        <w:rPr>
          <w:rFonts w:ascii="Arial" w:hAnsi="Arial" w:cs="Arial"/>
          <w:sz w:val="22"/>
          <w:szCs w:val="22"/>
        </w:rPr>
        <w:t>come into contact with</w:t>
      </w:r>
      <w:proofErr w:type="gramEnd"/>
      <w:r w:rsidR="00356443" w:rsidRPr="009145EF">
        <w:rPr>
          <w:rFonts w:ascii="Arial" w:hAnsi="Arial" w:cs="Arial"/>
          <w:sz w:val="22"/>
          <w:szCs w:val="22"/>
        </w:rPr>
        <w:t xml:space="preserve"> the newly applied bituminous material.</w:t>
      </w:r>
    </w:p>
    <w:p w14:paraId="5CB93530" w14:textId="77777777" w:rsidR="00356443" w:rsidRPr="009145EF" w:rsidRDefault="00356443">
      <w:pPr>
        <w:jc w:val="both"/>
        <w:rPr>
          <w:rFonts w:ascii="Arial" w:hAnsi="Arial" w:cs="Arial"/>
          <w:sz w:val="22"/>
          <w:szCs w:val="22"/>
        </w:rPr>
      </w:pPr>
    </w:p>
    <w:p w14:paraId="483A6454" w14:textId="77777777" w:rsidR="00356443" w:rsidRPr="009145EF" w:rsidRDefault="00647BFD">
      <w:pPr>
        <w:ind w:left="720" w:firstLine="360"/>
        <w:jc w:val="both"/>
        <w:rPr>
          <w:rFonts w:ascii="Arial" w:hAnsi="Arial" w:cs="Arial"/>
          <w:sz w:val="22"/>
          <w:szCs w:val="22"/>
        </w:rPr>
      </w:pPr>
      <w:r w:rsidRPr="009145EF">
        <w:rPr>
          <w:rFonts w:ascii="Arial" w:hAnsi="Arial" w:cs="Arial"/>
          <w:sz w:val="22"/>
          <w:szCs w:val="22"/>
        </w:rPr>
        <w:t>H</w:t>
      </w:r>
      <w:r w:rsidR="00356443" w:rsidRPr="009145EF">
        <w:rPr>
          <w:rFonts w:ascii="Arial" w:hAnsi="Arial" w:cs="Arial"/>
          <w:sz w:val="22"/>
          <w:szCs w:val="22"/>
        </w:rPr>
        <w:t>.</w:t>
      </w:r>
      <w:r w:rsidR="00356443" w:rsidRPr="009145EF">
        <w:rPr>
          <w:rFonts w:ascii="Arial" w:hAnsi="Arial" w:cs="Arial"/>
          <w:sz w:val="22"/>
          <w:szCs w:val="22"/>
        </w:rPr>
        <w:tab/>
        <w:t>Apply emulsion for Type A fiber reinforced bituminous membrane at a rate of 0.35 gal/</w:t>
      </w:r>
      <w:proofErr w:type="spellStart"/>
      <w:r w:rsidR="00356443" w:rsidRPr="009145EF">
        <w:rPr>
          <w:rFonts w:ascii="Arial" w:hAnsi="Arial" w:cs="Arial"/>
          <w:sz w:val="22"/>
          <w:szCs w:val="22"/>
        </w:rPr>
        <w:t>syd</w:t>
      </w:r>
      <w:proofErr w:type="spellEnd"/>
      <w:r w:rsidR="00356443" w:rsidRPr="009145EF">
        <w:rPr>
          <w:rFonts w:ascii="Arial" w:hAnsi="Arial" w:cs="Arial"/>
          <w:sz w:val="22"/>
          <w:szCs w:val="22"/>
        </w:rPr>
        <w:t xml:space="preserve"> to 0.50 gal/</w:t>
      </w:r>
      <w:proofErr w:type="spellStart"/>
      <w:r w:rsidR="00356443" w:rsidRPr="009145EF">
        <w:rPr>
          <w:rFonts w:ascii="Arial" w:hAnsi="Arial" w:cs="Arial"/>
          <w:sz w:val="22"/>
          <w:szCs w:val="22"/>
        </w:rPr>
        <w:t>syd</w:t>
      </w:r>
      <w:proofErr w:type="spellEnd"/>
      <w:r w:rsidR="00356443" w:rsidRPr="009145EF">
        <w:rPr>
          <w:rFonts w:ascii="Arial" w:hAnsi="Arial" w:cs="Arial"/>
          <w:sz w:val="22"/>
          <w:szCs w:val="22"/>
        </w:rPr>
        <w:t xml:space="preserve"> (tolerance of 0.02); and apply fiber at a rate of 1 oz/</w:t>
      </w:r>
      <w:proofErr w:type="spellStart"/>
      <w:r w:rsidR="00356443" w:rsidRPr="009145EF">
        <w:rPr>
          <w:rFonts w:ascii="Arial" w:hAnsi="Arial" w:cs="Arial"/>
          <w:sz w:val="22"/>
          <w:szCs w:val="22"/>
        </w:rPr>
        <w:t>syd</w:t>
      </w:r>
      <w:proofErr w:type="spellEnd"/>
      <w:r w:rsidR="00356443" w:rsidRPr="009145EF">
        <w:rPr>
          <w:rFonts w:ascii="Arial" w:hAnsi="Arial" w:cs="Arial"/>
          <w:sz w:val="22"/>
          <w:szCs w:val="22"/>
        </w:rPr>
        <w:t xml:space="preserve"> to 3 oz/</w:t>
      </w:r>
      <w:proofErr w:type="spellStart"/>
      <w:r w:rsidR="00356443" w:rsidRPr="009145EF">
        <w:rPr>
          <w:rFonts w:ascii="Arial" w:hAnsi="Arial" w:cs="Arial"/>
          <w:sz w:val="22"/>
          <w:szCs w:val="22"/>
        </w:rPr>
        <w:t>syd</w:t>
      </w:r>
      <w:proofErr w:type="spellEnd"/>
      <w:r w:rsidR="00356443" w:rsidRPr="009145EF">
        <w:rPr>
          <w:rFonts w:ascii="Arial" w:hAnsi="Arial" w:cs="Arial"/>
          <w:sz w:val="22"/>
          <w:szCs w:val="22"/>
        </w:rPr>
        <w:t>.  Apply emulsion for Type B fiber reinforced bituminous membrane at a rate of 0.40 gal/</w:t>
      </w:r>
      <w:proofErr w:type="spellStart"/>
      <w:r w:rsidR="00356443" w:rsidRPr="009145EF">
        <w:rPr>
          <w:rFonts w:ascii="Arial" w:hAnsi="Arial" w:cs="Arial"/>
          <w:sz w:val="22"/>
          <w:szCs w:val="22"/>
        </w:rPr>
        <w:t>syd</w:t>
      </w:r>
      <w:proofErr w:type="spellEnd"/>
      <w:r w:rsidR="00356443" w:rsidRPr="009145EF">
        <w:rPr>
          <w:rFonts w:ascii="Arial" w:hAnsi="Arial" w:cs="Arial"/>
          <w:sz w:val="22"/>
          <w:szCs w:val="22"/>
        </w:rPr>
        <w:t xml:space="preserve"> to 0.55 gal/</w:t>
      </w:r>
      <w:proofErr w:type="spellStart"/>
      <w:r w:rsidR="00356443" w:rsidRPr="009145EF">
        <w:rPr>
          <w:rFonts w:ascii="Arial" w:hAnsi="Arial" w:cs="Arial"/>
          <w:sz w:val="22"/>
          <w:szCs w:val="22"/>
        </w:rPr>
        <w:t>syd</w:t>
      </w:r>
      <w:proofErr w:type="spellEnd"/>
      <w:r w:rsidR="00356443" w:rsidRPr="009145EF">
        <w:rPr>
          <w:rFonts w:ascii="Arial" w:hAnsi="Arial" w:cs="Arial"/>
          <w:sz w:val="22"/>
          <w:szCs w:val="22"/>
        </w:rPr>
        <w:t xml:space="preserve"> (tolerance of 0.02); and apply fiber at a rate of 2 oz/</w:t>
      </w:r>
      <w:proofErr w:type="spellStart"/>
      <w:r w:rsidR="00356443" w:rsidRPr="009145EF">
        <w:rPr>
          <w:rFonts w:ascii="Arial" w:hAnsi="Arial" w:cs="Arial"/>
          <w:sz w:val="22"/>
          <w:szCs w:val="22"/>
        </w:rPr>
        <w:t>syd</w:t>
      </w:r>
      <w:proofErr w:type="spellEnd"/>
      <w:r w:rsidR="00356443" w:rsidRPr="009145EF">
        <w:rPr>
          <w:rFonts w:ascii="Arial" w:hAnsi="Arial" w:cs="Arial"/>
          <w:sz w:val="22"/>
          <w:szCs w:val="22"/>
        </w:rPr>
        <w:t xml:space="preserve"> to 4 oz/</w:t>
      </w:r>
      <w:proofErr w:type="spellStart"/>
      <w:r w:rsidR="00356443" w:rsidRPr="009145EF">
        <w:rPr>
          <w:rFonts w:ascii="Arial" w:hAnsi="Arial" w:cs="Arial"/>
          <w:sz w:val="22"/>
          <w:szCs w:val="22"/>
        </w:rPr>
        <w:t>syd</w:t>
      </w:r>
      <w:proofErr w:type="spellEnd"/>
      <w:r w:rsidR="00356443" w:rsidRPr="009145EF">
        <w:rPr>
          <w:rFonts w:ascii="Arial" w:hAnsi="Arial" w:cs="Arial"/>
          <w:sz w:val="22"/>
          <w:szCs w:val="22"/>
        </w:rPr>
        <w:t>.</w:t>
      </w:r>
    </w:p>
    <w:p w14:paraId="0327C7F5" w14:textId="77777777" w:rsidR="00356443" w:rsidRPr="009145EF" w:rsidRDefault="00356443">
      <w:pPr>
        <w:jc w:val="both"/>
        <w:rPr>
          <w:rFonts w:ascii="Arial" w:hAnsi="Arial" w:cs="Arial"/>
          <w:sz w:val="22"/>
          <w:szCs w:val="22"/>
        </w:rPr>
      </w:pPr>
    </w:p>
    <w:p w14:paraId="282EA286" w14:textId="77777777" w:rsidR="00356443" w:rsidRPr="009145EF" w:rsidRDefault="00356443">
      <w:pPr>
        <w:ind w:left="720"/>
        <w:jc w:val="both"/>
        <w:rPr>
          <w:rFonts w:ascii="Arial" w:hAnsi="Arial" w:cs="Arial"/>
          <w:sz w:val="22"/>
          <w:szCs w:val="22"/>
        </w:rPr>
      </w:pPr>
      <w:r w:rsidRPr="009145EF">
        <w:rPr>
          <w:rFonts w:ascii="Arial" w:hAnsi="Arial" w:cs="Arial"/>
          <w:sz w:val="22"/>
          <w:szCs w:val="22"/>
        </w:rPr>
        <w:t>Apply aggregate, at a rate recommended by the supplier of the fiber reinforced bituminous membrane binder, to produce a completed surface with no exposed binder.  Ensure that the supplier of the fiber reinforced bituminous membrane binder determines the application rate for emulsion and aggregate based on the existing pavement condition and aggregate size.  Report this information to the Engineer prior to beginning work and include aggregate gradation for the job specific materials.</w:t>
      </w:r>
    </w:p>
    <w:p w14:paraId="201DC214" w14:textId="77777777" w:rsidR="00356443" w:rsidRPr="009145EF" w:rsidRDefault="00356443">
      <w:pPr>
        <w:jc w:val="both"/>
        <w:rPr>
          <w:rFonts w:ascii="Arial" w:hAnsi="Arial" w:cs="Arial"/>
          <w:sz w:val="22"/>
          <w:szCs w:val="22"/>
        </w:rPr>
      </w:pPr>
    </w:p>
    <w:p w14:paraId="30AB4A1D" w14:textId="77777777" w:rsidR="00356443" w:rsidRPr="009145EF" w:rsidRDefault="00356443">
      <w:pPr>
        <w:ind w:firstLine="360"/>
        <w:jc w:val="both"/>
        <w:rPr>
          <w:rFonts w:ascii="Arial" w:hAnsi="Arial" w:cs="Arial"/>
          <w:sz w:val="22"/>
          <w:szCs w:val="22"/>
        </w:rPr>
      </w:pPr>
      <w:r w:rsidRPr="009145EF">
        <w:rPr>
          <w:rFonts w:ascii="Arial" w:hAnsi="Arial" w:cs="Arial"/>
          <w:b/>
          <w:sz w:val="22"/>
          <w:szCs w:val="22"/>
        </w:rPr>
        <w:t>e.</w:t>
      </w:r>
      <w:r w:rsidRPr="009145EF">
        <w:rPr>
          <w:rFonts w:ascii="Arial" w:hAnsi="Arial" w:cs="Arial"/>
          <w:b/>
          <w:sz w:val="22"/>
          <w:szCs w:val="22"/>
        </w:rPr>
        <w:tab/>
        <w:t>Quality Control.</w:t>
      </w:r>
      <w:r w:rsidRPr="009145EF">
        <w:rPr>
          <w:rFonts w:ascii="Arial" w:hAnsi="Arial" w:cs="Arial"/>
          <w:sz w:val="22"/>
          <w:szCs w:val="22"/>
        </w:rPr>
        <w:t xml:space="preserve">  Establish, follow, and maintain an effective quality control system, in compliance with current Department procedures, until work is accepted in accordance with this special provision.  The quality control system must detail plans, procedures, and organization necessary to produce a fiber reinforced bituminous membrane that complies with the contract.</w:t>
      </w:r>
    </w:p>
    <w:p w14:paraId="36471400" w14:textId="77777777" w:rsidR="00356443" w:rsidRPr="009145EF" w:rsidRDefault="00356443">
      <w:pPr>
        <w:jc w:val="both"/>
        <w:rPr>
          <w:rFonts w:ascii="Arial" w:hAnsi="Arial" w:cs="Arial"/>
          <w:sz w:val="22"/>
          <w:szCs w:val="22"/>
        </w:rPr>
      </w:pPr>
    </w:p>
    <w:p w14:paraId="5FD71931" w14:textId="77777777" w:rsidR="00356443" w:rsidRPr="009145EF" w:rsidRDefault="00356443">
      <w:pPr>
        <w:jc w:val="both"/>
        <w:rPr>
          <w:rFonts w:ascii="Arial" w:hAnsi="Arial" w:cs="Arial"/>
          <w:sz w:val="22"/>
          <w:szCs w:val="22"/>
        </w:rPr>
      </w:pPr>
      <w:r w:rsidRPr="009145EF">
        <w:rPr>
          <w:rFonts w:ascii="Arial" w:hAnsi="Arial" w:cs="Arial"/>
          <w:sz w:val="22"/>
          <w:szCs w:val="22"/>
        </w:rPr>
        <w:t>Allow the Engineer access to all work in progress for the purpose of assurance review and testing.</w:t>
      </w:r>
    </w:p>
    <w:p w14:paraId="59EE5ACB" w14:textId="77777777" w:rsidR="00356443" w:rsidRPr="009145EF" w:rsidRDefault="00356443">
      <w:pPr>
        <w:jc w:val="both"/>
        <w:rPr>
          <w:rFonts w:ascii="Arial" w:hAnsi="Arial" w:cs="Arial"/>
          <w:sz w:val="22"/>
          <w:szCs w:val="22"/>
        </w:rPr>
      </w:pPr>
    </w:p>
    <w:p w14:paraId="281E1077" w14:textId="77777777" w:rsidR="00356443" w:rsidRPr="009145EF" w:rsidRDefault="00356443">
      <w:pPr>
        <w:jc w:val="both"/>
        <w:rPr>
          <w:rFonts w:ascii="Arial" w:hAnsi="Arial" w:cs="Arial"/>
          <w:sz w:val="22"/>
          <w:szCs w:val="22"/>
        </w:rPr>
      </w:pPr>
      <w:r w:rsidRPr="009145EF">
        <w:rPr>
          <w:rFonts w:ascii="Arial" w:hAnsi="Arial" w:cs="Arial"/>
          <w:sz w:val="22"/>
          <w:szCs w:val="22"/>
        </w:rPr>
        <w:t xml:space="preserve">Prepare a contractor quality control plan adequate to ensure that the warranty related treatment complies with the contract.  The plan must cover all fiber reinforced bituminous membrane </w:t>
      </w:r>
      <w:r w:rsidRPr="009145EF">
        <w:rPr>
          <w:rFonts w:ascii="Arial" w:hAnsi="Arial" w:cs="Arial"/>
          <w:sz w:val="22"/>
          <w:szCs w:val="22"/>
        </w:rPr>
        <w:lastRenderedPageBreak/>
        <w:t xml:space="preserve">operations.  Submit a copy of the plan to the Engineer for approval at the preconstruction meeting. </w:t>
      </w:r>
      <w:r w:rsidR="00CF4D43" w:rsidRPr="009145EF">
        <w:rPr>
          <w:rFonts w:ascii="Arial" w:hAnsi="Arial" w:cs="Arial"/>
          <w:sz w:val="22"/>
          <w:szCs w:val="22"/>
        </w:rPr>
        <w:t xml:space="preserve"> </w:t>
      </w:r>
      <w:r w:rsidRPr="009145EF">
        <w:rPr>
          <w:rFonts w:ascii="Arial" w:hAnsi="Arial" w:cs="Arial"/>
          <w:sz w:val="22"/>
          <w:szCs w:val="22"/>
        </w:rPr>
        <w:t>Comply with the approved plan throughout the project.</w:t>
      </w:r>
    </w:p>
    <w:p w14:paraId="246A5C3B" w14:textId="77777777" w:rsidR="00356443" w:rsidRPr="009145EF" w:rsidRDefault="00356443">
      <w:pPr>
        <w:jc w:val="both"/>
        <w:rPr>
          <w:rFonts w:ascii="Arial" w:hAnsi="Arial" w:cs="Arial"/>
          <w:sz w:val="22"/>
          <w:szCs w:val="22"/>
        </w:rPr>
      </w:pPr>
    </w:p>
    <w:p w14:paraId="1F61035A" w14:textId="77777777" w:rsidR="00356443" w:rsidRPr="009145EF" w:rsidRDefault="00356443">
      <w:pPr>
        <w:ind w:left="360" w:firstLine="360"/>
        <w:jc w:val="both"/>
        <w:rPr>
          <w:rFonts w:ascii="Arial" w:hAnsi="Arial" w:cs="Arial"/>
          <w:sz w:val="22"/>
          <w:szCs w:val="22"/>
        </w:rPr>
      </w:pPr>
      <w:r w:rsidRPr="009145EF">
        <w:rPr>
          <w:rFonts w:ascii="Arial" w:hAnsi="Arial" w:cs="Arial"/>
          <w:sz w:val="22"/>
          <w:szCs w:val="22"/>
        </w:rPr>
        <w:t>1.</w:t>
      </w:r>
      <w:r w:rsidRPr="009145EF">
        <w:rPr>
          <w:rFonts w:ascii="Arial" w:hAnsi="Arial" w:cs="Arial"/>
          <w:sz w:val="22"/>
          <w:szCs w:val="22"/>
        </w:rPr>
        <w:tab/>
        <w:t>Quality Control Plan Minimum Content.  Ensure the quality control plan addresses the following items, at a minimum:</w:t>
      </w:r>
    </w:p>
    <w:p w14:paraId="67CA44D9" w14:textId="77777777" w:rsidR="00356443" w:rsidRPr="009145EF" w:rsidRDefault="00356443">
      <w:pPr>
        <w:jc w:val="both"/>
        <w:rPr>
          <w:rFonts w:ascii="Arial" w:hAnsi="Arial" w:cs="Arial"/>
          <w:sz w:val="22"/>
          <w:szCs w:val="22"/>
        </w:rPr>
      </w:pPr>
    </w:p>
    <w:p w14:paraId="55C018AA"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A.</w:t>
      </w:r>
      <w:r w:rsidRPr="009145EF">
        <w:rPr>
          <w:rFonts w:ascii="Arial" w:hAnsi="Arial" w:cs="Arial"/>
          <w:sz w:val="22"/>
          <w:szCs w:val="22"/>
        </w:rPr>
        <w:tab/>
        <w:t xml:space="preserve">Materials used on the </w:t>
      </w:r>
      <w:proofErr w:type="gramStart"/>
      <w:r w:rsidRPr="009145EF">
        <w:rPr>
          <w:rFonts w:ascii="Arial" w:hAnsi="Arial" w:cs="Arial"/>
          <w:sz w:val="22"/>
          <w:szCs w:val="22"/>
        </w:rPr>
        <w:t>project;</w:t>
      </w:r>
      <w:proofErr w:type="gramEnd"/>
    </w:p>
    <w:p w14:paraId="457F17CF" w14:textId="77777777" w:rsidR="00356443" w:rsidRPr="009145EF" w:rsidRDefault="00356443">
      <w:pPr>
        <w:jc w:val="both"/>
        <w:rPr>
          <w:rFonts w:ascii="Arial" w:hAnsi="Arial" w:cs="Arial"/>
          <w:sz w:val="22"/>
          <w:szCs w:val="22"/>
        </w:rPr>
      </w:pPr>
    </w:p>
    <w:p w14:paraId="37C1492D"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B.</w:t>
      </w:r>
      <w:r w:rsidRPr="009145EF">
        <w:rPr>
          <w:rFonts w:ascii="Arial" w:hAnsi="Arial" w:cs="Arial"/>
          <w:sz w:val="22"/>
          <w:szCs w:val="22"/>
        </w:rPr>
        <w:tab/>
        <w:t xml:space="preserve">Sampling and testing methods used to determine compliance with material </w:t>
      </w:r>
      <w:proofErr w:type="gramStart"/>
      <w:r w:rsidRPr="009145EF">
        <w:rPr>
          <w:rFonts w:ascii="Arial" w:hAnsi="Arial" w:cs="Arial"/>
          <w:sz w:val="22"/>
          <w:szCs w:val="22"/>
        </w:rPr>
        <w:t>specifications;</w:t>
      </w:r>
      <w:proofErr w:type="gramEnd"/>
    </w:p>
    <w:p w14:paraId="0D21092F" w14:textId="77777777" w:rsidR="00356443" w:rsidRPr="009145EF" w:rsidRDefault="00356443">
      <w:pPr>
        <w:jc w:val="both"/>
        <w:rPr>
          <w:rFonts w:ascii="Arial" w:hAnsi="Arial" w:cs="Arial"/>
          <w:sz w:val="22"/>
          <w:szCs w:val="22"/>
        </w:rPr>
      </w:pPr>
    </w:p>
    <w:p w14:paraId="476A0EA4"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C.</w:t>
      </w:r>
      <w:r w:rsidRPr="009145EF">
        <w:rPr>
          <w:rFonts w:ascii="Arial" w:hAnsi="Arial" w:cs="Arial"/>
          <w:sz w:val="22"/>
          <w:szCs w:val="22"/>
        </w:rPr>
        <w:tab/>
        <w:t xml:space="preserve">Equipment used on the </w:t>
      </w:r>
      <w:proofErr w:type="gramStart"/>
      <w:r w:rsidRPr="009145EF">
        <w:rPr>
          <w:rFonts w:ascii="Arial" w:hAnsi="Arial" w:cs="Arial"/>
          <w:sz w:val="22"/>
          <w:szCs w:val="22"/>
        </w:rPr>
        <w:t>project;</w:t>
      </w:r>
      <w:proofErr w:type="gramEnd"/>
    </w:p>
    <w:p w14:paraId="4AC076C1" w14:textId="77777777" w:rsidR="00356443" w:rsidRPr="009145EF" w:rsidRDefault="00356443">
      <w:pPr>
        <w:jc w:val="both"/>
        <w:rPr>
          <w:rFonts w:ascii="Arial" w:hAnsi="Arial" w:cs="Arial"/>
          <w:sz w:val="22"/>
          <w:szCs w:val="22"/>
        </w:rPr>
      </w:pPr>
    </w:p>
    <w:p w14:paraId="5498A766"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D.</w:t>
      </w:r>
      <w:r w:rsidRPr="009145EF">
        <w:rPr>
          <w:rFonts w:ascii="Arial" w:hAnsi="Arial" w:cs="Arial"/>
          <w:sz w:val="22"/>
          <w:szCs w:val="22"/>
        </w:rPr>
        <w:tab/>
        <w:t xml:space="preserve">Calibration method used to determine compliance with the application </w:t>
      </w:r>
      <w:proofErr w:type="gramStart"/>
      <w:r w:rsidRPr="009145EF">
        <w:rPr>
          <w:rFonts w:ascii="Arial" w:hAnsi="Arial" w:cs="Arial"/>
          <w:sz w:val="22"/>
          <w:szCs w:val="22"/>
        </w:rPr>
        <w:t>rates;</w:t>
      </w:r>
      <w:proofErr w:type="gramEnd"/>
    </w:p>
    <w:p w14:paraId="7F5AD35C" w14:textId="77777777" w:rsidR="00356443" w:rsidRPr="009145EF" w:rsidRDefault="00356443">
      <w:pPr>
        <w:jc w:val="both"/>
        <w:rPr>
          <w:rFonts w:ascii="Arial" w:hAnsi="Arial" w:cs="Arial"/>
          <w:sz w:val="22"/>
          <w:szCs w:val="22"/>
        </w:rPr>
      </w:pPr>
    </w:p>
    <w:p w14:paraId="5A6B726C"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E.</w:t>
      </w:r>
      <w:r w:rsidRPr="009145EF">
        <w:rPr>
          <w:rFonts w:ascii="Arial" w:hAnsi="Arial" w:cs="Arial"/>
          <w:sz w:val="22"/>
          <w:szCs w:val="22"/>
        </w:rPr>
        <w:tab/>
        <w:t xml:space="preserve">Procedures for pavement cleaning and </w:t>
      </w:r>
      <w:proofErr w:type="gramStart"/>
      <w:r w:rsidRPr="009145EF">
        <w:rPr>
          <w:rFonts w:ascii="Arial" w:hAnsi="Arial" w:cs="Arial"/>
          <w:sz w:val="22"/>
          <w:szCs w:val="22"/>
        </w:rPr>
        <w:t>preparation;</w:t>
      </w:r>
      <w:proofErr w:type="gramEnd"/>
    </w:p>
    <w:p w14:paraId="671178C4" w14:textId="77777777" w:rsidR="00356443" w:rsidRPr="009145EF" w:rsidRDefault="00356443">
      <w:pPr>
        <w:jc w:val="both"/>
        <w:rPr>
          <w:rFonts w:ascii="Arial" w:hAnsi="Arial" w:cs="Arial"/>
          <w:sz w:val="22"/>
          <w:szCs w:val="22"/>
        </w:rPr>
      </w:pPr>
    </w:p>
    <w:p w14:paraId="2452E7BF"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F.</w:t>
      </w:r>
      <w:r w:rsidRPr="009145EF">
        <w:rPr>
          <w:rFonts w:ascii="Arial" w:hAnsi="Arial" w:cs="Arial"/>
          <w:sz w:val="22"/>
          <w:szCs w:val="22"/>
        </w:rPr>
        <w:tab/>
        <w:t xml:space="preserve">Controls implemented to ensure that the fiber reinforced bituminous membrane material is cured or set up satisfactorily before opening to </w:t>
      </w:r>
      <w:proofErr w:type="gramStart"/>
      <w:r w:rsidRPr="009145EF">
        <w:rPr>
          <w:rFonts w:ascii="Arial" w:hAnsi="Arial" w:cs="Arial"/>
          <w:sz w:val="22"/>
          <w:szCs w:val="22"/>
        </w:rPr>
        <w:t>traffic;</w:t>
      </w:r>
      <w:proofErr w:type="gramEnd"/>
    </w:p>
    <w:p w14:paraId="1B915D7C" w14:textId="77777777" w:rsidR="00356443" w:rsidRPr="009145EF" w:rsidRDefault="00356443">
      <w:pPr>
        <w:jc w:val="both"/>
        <w:rPr>
          <w:rFonts w:ascii="Arial" w:hAnsi="Arial" w:cs="Arial"/>
          <w:sz w:val="22"/>
          <w:szCs w:val="22"/>
        </w:rPr>
      </w:pPr>
    </w:p>
    <w:p w14:paraId="32BC2262"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G.</w:t>
      </w:r>
      <w:r w:rsidRPr="009145EF">
        <w:rPr>
          <w:rFonts w:ascii="Arial" w:hAnsi="Arial" w:cs="Arial"/>
          <w:sz w:val="22"/>
          <w:szCs w:val="22"/>
        </w:rPr>
        <w:tab/>
        <w:t>Proposed procedure for monitoring initial acceptance requirements.</w:t>
      </w:r>
    </w:p>
    <w:p w14:paraId="767FD640" w14:textId="77777777" w:rsidR="00356443" w:rsidRPr="009145EF" w:rsidRDefault="00356443">
      <w:pPr>
        <w:jc w:val="both"/>
        <w:rPr>
          <w:rFonts w:ascii="Arial" w:hAnsi="Arial" w:cs="Arial"/>
          <w:sz w:val="22"/>
          <w:szCs w:val="22"/>
        </w:rPr>
      </w:pPr>
    </w:p>
    <w:p w14:paraId="214B4E7C" w14:textId="77777777" w:rsidR="00356443" w:rsidRPr="009145EF" w:rsidRDefault="00356443">
      <w:pPr>
        <w:ind w:left="360" w:firstLine="360"/>
        <w:jc w:val="both"/>
        <w:rPr>
          <w:rFonts w:ascii="Arial" w:hAnsi="Arial" w:cs="Arial"/>
          <w:sz w:val="22"/>
          <w:szCs w:val="22"/>
        </w:rPr>
      </w:pPr>
      <w:r w:rsidRPr="009145EF">
        <w:rPr>
          <w:rFonts w:ascii="Arial" w:hAnsi="Arial" w:cs="Arial"/>
          <w:sz w:val="22"/>
          <w:szCs w:val="22"/>
        </w:rPr>
        <w:t>2.</w:t>
      </w:r>
      <w:r w:rsidRPr="009145EF">
        <w:rPr>
          <w:rFonts w:ascii="Arial" w:hAnsi="Arial" w:cs="Arial"/>
          <w:sz w:val="22"/>
          <w:szCs w:val="22"/>
        </w:rPr>
        <w:tab/>
        <w:t xml:space="preserve">Coarse Aggregate.  Collect one sample each day of production from the project aggregate </w:t>
      </w:r>
      <w:r w:rsidR="007F2035" w:rsidRPr="009145EF">
        <w:rPr>
          <w:rFonts w:ascii="Arial" w:hAnsi="Arial" w:cs="Arial"/>
          <w:sz w:val="22"/>
          <w:szCs w:val="22"/>
        </w:rPr>
        <w:t>stockpile and</w:t>
      </w:r>
      <w:r w:rsidRPr="009145EF">
        <w:rPr>
          <w:rFonts w:ascii="Arial" w:hAnsi="Arial" w:cs="Arial"/>
          <w:sz w:val="22"/>
          <w:szCs w:val="22"/>
        </w:rPr>
        <w:t xml:space="preserve"> perform a sieve analysis.  This test result must meet the requirements of Table </w:t>
      </w:r>
      <w:r w:rsidR="00C10C2D" w:rsidRPr="009145EF">
        <w:rPr>
          <w:rFonts w:ascii="Arial" w:hAnsi="Arial" w:cs="Arial"/>
          <w:sz w:val="22"/>
          <w:szCs w:val="22"/>
        </w:rPr>
        <w:t>902-7 and 902-8 of the Standard Specifications for Construction</w:t>
      </w:r>
      <w:r w:rsidRPr="009145EF">
        <w:rPr>
          <w:rFonts w:ascii="Arial" w:hAnsi="Arial" w:cs="Arial"/>
          <w:sz w:val="22"/>
          <w:szCs w:val="22"/>
        </w:rPr>
        <w:t xml:space="preserve"> and be within the quality control tolerances of Table </w:t>
      </w:r>
      <w:r w:rsidR="00433D2B" w:rsidRPr="009145EF">
        <w:rPr>
          <w:rFonts w:ascii="Arial" w:hAnsi="Arial" w:cs="Arial"/>
          <w:sz w:val="22"/>
          <w:szCs w:val="22"/>
        </w:rPr>
        <w:t>1</w:t>
      </w:r>
      <w:r w:rsidR="00C10C2D" w:rsidRPr="009145EF">
        <w:rPr>
          <w:rFonts w:ascii="Arial" w:hAnsi="Arial" w:cs="Arial"/>
          <w:sz w:val="22"/>
          <w:szCs w:val="22"/>
        </w:rPr>
        <w:t xml:space="preserve"> </w:t>
      </w:r>
      <w:r w:rsidRPr="009145EF">
        <w:rPr>
          <w:rFonts w:ascii="Arial" w:hAnsi="Arial" w:cs="Arial"/>
          <w:sz w:val="22"/>
          <w:szCs w:val="22"/>
        </w:rPr>
        <w:t>to substantiate the Design for Intended Yield.</w:t>
      </w:r>
    </w:p>
    <w:p w14:paraId="610EC0FD" w14:textId="77777777" w:rsidR="00356443" w:rsidRPr="009145EF" w:rsidRDefault="00356443">
      <w:pPr>
        <w:jc w:val="both"/>
        <w:rPr>
          <w:rFonts w:ascii="Arial" w:hAnsi="Arial" w:cs="Arial"/>
          <w:sz w:val="22"/>
          <w:szCs w:val="22"/>
        </w:rPr>
      </w:pPr>
    </w:p>
    <w:p w14:paraId="0E0E90DD" w14:textId="77777777" w:rsidR="00356443" w:rsidRPr="009145EF" w:rsidRDefault="00356443">
      <w:pPr>
        <w:jc w:val="center"/>
        <w:rPr>
          <w:rFonts w:ascii="Arial" w:hAnsi="Arial" w:cs="Arial"/>
          <w:sz w:val="22"/>
          <w:szCs w:val="22"/>
        </w:rPr>
      </w:pPr>
      <w:r w:rsidRPr="009145EF">
        <w:rPr>
          <w:rFonts w:ascii="Arial" w:hAnsi="Arial" w:cs="Arial"/>
          <w:b/>
          <w:bCs/>
          <w:sz w:val="22"/>
          <w:szCs w:val="22"/>
        </w:rPr>
        <w:t xml:space="preserve">Table </w:t>
      </w:r>
      <w:r w:rsidR="00433D2B" w:rsidRPr="009145EF">
        <w:rPr>
          <w:rFonts w:ascii="Arial" w:hAnsi="Arial" w:cs="Arial"/>
          <w:b/>
          <w:bCs/>
          <w:sz w:val="22"/>
          <w:szCs w:val="22"/>
        </w:rPr>
        <w:t>1</w:t>
      </w:r>
      <w:r w:rsidRPr="009145EF">
        <w:rPr>
          <w:rFonts w:ascii="Arial" w:hAnsi="Arial" w:cs="Arial"/>
          <w:b/>
          <w:bCs/>
          <w:sz w:val="22"/>
          <w:szCs w:val="22"/>
        </w:rPr>
        <w:t>:</w:t>
      </w:r>
      <w:r w:rsidR="00CF4D43" w:rsidRPr="009145EF">
        <w:rPr>
          <w:rFonts w:ascii="Arial" w:hAnsi="Arial" w:cs="Arial"/>
          <w:b/>
          <w:bCs/>
          <w:sz w:val="22"/>
          <w:szCs w:val="22"/>
        </w:rPr>
        <w:t xml:space="preserve"> </w:t>
      </w:r>
      <w:r w:rsidRPr="009145EF">
        <w:rPr>
          <w:rFonts w:ascii="Arial" w:hAnsi="Arial" w:cs="Arial"/>
          <w:b/>
          <w:bCs/>
          <w:sz w:val="22"/>
          <w:szCs w:val="22"/>
        </w:rPr>
        <w:t xml:space="preserve"> Quality Control Tolerances</w:t>
      </w:r>
    </w:p>
    <w:tbl>
      <w:tblPr>
        <w:tblW w:w="0" w:type="auto"/>
        <w:jc w:val="center"/>
        <w:tblLayout w:type="fixed"/>
        <w:tblCellMar>
          <w:left w:w="120" w:type="dxa"/>
          <w:right w:w="120" w:type="dxa"/>
        </w:tblCellMar>
        <w:tblLook w:val="0000" w:firstRow="0" w:lastRow="0" w:firstColumn="0" w:lastColumn="0" w:noHBand="0" w:noVBand="0"/>
      </w:tblPr>
      <w:tblGrid>
        <w:gridCol w:w="3870"/>
        <w:gridCol w:w="4050"/>
      </w:tblGrid>
      <w:tr w:rsidR="00356443" w:rsidRPr="009145EF" w14:paraId="4BCEA1D5" w14:textId="77777777" w:rsidTr="00354A47">
        <w:trPr>
          <w:trHeight w:val="432"/>
          <w:jc w:val="center"/>
        </w:trPr>
        <w:tc>
          <w:tcPr>
            <w:tcW w:w="3870" w:type="dxa"/>
            <w:tcBorders>
              <w:top w:val="single" w:sz="6" w:space="0" w:color="000000"/>
              <w:left w:val="single" w:sz="6" w:space="0" w:color="000000"/>
              <w:bottom w:val="single" w:sz="6" w:space="0" w:color="000000"/>
              <w:right w:val="single" w:sz="6" w:space="0" w:color="000000"/>
            </w:tcBorders>
            <w:vAlign w:val="center"/>
          </w:tcPr>
          <w:p w14:paraId="5FD837CA" w14:textId="77777777" w:rsidR="00356443" w:rsidRPr="009145EF" w:rsidRDefault="00356443" w:rsidP="00D96EDF">
            <w:pPr>
              <w:jc w:val="center"/>
              <w:rPr>
                <w:rFonts w:ascii="Arial" w:hAnsi="Arial" w:cs="Arial"/>
                <w:bCs/>
                <w:sz w:val="20"/>
                <w:szCs w:val="20"/>
              </w:rPr>
            </w:pPr>
            <w:r w:rsidRPr="009145EF">
              <w:rPr>
                <w:rFonts w:ascii="Arial" w:hAnsi="Arial" w:cs="Arial"/>
                <w:bCs/>
                <w:sz w:val="20"/>
                <w:szCs w:val="20"/>
              </w:rPr>
              <w:t>Sieve Size</w:t>
            </w:r>
          </w:p>
        </w:tc>
        <w:tc>
          <w:tcPr>
            <w:tcW w:w="4050" w:type="dxa"/>
            <w:tcBorders>
              <w:top w:val="single" w:sz="6" w:space="0" w:color="000000"/>
              <w:left w:val="single" w:sz="6" w:space="0" w:color="000000"/>
              <w:bottom w:val="single" w:sz="6" w:space="0" w:color="000000"/>
              <w:right w:val="single" w:sz="6" w:space="0" w:color="000000"/>
            </w:tcBorders>
            <w:vAlign w:val="center"/>
          </w:tcPr>
          <w:p w14:paraId="04E1217E" w14:textId="77777777" w:rsidR="00356443" w:rsidRPr="009145EF" w:rsidRDefault="00356443" w:rsidP="00D96EDF">
            <w:pPr>
              <w:jc w:val="center"/>
              <w:rPr>
                <w:rFonts w:ascii="Arial" w:hAnsi="Arial" w:cs="Arial"/>
                <w:bCs/>
                <w:sz w:val="20"/>
                <w:szCs w:val="20"/>
              </w:rPr>
            </w:pPr>
            <w:r w:rsidRPr="009145EF">
              <w:rPr>
                <w:rFonts w:ascii="Arial" w:hAnsi="Arial" w:cs="Arial"/>
                <w:bCs/>
                <w:sz w:val="20"/>
                <w:szCs w:val="20"/>
              </w:rPr>
              <w:t>Tolerance</w:t>
            </w:r>
          </w:p>
        </w:tc>
      </w:tr>
      <w:tr w:rsidR="00356443" w:rsidRPr="009145EF" w14:paraId="6C394106" w14:textId="77777777" w:rsidTr="0018517F">
        <w:trPr>
          <w:trHeight w:val="288"/>
          <w:jc w:val="center"/>
        </w:trPr>
        <w:tc>
          <w:tcPr>
            <w:tcW w:w="3870" w:type="dxa"/>
            <w:tcBorders>
              <w:top w:val="single" w:sz="6" w:space="0" w:color="000000"/>
              <w:left w:val="single" w:sz="6" w:space="0" w:color="000000"/>
              <w:bottom w:val="single" w:sz="6" w:space="0" w:color="000000"/>
              <w:right w:val="single" w:sz="6" w:space="0" w:color="000000"/>
            </w:tcBorders>
            <w:vAlign w:val="center"/>
          </w:tcPr>
          <w:p w14:paraId="51235805" w14:textId="77777777" w:rsidR="00356443" w:rsidRPr="009145EF" w:rsidRDefault="006F453D" w:rsidP="00D96EDF">
            <w:pPr>
              <w:jc w:val="center"/>
              <w:rPr>
                <w:rFonts w:ascii="Arial" w:hAnsi="Arial" w:cs="Arial"/>
                <w:sz w:val="20"/>
                <w:szCs w:val="20"/>
              </w:rPr>
            </w:pPr>
            <w:r w:rsidRPr="004F1C3D">
              <w:rPr>
                <w:rFonts w:ascii="Arial" w:hAnsi="Arial" w:cs="Arial"/>
                <w:sz w:val="20"/>
                <w:szCs w:val="20"/>
              </w:rPr>
              <w:t>3/8</w:t>
            </w:r>
            <w:r w:rsidR="00356443" w:rsidRPr="004F1C3D">
              <w:rPr>
                <w:rFonts w:ascii="Arial" w:hAnsi="Arial" w:cs="Arial"/>
                <w:sz w:val="20"/>
                <w:szCs w:val="20"/>
              </w:rPr>
              <w:t xml:space="preserve"> inch</w:t>
            </w:r>
          </w:p>
        </w:tc>
        <w:tc>
          <w:tcPr>
            <w:tcW w:w="4050" w:type="dxa"/>
            <w:tcBorders>
              <w:top w:val="single" w:sz="6" w:space="0" w:color="000000"/>
              <w:left w:val="single" w:sz="6" w:space="0" w:color="000000"/>
              <w:bottom w:val="single" w:sz="6" w:space="0" w:color="000000"/>
              <w:right w:val="single" w:sz="6" w:space="0" w:color="000000"/>
            </w:tcBorders>
            <w:vAlign w:val="center"/>
          </w:tcPr>
          <w:p w14:paraId="53F4AA62" w14:textId="77777777" w:rsidR="00356443" w:rsidRPr="009145EF" w:rsidRDefault="00A83F13" w:rsidP="00D96EDF">
            <w:pPr>
              <w:jc w:val="center"/>
              <w:rPr>
                <w:rFonts w:ascii="Arial" w:hAnsi="Arial" w:cs="Arial"/>
                <w:sz w:val="20"/>
                <w:szCs w:val="20"/>
              </w:rPr>
            </w:pPr>
            <w:r w:rsidRPr="009145EF">
              <w:rPr>
                <w:rFonts w:ascii="Arial" w:hAnsi="Arial" w:cs="Arial"/>
                <w:sz w:val="20"/>
                <w:szCs w:val="20"/>
              </w:rPr>
              <w:t>±</w:t>
            </w:r>
            <w:r w:rsidR="00356443" w:rsidRPr="009145EF">
              <w:rPr>
                <w:rFonts w:ascii="Arial" w:hAnsi="Arial" w:cs="Arial"/>
                <w:sz w:val="20"/>
                <w:szCs w:val="20"/>
              </w:rPr>
              <w:t xml:space="preserve"> 5.0 percent</w:t>
            </w:r>
          </w:p>
        </w:tc>
      </w:tr>
      <w:tr w:rsidR="00356443" w:rsidRPr="009145EF" w14:paraId="65F25091" w14:textId="77777777" w:rsidTr="0018517F">
        <w:trPr>
          <w:trHeight w:val="288"/>
          <w:jc w:val="center"/>
        </w:trPr>
        <w:tc>
          <w:tcPr>
            <w:tcW w:w="3870" w:type="dxa"/>
            <w:tcBorders>
              <w:top w:val="single" w:sz="6" w:space="0" w:color="000000"/>
              <w:left w:val="single" w:sz="6" w:space="0" w:color="000000"/>
              <w:bottom w:val="single" w:sz="6" w:space="0" w:color="000000"/>
              <w:right w:val="single" w:sz="6" w:space="0" w:color="000000"/>
            </w:tcBorders>
            <w:vAlign w:val="center"/>
          </w:tcPr>
          <w:p w14:paraId="6B8071B2" w14:textId="77777777" w:rsidR="00356443" w:rsidRPr="004F1C3D" w:rsidRDefault="00356443" w:rsidP="00D96EDF">
            <w:pPr>
              <w:jc w:val="center"/>
              <w:rPr>
                <w:rFonts w:ascii="Arial" w:hAnsi="Arial" w:cs="Arial"/>
                <w:sz w:val="20"/>
                <w:szCs w:val="20"/>
              </w:rPr>
            </w:pPr>
            <w:r w:rsidRPr="004F1C3D">
              <w:rPr>
                <w:rFonts w:ascii="Arial" w:hAnsi="Arial" w:cs="Arial"/>
                <w:sz w:val="20"/>
                <w:szCs w:val="20"/>
              </w:rPr>
              <w:t>No. 4</w:t>
            </w:r>
          </w:p>
        </w:tc>
        <w:tc>
          <w:tcPr>
            <w:tcW w:w="4050" w:type="dxa"/>
            <w:tcBorders>
              <w:top w:val="single" w:sz="6" w:space="0" w:color="000000"/>
              <w:left w:val="single" w:sz="6" w:space="0" w:color="000000"/>
              <w:bottom w:val="single" w:sz="6" w:space="0" w:color="000000"/>
              <w:right w:val="single" w:sz="6" w:space="0" w:color="000000"/>
            </w:tcBorders>
            <w:vAlign w:val="center"/>
          </w:tcPr>
          <w:p w14:paraId="3996B6DF" w14:textId="77777777" w:rsidR="00356443" w:rsidRPr="009145EF" w:rsidRDefault="00A83F13" w:rsidP="00D96EDF">
            <w:pPr>
              <w:jc w:val="center"/>
              <w:rPr>
                <w:rFonts w:ascii="Arial" w:hAnsi="Arial" w:cs="Arial"/>
                <w:sz w:val="20"/>
                <w:szCs w:val="20"/>
              </w:rPr>
            </w:pPr>
            <w:r w:rsidRPr="009145EF">
              <w:rPr>
                <w:rFonts w:ascii="Arial" w:hAnsi="Arial" w:cs="Arial"/>
                <w:sz w:val="20"/>
                <w:szCs w:val="20"/>
              </w:rPr>
              <w:t>±</w:t>
            </w:r>
            <w:r w:rsidR="00356443" w:rsidRPr="009145EF">
              <w:rPr>
                <w:rFonts w:ascii="Arial" w:hAnsi="Arial" w:cs="Arial"/>
                <w:sz w:val="20"/>
                <w:szCs w:val="20"/>
              </w:rPr>
              <w:t xml:space="preserve"> 5.0 percent</w:t>
            </w:r>
          </w:p>
        </w:tc>
      </w:tr>
    </w:tbl>
    <w:p w14:paraId="1C09B66D" w14:textId="77777777" w:rsidR="00356443" w:rsidRPr="004F1C3D" w:rsidRDefault="00356443" w:rsidP="004F1C3D">
      <w:pPr>
        <w:jc w:val="both"/>
        <w:rPr>
          <w:rFonts w:ascii="Arial" w:hAnsi="Arial" w:cs="Arial"/>
          <w:bCs/>
          <w:sz w:val="22"/>
          <w:szCs w:val="22"/>
        </w:rPr>
      </w:pPr>
    </w:p>
    <w:p w14:paraId="3BA82EB7" w14:textId="77777777" w:rsidR="00356443" w:rsidRPr="009145EF" w:rsidRDefault="00356443">
      <w:pPr>
        <w:ind w:left="360" w:firstLine="360"/>
        <w:jc w:val="both"/>
        <w:rPr>
          <w:rFonts w:ascii="Arial" w:hAnsi="Arial" w:cs="Arial"/>
          <w:sz w:val="22"/>
          <w:szCs w:val="22"/>
        </w:rPr>
      </w:pPr>
      <w:r w:rsidRPr="009145EF">
        <w:rPr>
          <w:rFonts w:ascii="Arial" w:hAnsi="Arial" w:cs="Arial"/>
          <w:sz w:val="22"/>
          <w:szCs w:val="22"/>
        </w:rPr>
        <w:t>3.</w:t>
      </w:r>
      <w:r w:rsidRPr="009145EF">
        <w:rPr>
          <w:rFonts w:ascii="Arial" w:hAnsi="Arial" w:cs="Arial"/>
          <w:sz w:val="22"/>
          <w:szCs w:val="22"/>
        </w:rPr>
        <w:tab/>
        <w:t>Emulsion.  Apply the asphalt emulsion at a temperature between 150 degrees F and 180 degrees F.</w:t>
      </w:r>
    </w:p>
    <w:p w14:paraId="3E150862" w14:textId="77777777" w:rsidR="00356443" w:rsidRPr="009145EF" w:rsidRDefault="00356443">
      <w:pPr>
        <w:jc w:val="both"/>
        <w:rPr>
          <w:rFonts w:ascii="Arial" w:hAnsi="Arial" w:cs="Arial"/>
          <w:sz w:val="22"/>
          <w:szCs w:val="22"/>
        </w:rPr>
      </w:pPr>
    </w:p>
    <w:p w14:paraId="47EF72A4" w14:textId="77777777" w:rsidR="00356443" w:rsidRPr="009145EF" w:rsidRDefault="00356443">
      <w:pPr>
        <w:ind w:left="360" w:firstLine="360"/>
        <w:jc w:val="both"/>
        <w:rPr>
          <w:rFonts w:ascii="Arial" w:hAnsi="Arial" w:cs="Arial"/>
          <w:sz w:val="22"/>
          <w:szCs w:val="22"/>
        </w:rPr>
      </w:pPr>
      <w:r w:rsidRPr="009145EF">
        <w:rPr>
          <w:rFonts w:ascii="Arial" w:hAnsi="Arial" w:cs="Arial"/>
          <w:sz w:val="22"/>
          <w:szCs w:val="22"/>
        </w:rPr>
        <w:t>4.</w:t>
      </w:r>
      <w:r w:rsidRPr="009145EF">
        <w:rPr>
          <w:rFonts w:ascii="Arial" w:hAnsi="Arial" w:cs="Arial"/>
          <w:sz w:val="22"/>
          <w:szCs w:val="22"/>
        </w:rPr>
        <w:tab/>
        <w:t>Unsatisfactory Conditions Requiring Corrective Action.</w:t>
      </w:r>
    </w:p>
    <w:p w14:paraId="480DCBA7" w14:textId="77777777" w:rsidR="00356443" w:rsidRPr="009145EF" w:rsidRDefault="00356443">
      <w:pPr>
        <w:jc w:val="both"/>
        <w:rPr>
          <w:rFonts w:ascii="Arial" w:hAnsi="Arial" w:cs="Arial"/>
          <w:sz w:val="22"/>
          <w:szCs w:val="22"/>
        </w:rPr>
      </w:pPr>
    </w:p>
    <w:p w14:paraId="544AA9D9" w14:textId="77777777" w:rsidR="00356443" w:rsidRPr="009145EF" w:rsidRDefault="00356443" w:rsidP="00D96EDF">
      <w:pPr>
        <w:ind w:left="360"/>
        <w:jc w:val="both"/>
        <w:rPr>
          <w:rFonts w:ascii="Arial" w:hAnsi="Arial" w:cs="Arial"/>
          <w:sz w:val="22"/>
          <w:szCs w:val="22"/>
        </w:rPr>
      </w:pPr>
      <w:r w:rsidRPr="009145EF">
        <w:rPr>
          <w:rFonts w:ascii="Arial" w:hAnsi="Arial" w:cs="Arial"/>
          <w:sz w:val="22"/>
          <w:szCs w:val="22"/>
        </w:rPr>
        <w:t>If there are adverse environmental conditions, provide the Engineer an action plan that clearly demonstrates how the fiber reinforced bituminous membrane operation will be adjusted for the actual environmental conditions.</w:t>
      </w:r>
    </w:p>
    <w:p w14:paraId="4F62BE0D" w14:textId="77777777" w:rsidR="00356443" w:rsidRPr="009145EF" w:rsidRDefault="00356443" w:rsidP="004F1C3D">
      <w:pPr>
        <w:jc w:val="both"/>
        <w:rPr>
          <w:rFonts w:ascii="Arial" w:hAnsi="Arial" w:cs="Arial"/>
          <w:sz w:val="22"/>
          <w:szCs w:val="22"/>
        </w:rPr>
      </w:pPr>
    </w:p>
    <w:p w14:paraId="1A21D8DC" w14:textId="77777777" w:rsidR="00356443" w:rsidRPr="009145EF" w:rsidRDefault="00356443" w:rsidP="00D96EDF">
      <w:pPr>
        <w:ind w:left="360"/>
        <w:jc w:val="both"/>
        <w:rPr>
          <w:rFonts w:ascii="Arial" w:hAnsi="Arial" w:cs="Arial"/>
          <w:sz w:val="22"/>
          <w:szCs w:val="22"/>
        </w:rPr>
      </w:pPr>
      <w:r w:rsidRPr="009145EF">
        <w:rPr>
          <w:rFonts w:ascii="Arial" w:hAnsi="Arial" w:cs="Arial"/>
          <w:sz w:val="22"/>
          <w:szCs w:val="22"/>
        </w:rPr>
        <w:t>If a condition is identified that causes an unsatisfactory condition as described herein, stop production work immediately</w:t>
      </w:r>
      <w:r w:rsidRPr="009145EF" w:rsidDel="00AB331E">
        <w:rPr>
          <w:rFonts w:ascii="Arial" w:hAnsi="Arial" w:cs="Arial"/>
          <w:sz w:val="22"/>
          <w:szCs w:val="22"/>
        </w:rPr>
        <w:t xml:space="preserve"> </w:t>
      </w:r>
      <w:r w:rsidRPr="009145EF">
        <w:rPr>
          <w:rFonts w:ascii="Arial" w:hAnsi="Arial" w:cs="Arial"/>
          <w:sz w:val="22"/>
          <w:szCs w:val="22"/>
        </w:rPr>
        <w:t>and take corrective action.  Complete required corrective action at no additional cost to the contract.</w:t>
      </w:r>
    </w:p>
    <w:p w14:paraId="1F892520" w14:textId="77777777" w:rsidR="00356443" w:rsidRPr="009145EF" w:rsidRDefault="00356443" w:rsidP="004F1C3D">
      <w:pPr>
        <w:jc w:val="both"/>
        <w:rPr>
          <w:rFonts w:ascii="Arial" w:hAnsi="Arial" w:cs="Arial"/>
          <w:sz w:val="22"/>
          <w:szCs w:val="22"/>
        </w:rPr>
      </w:pPr>
    </w:p>
    <w:p w14:paraId="6B61EEC0"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A.</w:t>
      </w:r>
      <w:r w:rsidRPr="009145EF">
        <w:rPr>
          <w:rFonts w:ascii="Arial" w:hAnsi="Arial" w:cs="Arial"/>
          <w:b/>
          <w:bCs/>
          <w:sz w:val="22"/>
          <w:szCs w:val="22"/>
        </w:rPr>
        <w:tab/>
      </w:r>
      <w:r w:rsidRPr="009145EF">
        <w:rPr>
          <w:rFonts w:ascii="Arial" w:hAnsi="Arial" w:cs="Arial"/>
          <w:sz w:val="22"/>
          <w:szCs w:val="22"/>
        </w:rPr>
        <w:t xml:space="preserve">Visible Dust.  During normal traffic operations, any dust that is a nuisance or even slightly impairs visibility is unsatisfactory; wet broom or lightly fog seal the roadway until the condition is eliminated.  If dusty conditions cannot be controlled by other means, pre-coat the aggregate with 0.75 percent, by mass, of residual asphalt.  Perform pre-coating in either a weight-batch type, continuous mixing type, or drum type hot mix plant.  Use </w:t>
      </w:r>
      <w:r w:rsidRPr="009145EF">
        <w:rPr>
          <w:rFonts w:ascii="Arial" w:hAnsi="Arial" w:cs="Arial"/>
          <w:sz w:val="22"/>
          <w:szCs w:val="22"/>
        </w:rPr>
        <w:lastRenderedPageBreak/>
        <w:t>either asphalt binder (PG 64-22) or emulsion (CSS-1h) for pre-coating.</w:t>
      </w:r>
    </w:p>
    <w:p w14:paraId="27112972" w14:textId="77777777" w:rsidR="00356443" w:rsidRPr="009145EF" w:rsidRDefault="00356443">
      <w:pPr>
        <w:jc w:val="both"/>
        <w:rPr>
          <w:rFonts w:ascii="Arial" w:hAnsi="Arial" w:cs="Arial"/>
          <w:sz w:val="22"/>
          <w:szCs w:val="22"/>
        </w:rPr>
      </w:pPr>
    </w:p>
    <w:p w14:paraId="586FD141"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B.</w:t>
      </w:r>
      <w:r w:rsidRPr="009145EF">
        <w:rPr>
          <w:rFonts w:ascii="Arial" w:hAnsi="Arial" w:cs="Arial"/>
          <w:b/>
          <w:bCs/>
          <w:sz w:val="22"/>
          <w:szCs w:val="22"/>
        </w:rPr>
        <w:tab/>
      </w:r>
      <w:r w:rsidRPr="009145EF">
        <w:rPr>
          <w:rFonts w:ascii="Arial" w:hAnsi="Arial" w:cs="Arial"/>
          <w:sz w:val="22"/>
          <w:szCs w:val="22"/>
        </w:rPr>
        <w:t>Loose Stone.  During normal traffic operations, any stone picked off the surface by vehicles is unsatisfactory; broom or fog seal the roadway until the condition is eliminated.</w:t>
      </w:r>
    </w:p>
    <w:p w14:paraId="54BB9875" w14:textId="77777777" w:rsidR="00356443" w:rsidRPr="009145EF" w:rsidRDefault="00356443">
      <w:pPr>
        <w:jc w:val="both"/>
        <w:rPr>
          <w:rFonts w:ascii="Arial" w:hAnsi="Arial" w:cs="Arial"/>
          <w:sz w:val="22"/>
          <w:szCs w:val="22"/>
        </w:rPr>
      </w:pPr>
    </w:p>
    <w:p w14:paraId="3BD4A548"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C.</w:t>
      </w:r>
      <w:r w:rsidRPr="009145EF">
        <w:rPr>
          <w:rFonts w:ascii="Arial" w:hAnsi="Arial" w:cs="Arial"/>
          <w:sz w:val="22"/>
          <w:szCs w:val="22"/>
        </w:rPr>
        <w:tab/>
        <w:t>Bleeding or Tracking.  During normal traffic operations, any bleeding or moderate tracking is unsatisfactory; sand the roadway and sweep clean until the condition is eliminated.</w:t>
      </w:r>
    </w:p>
    <w:p w14:paraId="67D5A0C2" w14:textId="77777777" w:rsidR="00356443" w:rsidRPr="009145EF" w:rsidRDefault="00356443">
      <w:pPr>
        <w:jc w:val="both"/>
        <w:rPr>
          <w:rFonts w:ascii="Arial" w:hAnsi="Arial" w:cs="Arial"/>
          <w:sz w:val="22"/>
          <w:szCs w:val="22"/>
        </w:rPr>
      </w:pPr>
    </w:p>
    <w:p w14:paraId="09851802"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D.</w:t>
      </w:r>
      <w:r w:rsidRPr="009145EF">
        <w:rPr>
          <w:rFonts w:ascii="Arial" w:hAnsi="Arial" w:cs="Arial"/>
          <w:sz w:val="22"/>
          <w:szCs w:val="22"/>
        </w:rPr>
        <w:tab/>
        <w:t>Rough Joints.  Bumpy or poor riding transverse or longitudinal construction joints resulting from fiber reinforced bituminous membrane application are unsatisfactory; grind the surface to remove the bump and lightly apply a fog seal over the ground area.</w:t>
      </w:r>
    </w:p>
    <w:p w14:paraId="51F6BCEC" w14:textId="77777777" w:rsidR="00356443" w:rsidRPr="009145EF" w:rsidRDefault="00356443">
      <w:pPr>
        <w:jc w:val="both"/>
        <w:rPr>
          <w:rFonts w:ascii="Arial" w:hAnsi="Arial" w:cs="Arial"/>
          <w:sz w:val="22"/>
          <w:szCs w:val="22"/>
        </w:rPr>
      </w:pPr>
    </w:p>
    <w:p w14:paraId="01BA8C6B"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E.</w:t>
      </w:r>
      <w:r w:rsidRPr="009145EF">
        <w:rPr>
          <w:rFonts w:ascii="Arial" w:hAnsi="Arial" w:cs="Arial"/>
          <w:sz w:val="22"/>
          <w:szCs w:val="22"/>
        </w:rPr>
        <w:tab/>
        <w:t>Surface Patterns.  An asymmetric appearance to the fiber reinforced bituminous membrane surface, characterized by longitudinal grooves or ridges in the surface, is unsatisfactory; readjust the spray bar and nozzles to eliminate the surface pattern problem.</w:t>
      </w:r>
    </w:p>
    <w:p w14:paraId="6CA9A0D0" w14:textId="77777777" w:rsidR="00356443" w:rsidRPr="009145EF" w:rsidRDefault="00356443">
      <w:pPr>
        <w:jc w:val="both"/>
        <w:rPr>
          <w:rFonts w:ascii="Arial" w:hAnsi="Arial" w:cs="Arial"/>
          <w:sz w:val="22"/>
          <w:szCs w:val="22"/>
        </w:rPr>
      </w:pPr>
    </w:p>
    <w:p w14:paraId="428B3164" w14:textId="77777777" w:rsidR="00356443" w:rsidRPr="009145EF" w:rsidRDefault="00356443">
      <w:pPr>
        <w:ind w:firstLine="360"/>
        <w:jc w:val="both"/>
        <w:rPr>
          <w:rFonts w:ascii="Arial" w:hAnsi="Arial" w:cs="Arial"/>
          <w:sz w:val="22"/>
          <w:szCs w:val="22"/>
        </w:rPr>
      </w:pPr>
      <w:r w:rsidRPr="009145EF">
        <w:rPr>
          <w:rFonts w:ascii="Arial" w:hAnsi="Arial" w:cs="Arial"/>
          <w:b/>
          <w:sz w:val="22"/>
          <w:szCs w:val="22"/>
        </w:rPr>
        <w:t>f.</w:t>
      </w:r>
      <w:r w:rsidRPr="009145EF">
        <w:rPr>
          <w:rFonts w:ascii="Arial" w:hAnsi="Arial" w:cs="Arial"/>
          <w:b/>
          <w:bCs/>
          <w:sz w:val="22"/>
          <w:szCs w:val="22"/>
        </w:rPr>
        <w:tab/>
        <w:t>Documentation.</w:t>
      </w:r>
    </w:p>
    <w:p w14:paraId="70F2B466" w14:textId="77777777" w:rsidR="00356443" w:rsidRPr="009145EF" w:rsidRDefault="00356443">
      <w:pPr>
        <w:jc w:val="both"/>
        <w:rPr>
          <w:rFonts w:ascii="Arial" w:hAnsi="Arial" w:cs="Arial"/>
          <w:sz w:val="22"/>
          <w:szCs w:val="22"/>
        </w:rPr>
      </w:pPr>
    </w:p>
    <w:p w14:paraId="29FF9C8D" w14:textId="77777777" w:rsidR="00356443" w:rsidRPr="009145EF" w:rsidRDefault="00356443">
      <w:pPr>
        <w:ind w:left="360" w:firstLine="360"/>
        <w:jc w:val="both"/>
        <w:rPr>
          <w:rFonts w:ascii="Arial" w:hAnsi="Arial" w:cs="Arial"/>
          <w:sz w:val="22"/>
          <w:szCs w:val="22"/>
        </w:rPr>
      </w:pPr>
      <w:r w:rsidRPr="009145EF">
        <w:rPr>
          <w:rFonts w:ascii="Arial" w:hAnsi="Arial" w:cs="Arial"/>
          <w:sz w:val="22"/>
          <w:szCs w:val="22"/>
        </w:rPr>
        <w:t>1.</w:t>
      </w:r>
      <w:r w:rsidRPr="009145EF">
        <w:rPr>
          <w:rFonts w:ascii="Arial" w:hAnsi="Arial" w:cs="Arial"/>
          <w:sz w:val="22"/>
          <w:szCs w:val="22"/>
        </w:rPr>
        <w:tab/>
        <w:t>Submit a daily report to the Engineer that includes the following information:</w:t>
      </w:r>
    </w:p>
    <w:p w14:paraId="4E258B7D" w14:textId="77777777" w:rsidR="00356443" w:rsidRPr="009145EF" w:rsidRDefault="00356443">
      <w:pPr>
        <w:jc w:val="both"/>
        <w:rPr>
          <w:rFonts w:ascii="Arial" w:hAnsi="Arial" w:cs="Arial"/>
          <w:sz w:val="22"/>
          <w:szCs w:val="22"/>
        </w:rPr>
      </w:pPr>
    </w:p>
    <w:p w14:paraId="11651214"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A.</w:t>
      </w:r>
      <w:r w:rsidRPr="009145EF">
        <w:rPr>
          <w:rFonts w:ascii="Arial" w:hAnsi="Arial" w:cs="Arial"/>
          <w:sz w:val="22"/>
          <w:szCs w:val="22"/>
        </w:rPr>
        <w:tab/>
        <w:t>Control section/project number/county/route/</w:t>
      </w:r>
      <w:proofErr w:type="gramStart"/>
      <w:r w:rsidRPr="009145EF">
        <w:rPr>
          <w:rFonts w:ascii="Arial" w:hAnsi="Arial" w:cs="Arial"/>
          <w:sz w:val="22"/>
          <w:szCs w:val="22"/>
        </w:rPr>
        <w:t>Engineer;</w:t>
      </w:r>
      <w:proofErr w:type="gramEnd"/>
    </w:p>
    <w:p w14:paraId="6D7350AB" w14:textId="77777777" w:rsidR="00356443" w:rsidRPr="009145EF" w:rsidRDefault="00356443">
      <w:pPr>
        <w:jc w:val="both"/>
        <w:rPr>
          <w:rFonts w:ascii="Arial" w:hAnsi="Arial" w:cs="Arial"/>
          <w:sz w:val="22"/>
          <w:szCs w:val="22"/>
        </w:rPr>
      </w:pPr>
    </w:p>
    <w:p w14:paraId="7BEAB44B"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B.</w:t>
      </w:r>
      <w:r w:rsidRPr="009145EF">
        <w:rPr>
          <w:rFonts w:ascii="Arial" w:hAnsi="Arial" w:cs="Arial"/>
          <w:sz w:val="22"/>
          <w:szCs w:val="22"/>
        </w:rPr>
        <w:tab/>
        <w:t xml:space="preserve">Date/detailed weather information/pavement </w:t>
      </w:r>
      <w:proofErr w:type="gramStart"/>
      <w:r w:rsidRPr="009145EF">
        <w:rPr>
          <w:rFonts w:ascii="Arial" w:hAnsi="Arial" w:cs="Arial"/>
          <w:sz w:val="22"/>
          <w:szCs w:val="22"/>
        </w:rPr>
        <w:t>temperature;</w:t>
      </w:r>
      <w:proofErr w:type="gramEnd"/>
    </w:p>
    <w:p w14:paraId="76138AF8" w14:textId="77777777" w:rsidR="00356443" w:rsidRPr="009145EF" w:rsidRDefault="00356443">
      <w:pPr>
        <w:jc w:val="both"/>
        <w:rPr>
          <w:rFonts w:ascii="Arial" w:hAnsi="Arial" w:cs="Arial"/>
          <w:sz w:val="22"/>
          <w:szCs w:val="22"/>
        </w:rPr>
      </w:pPr>
    </w:p>
    <w:p w14:paraId="66C73152"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C.</w:t>
      </w:r>
      <w:r w:rsidRPr="009145EF">
        <w:rPr>
          <w:rFonts w:ascii="Arial" w:hAnsi="Arial" w:cs="Arial"/>
          <w:sz w:val="22"/>
          <w:szCs w:val="22"/>
        </w:rPr>
        <w:tab/>
        <w:t xml:space="preserve">Asphalt emulsion application </w:t>
      </w:r>
      <w:proofErr w:type="gramStart"/>
      <w:r w:rsidRPr="009145EF">
        <w:rPr>
          <w:rFonts w:ascii="Arial" w:hAnsi="Arial" w:cs="Arial"/>
          <w:sz w:val="22"/>
          <w:szCs w:val="22"/>
        </w:rPr>
        <w:t>temperature;</w:t>
      </w:r>
      <w:proofErr w:type="gramEnd"/>
    </w:p>
    <w:p w14:paraId="02BBFFEB" w14:textId="77777777" w:rsidR="00356443" w:rsidRPr="009145EF" w:rsidRDefault="00356443">
      <w:pPr>
        <w:jc w:val="both"/>
        <w:rPr>
          <w:rFonts w:ascii="Arial" w:hAnsi="Arial" w:cs="Arial"/>
          <w:sz w:val="22"/>
          <w:szCs w:val="22"/>
        </w:rPr>
      </w:pPr>
    </w:p>
    <w:p w14:paraId="015587C8"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D.</w:t>
      </w:r>
      <w:r w:rsidRPr="009145EF">
        <w:rPr>
          <w:rFonts w:ascii="Arial" w:hAnsi="Arial" w:cs="Arial"/>
          <w:sz w:val="22"/>
          <w:szCs w:val="22"/>
        </w:rPr>
        <w:tab/>
        <w:t xml:space="preserve">Beginning and ending stations for placement and </w:t>
      </w:r>
      <w:proofErr w:type="gramStart"/>
      <w:r w:rsidRPr="009145EF">
        <w:rPr>
          <w:rFonts w:ascii="Arial" w:hAnsi="Arial" w:cs="Arial"/>
          <w:sz w:val="22"/>
          <w:szCs w:val="22"/>
        </w:rPr>
        <w:t>brooming;</w:t>
      </w:r>
      <w:proofErr w:type="gramEnd"/>
    </w:p>
    <w:p w14:paraId="4946B9FB" w14:textId="77777777" w:rsidR="00356443" w:rsidRPr="009145EF" w:rsidRDefault="00356443">
      <w:pPr>
        <w:jc w:val="both"/>
        <w:rPr>
          <w:rFonts w:ascii="Arial" w:hAnsi="Arial" w:cs="Arial"/>
          <w:sz w:val="22"/>
          <w:szCs w:val="22"/>
        </w:rPr>
      </w:pPr>
    </w:p>
    <w:p w14:paraId="3959B71B"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E.</w:t>
      </w:r>
      <w:r w:rsidRPr="009145EF">
        <w:rPr>
          <w:rFonts w:ascii="Arial" w:hAnsi="Arial" w:cs="Arial"/>
          <w:sz w:val="22"/>
          <w:szCs w:val="22"/>
        </w:rPr>
        <w:tab/>
        <w:t xml:space="preserve">Design for Intended Yield: </w:t>
      </w:r>
      <w:r w:rsidR="00CF4D43" w:rsidRPr="009145EF">
        <w:rPr>
          <w:rFonts w:ascii="Arial" w:hAnsi="Arial" w:cs="Arial"/>
          <w:sz w:val="22"/>
          <w:szCs w:val="22"/>
        </w:rPr>
        <w:t xml:space="preserve"> </w:t>
      </w:r>
      <w:r w:rsidRPr="009145EF">
        <w:rPr>
          <w:rFonts w:ascii="Arial" w:hAnsi="Arial" w:cs="Arial"/>
          <w:sz w:val="22"/>
          <w:szCs w:val="22"/>
        </w:rPr>
        <w:t xml:space="preserve">gradation and application rate per course for coarse aggregate, asphalt emulsion, and </w:t>
      </w:r>
      <w:proofErr w:type="gramStart"/>
      <w:r w:rsidRPr="009145EF">
        <w:rPr>
          <w:rFonts w:ascii="Arial" w:hAnsi="Arial" w:cs="Arial"/>
          <w:sz w:val="22"/>
          <w:szCs w:val="22"/>
        </w:rPr>
        <w:t>fiberglass;</w:t>
      </w:r>
      <w:proofErr w:type="gramEnd"/>
    </w:p>
    <w:p w14:paraId="41D2673E" w14:textId="77777777" w:rsidR="00356443" w:rsidRPr="009145EF" w:rsidRDefault="00356443">
      <w:pPr>
        <w:jc w:val="both"/>
        <w:rPr>
          <w:rFonts w:ascii="Arial" w:hAnsi="Arial" w:cs="Arial"/>
          <w:sz w:val="22"/>
          <w:szCs w:val="22"/>
        </w:rPr>
      </w:pPr>
    </w:p>
    <w:p w14:paraId="3FCF8699"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F.</w:t>
      </w:r>
      <w:r w:rsidRPr="009145EF">
        <w:rPr>
          <w:rFonts w:ascii="Arial" w:hAnsi="Arial" w:cs="Arial"/>
          <w:sz w:val="22"/>
          <w:szCs w:val="22"/>
        </w:rPr>
        <w:tab/>
        <w:t>Yield checks (one per day, minimum</w:t>
      </w:r>
      <w:proofErr w:type="gramStart"/>
      <w:r w:rsidRPr="009145EF">
        <w:rPr>
          <w:rFonts w:ascii="Arial" w:hAnsi="Arial" w:cs="Arial"/>
          <w:sz w:val="22"/>
          <w:szCs w:val="22"/>
        </w:rPr>
        <w:t>);</w:t>
      </w:r>
      <w:proofErr w:type="gramEnd"/>
    </w:p>
    <w:p w14:paraId="176B6397" w14:textId="77777777" w:rsidR="00356443" w:rsidRPr="009145EF" w:rsidRDefault="00356443">
      <w:pPr>
        <w:jc w:val="both"/>
        <w:rPr>
          <w:rFonts w:ascii="Arial" w:hAnsi="Arial" w:cs="Arial"/>
          <w:sz w:val="22"/>
          <w:szCs w:val="22"/>
        </w:rPr>
      </w:pPr>
    </w:p>
    <w:p w14:paraId="0DD860B0"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G.</w:t>
      </w:r>
      <w:r w:rsidRPr="009145EF">
        <w:rPr>
          <w:rFonts w:ascii="Arial" w:hAnsi="Arial" w:cs="Arial"/>
          <w:sz w:val="22"/>
          <w:szCs w:val="22"/>
        </w:rPr>
        <w:tab/>
        <w:t>Aggregate gradation and moisture content (one per day, minimum</w:t>
      </w:r>
      <w:proofErr w:type="gramStart"/>
      <w:r w:rsidRPr="009145EF">
        <w:rPr>
          <w:rFonts w:ascii="Arial" w:hAnsi="Arial" w:cs="Arial"/>
          <w:sz w:val="22"/>
          <w:szCs w:val="22"/>
        </w:rPr>
        <w:t>);</w:t>
      </w:r>
      <w:proofErr w:type="gramEnd"/>
    </w:p>
    <w:p w14:paraId="410208B1" w14:textId="77777777" w:rsidR="00356443" w:rsidRPr="009145EF" w:rsidRDefault="00356443">
      <w:pPr>
        <w:jc w:val="both"/>
        <w:rPr>
          <w:rFonts w:ascii="Arial" w:hAnsi="Arial" w:cs="Arial"/>
          <w:sz w:val="22"/>
          <w:szCs w:val="22"/>
        </w:rPr>
      </w:pPr>
    </w:p>
    <w:p w14:paraId="06145674"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H.</w:t>
      </w:r>
      <w:r w:rsidRPr="009145EF">
        <w:rPr>
          <w:rFonts w:ascii="Arial" w:hAnsi="Arial" w:cs="Arial"/>
          <w:sz w:val="22"/>
          <w:szCs w:val="22"/>
        </w:rPr>
        <w:tab/>
        <w:t xml:space="preserve">Length/width/total square yards </w:t>
      </w:r>
      <w:proofErr w:type="gramStart"/>
      <w:r w:rsidRPr="009145EF">
        <w:rPr>
          <w:rFonts w:ascii="Arial" w:hAnsi="Arial" w:cs="Arial"/>
          <w:sz w:val="22"/>
          <w:szCs w:val="22"/>
        </w:rPr>
        <w:t>placed;</w:t>
      </w:r>
      <w:proofErr w:type="gramEnd"/>
    </w:p>
    <w:p w14:paraId="5545660C" w14:textId="77777777" w:rsidR="00356443" w:rsidRPr="009145EF" w:rsidRDefault="00356443">
      <w:pPr>
        <w:jc w:val="both"/>
        <w:rPr>
          <w:rFonts w:ascii="Arial" w:hAnsi="Arial" w:cs="Arial"/>
          <w:sz w:val="22"/>
          <w:szCs w:val="22"/>
        </w:rPr>
      </w:pPr>
    </w:p>
    <w:p w14:paraId="6268C641"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I.</w:t>
      </w:r>
      <w:r w:rsidRPr="009145EF">
        <w:rPr>
          <w:rFonts w:ascii="Arial" w:hAnsi="Arial" w:cs="Arial"/>
          <w:sz w:val="22"/>
          <w:szCs w:val="22"/>
        </w:rPr>
        <w:tab/>
        <w:t xml:space="preserve">Quantity placed of “LOOSE GRAVEL” signs with 35 </w:t>
      </w:r>
      <w:r w:rsidR="00CF4D43" w:rsidRPr="009145EF">
        <w:rPr>
          <w:rFonts w:ascii="Arial" w:hAnsi="Arial" w:cs="Arial"/>
          <w:sz w:val="22"/>
          <w:szCs w:val="22"/>
        </w:rPr>
        <w:t>MPH</w:t>
      </w:r>
      <w:r w:rsidRPr="009145EF">
        <w:rPr>
          <w:rFonts w:ascii="Arial" w:hAnsi="Arial" w:cs="Arial"/>
          <w:sz w:val="22"/>
          <w:szCs w:val="22"/>
        </w:rPr>
        <w:t xml:space="preserve"> speed plaques; and</w:t>
      </w:r>
    </w:p>
    <w:p w14:paraId="688A9B08" w14:textId="77777777" w:rsidR="00356443" w:rsidRPr="009145EF" w:rsidRDefault="00356443">
      <w:pPr>
        <w:jc w:val="both"/>
        <w:rPr>
          <w:rFonts w:ascii="Arial" w:hAnsi="Arial" w:cs="Arial"/>
          <w:sz w:val="22"/>
          <w:szCs w:val="22"/>
        </w:rPr>
      </w:pPr>
    </w:p>
    <w:p w14:paraId="286A5F92"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J.</w:t>
      </w:r>
      <w:r w:rsidRPr="009145EF">
        <w:rPr>
          <w:rFonts w:ascii="Arial" w:hAnsi="Arial" w:cs="Arial"/>
          <w:sz w:val="22"/>
          <w:szCs w:val="22"/>
        </w:rPr>
        <w:tab/>
        <w:t>Signature of Contractor's Authorized Representative</w:t>
      </w:r>
      <w:r w:rsidR="00CF4D43" w:rsidRPr="009145EF">
        <w:rPr>
          <w:rFonts w:ascii="Arial" w:hAnsi="Arial" w:cs="Arial"/>
          <w:sz w:val="22"/>
          <w:szCs w:val="22"/>
        </w:rPr>
        <w:t>.</w:t>
      </w:r>
    </w:p>
    <w:p w14:paraId="13E11977" w14:textId="77777777" w:rsidR="00356443" w:rsidRPr="009145EF" w:rsidRDefault="00356443">
      <w:pPr>
        <w:jc w:val="both"/>
        <w:rPr>
          <w:rFonts w:ascii="Arial" w:hAnsi="Arial" w:cs="Arial"/>
          <w:sz w:val="22"/>
          <w:szCs w:val="22"/>
        </w:rPr>
      </w:pPr>
    </w:p>
    <w:p w14:paraId="3D9AB143" w14:textId="77777777" w:rsidR="00356443" w:rsidRPr="009145EF" w:rsidRDefault="00356443">
      <w:pPr>
        <w:ind w:left="360" w:firstLine="360"/>
        <w:jc w:val="both"/>
        <w:rPr>
          <w:rFonts w:ascii="Arial" w:hAnsi="Arial" w:cs="Arial"/>
          <w:sz w:val="22"/>
          <w:szCs w:val="22"/>
        </w:rPr>
      </w:pPr>
      <w:r w:rsidRPr="009145EF">
        <w:rPr>
          <w:rFonts w:ascii="Arial" w:hAnsi="Arial" w:cs="Arial"/>
          <w:sz w:val="22"/>
          <w:szCs w:val="22"/>
        </w:rPr>
        <w:t>2.</w:t>
      </w:r>
      <w:r w:rsidRPr="009145EF">
        <w:rPr>
          <w:rFonts w:ascii="Arial" w:hAnsi="Arial" w:cs="Arial"/>
          <w:sz w:val="22"/>
          <w:szCs w:val="22"/>
        </w:rPr>
        <w:tab/>
        <w:t>Submit the following other required project documentation to the Engineer:</w:t>
      </w:r>
    </w:p>
    <w:p w14:paraId="728F38AB" w14:textId="77777777" w:rsidR="00356443" w:rsidRPr="009145EF" w:rsidRDefault="00356443">
      <w:pPr>
        <w:jc w:val="both"/>
        <w:rPr>
          <w:rFonts w:ascii="Arial" w:hAnsi="Arial" w:cs="Arial"/>
          <w:sz w:val="22"/>
          <w:szCs w:val="22"/>
        </w:rPr>
      </w:pPr>
    </w:p>
    <w:p w14:paraId="7B7DF672"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A.</w:t>
      </w:r>
      <w:r w:rsidRPr="009145EF">
        <w:rPr>
          <w:rFonts w:ascii="Arial" w:hAnsi="Arial" w:cs="Arial"/>
          <w:sz w:val="22"/>
          <w:szCs w:val="22"/>
        </w:rPr>
        <w:tab/>
        <w:t>Aggregate Certification or Shipment of Tested Stock Report (Form 1900</w:t>
      </w:r>
      <w:proofErr w:type="gramStart"/>
      <w:r w:rsidRPr="009145EF">
        <w:rPr>
          <w:rFonts w:ascii="Arial" w:hAnsi="Arial" w:cs="Arial"/>
          <w:sz w:val="22"/>
          <w:szCs w:val="22"/>
        </w:rPr>
        <w:t>);</w:t>
      </w:r>
      <w:proofErr w:type="gramEnd"/>
    </w:p>
    <w:p w14:paraId="2A647D35" w14:textId="77777777" w:rsidR="00356443" w:rsidRPr="009145EF" w:rsidRDefault="00356443">
      <w:pPr>
        <w:jc w:val="both"/>
        <w:rPr>
          <w:rFonts w:ascii="Arial" w:hAnsi="Arial" w:cs="Arial"/>
          <w:sz w:val="22"/>
          <w:szCs w:val="22"/>
        </w:rPr>
      </w:pPr>
    </w:p>
    <w:p w14:paraId="6C243597"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B.</w:t>
      </w:r>
      <w:r w:rsidRPr="009145EF">
        <w:rPr>
          <w:rFonts w:ascii="Arial" w:hAnsi="Arial" w:cs="Arial"/>
          <w:sz w:val="22"/>
          <w:szCs w:val="22"/>
        </w:rPr>
        <w:tab/>
        <w:t xml:space="preserve">Asphalt emulsion documentation in accordance with current Department acceptance </w:t>
      </w:r>
      <w:proofErr w:type="gramStart"/>
      <w:r w:rsidRPr="009145EF">
        <w:rPr>
          <w:rFonts w:ascii="Arial" w:hAnsi="Arial" w:cs="Arial"/>
          <w:sz w:val="22"/>
          <w:szCs w:val="22"/>
        </w:rPr>
        <w:t>procedures;</w:t>
      </w:r>
      <w:proofErr w:type="gramEnd"/>
    </w:p>
    <w:p w14:paraId="4428CBCE" w14:textId="77777777" w:rsidR="00356443" w:rsidRPr="009145EF" w:rsidRDefault="00356443">
      <w:pPr>
        <w:jc w:val="both"/>
        <w:rPr>
          <w:rFonts w:ascii="Arial" w:hAnsi="Arial" w:cs="Arial"/>
          <w:sz w:val="22"/>
          <w:szCs w:val="22"/>
        </w:rPr>
      </w:pPr>
    </w:p>
    <w:p w14:paraId="6C1F71AE"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C.</w:t>
      </w:r>
      <w:r w:rsidRPr="009145EF">
        <w:rPr>
          <w:rFonts w:ascii="Arial" w:hAnsi="Arial" w:cs="Arial"/>
          <w:sz w:val="22"/>
          <w:szCs w:val="22"/>
        </w:rPr>
        <w:tab/>
        <w:t>Bill of ladings for coarse aggregates and asphalt emulsion; and</w:t>
      </w:r>
    </w:p>
    <w:p w14:paraId="0D5903DE" w14:textId="77777777" w:rsidR="00356443" w:rsidRPr="009145EF" w:rsidRDefault="00356443">
      <w:pPr>
        <w:jc w:val="both"/>
        <w:rPr>
          <w:rFonts w:ascii="Arial" w:hAnsi="Arial" w:cs="Arial"/>
          <w:sz w:val="22"/>
          <w:szCs w:val="22"/>
        </w:rPr>
      </w:pPr>
    </w:p>
    <w:p w14:paraId="2AF6259B" w14:textId="77777777" w:rsidR="00356443" w:rsidRPr="009145EF" w:rsidRDefault="00356443">
      <w:pPr>
        <w:ind w:left="720" w:firstLine="360"/>
        <w:jc w:val="both"/>
        <w:rPr>
          <w:rFonts w:ascii="Arial" w:hAnsi="Arial" w:cs="Arial"/>
          <w:sz w:val="22"/>
          <w:szCs w:val="22"/>
        </w:rPr>
      </w:pPr>
      <w:r w:rsidRPr="009145EF">
        <w:rPr>
          <w:rFonts w:ascii="Arial" w:hAnsi="Arial" w:cs="Arial"/>
          <w:sz w:val="22"/>
          <w:szCs w:val="22"/>
        </w:rPr>
        <w:t>D.</w:t>
      </w:r>
      <w:r w:rsidRPr="009145EF">
        <w:rPr>
          <w:rFonts w:ascii="Arial" w:hAnsi="Arial" w:cs="Arial"/>
          <w:sz w:val="22"/>
          <w:szCs w:val="22"/>
        </w:rPr>
        <w:tab/>
        <w:t>Changes in the Design for Intended Yield.</w:t>
      </w:r>
    </w:p>
    <w:p w14:paraId="400D6980" w14:textId="77777777" w:rsidR="00356443" w:rsidRPr="009145EF" w:rsidRDefault="00356443">
      <w:pPr>
        <w:jc w:val="both"/>
        <w:rPr>
          <w:rFonts w:ascii="Arial" w:hAnsi="Arial" w:cs="Arial"/>
          <w:sz w:val="22"/>
          <w:szCs w:val="22"/>
        </w:rPr>
      </w:pPr>
    </w:p>
    <w:p w14:paraId="5D952432" w14:textId="77777777" w:rsidR="00356443" w:rsidRPr="009145EF" w:rsidRDefault="00356443">
      <w:pPr>
        <w:ind w:firstLine="360"/>
        <w:jc w:val="both"/>
        <w:rPr>
          <w:rFonts w:ascii="Arial" w:hAnsi="Arial" w:cs="Arial"/>
          <w:sz w:val="22"/>
          <w:szCs w:val="22"/>
        </w:rPr>
      </w:pPr>
      <w:r w:rsidRPr="009145EF">
        <w:rPr>
          <w:rFonts w:ascii="Arial" w:hAnsi="Arial" w:cs="Arial"/>
          <w:b/>
          <w:sz w:val="22"/>
          <w:szCs w:val="22"/>
        </w:rPr>
        <w:t>g.</w:t>
      </w:r>
      <w:r w:rsidRPr="009145EF">
        <w:rPr>
          <w:rFonts w:ascii="Arial" w:hAnsi="Arial" w:cs="Arial"/>
          <w:b/>
          <w:bCs/>
          <w:sz w:val="22"/>
          <w:szCs w:val="22"/>
        </w:rPr>
        <w:tab/>
        <w:t>Initial Acceptance.</w:t>
      </w:r>
      <w:r w:rsidRPr="009145EF">
        <w:rPr>
          <w:rFonts w:ascii="Arial" w:hAnsi="Arial" w:cs="Arial"/>
          <w:sz w:val="22"/>
          <w:szCs w:val="22"/>
        </w:rPr>
        <w:t xml:space="preserve">  The initial acceptance for Fiber Reinforced Bituminous Membrane, Type A will not occur until after at least 30 days from the time of placement.  Initial acceptance for Fiber Reinforced Bituminous Membrane, Type B will occur prior to application of a top course.</w:t>
      </w:r>
    </w:p>
    <w:p w14:paraId="3D9A840E" w14:textId="77777777" w:rsidR="00356443" w:rsidRPr="009145EF" w:rsidRDefault="00356443">
      <w:pPr>
        <w:jc w:val="both"/>
        <w:rPr>
          <w:rFonts w:ascii="Arial" w:hAnsi="Arial" w:cs="Arial"/>
          <w:sz w:val="22"/>
          <w:szCs w:val="22"/>
        </w:rPr>
      </w:pPr>
    </w:p>
    <w:p w14:paraId="6BC8EA85" w14:textId="77777777" w:rsidR="00356443" w:rsidRPr="009145EF" w:rsidRDefault="00356443">
      <w:pPr>
        <w:ind w:firstLine="360"/>
        <w:jc w:val="both"/>
        <w:rPr>
          <w:rFonts w:ascii="Arial" w:hAnsi="Arial" w:cs="Arial"/>
          <w:sz w:val="22"/>
          <w:szCs w:val="22"/>
        </w:rPr>
      </w:pPr>
      <w:r w:rsidRPr="009145EF">
        <w:rPr>
          <w:rFonts w:ascii="Arial" w:hAnsi="Arial" w:cs="Arial"/>
          <w:b/>
          <w:bCs/>
          <w:sz w:val="22"/>
          <w:szCs w:val="22"/>
        </w:rPr>
        <w:t>h.</w:t>
      </w:r>
      <w:r w:rsidRPr="009145EF">
        <w:rPr>
          <w:rFonts w:ascii="Arial" w:hAnsi="Arial" w:cs="Arial"/>
          <w:b/>
          <w:bCs/>
          <w:sz w:val="22"/>
          <w:szCs w:val="22"/>
        </w:rPr>
        <w:tab/>
        <w:t>Measurement and Payment.</w:t>
      </w:r>
      <w:r w:rsidRPr="009145EF">
        <w:rPr>
          <w:rFonts w:ascii="Arial" w:hAnsi="Arial" w:cs="Arial"/>
          <w:sz w:val="22"/>
          <w:szCs w:val="22"/>
        </w:rPr>
        <w:t xml:space="preserve">  The completed work, as described, will be measured and paid for at the contract unit price using the following pay item:</w:t>
      </w:r>
    </w:p>
    <w:p w14:paraId="15D9DD91" w14:textId="77777777" w:rsidR="00356443" w:rsidRPr="009145EF" w:rsidRDefault="00356443">
      <w:pPr>
        <w:jc w:val="both"/>
        <w:rPr>
          <w:rFonts w:ascii="Arial" w:hAnsi="Arial" w:cs="Arial"/>
          <w:sz w:val="22"/>
          <w:szCs w:val="22"/>
        </w:rPr>
      </w:pPr>
    </w:p>
    <w:p w14:paraId="6215B0DB" w14:textId="77777777" w:rsidR="00356443" w:rsidRPr="009145EF" w:rsidRDefault="00356443">
      <w:pPr>
        <w:tabs>
          <w:tab w:val="right" w:pos="9360"/>
        </w:tabs>
        <w:ind w:left="720"/>
        <w:jc w:val="both"/>
        <w:rPr>
          <w:rFonts w:ascii="Arial" w:hAnsi="Arial" w:cs="Arial"/>
          <w:sz w:val="22"/>
          <w:szCs w:val="22"/>
        </w:rPr>
      </w:pPr>
      <w:r w:rsidRPr="009145EF">
        <w:rPr>
          <w:rFonts w:ascii="Arial" w:hAnsi="Arial" w:cs="Arial"/>
          <w:b/>
          <w:bCs/>
          <w:sz w:val="22"/>
          <w:szCs w:val="22"/>
        </w:rPr>
        <w:t>Pay Item</w:t>
      </w:r>
      <w:r w:rsidRPr="009145EF">
        <w:rPr>
          <w:rFonts w:ascii="Arial" w:hAnsi="Arial" w:cs="Arial"/>
          <w:b/>
          <w:bCs/>
          <w:sz w:val="22"/>
          <w:szCs w:val="22"/>
        </w:rPr>
        <w:tab/>
        <w:t>Pay Unit</w:t>
      </w:r>
    </w:p>
    <w:p w14:paraId="752EAFB3" w14:textId="77777777" w:rsidR="00356443" w:rsidRPr="009145EF" w:rsidRDefault="00356443">
      <w:pPr>
        <w:jc w:val="both"/>
        <w:rPr>
          <w:rFonts w:ascii="Arial" w:hAnsi="Arial" w:cs="Arial"/>
          <w:sz w:val="22"/>
          <w:szCs w:val="22"/>
        </w:rPr>
      </w:pPr>
    </w:p>
    <w:p w14:paraId="1B1766AF" w14:textId="77777777" w:rsidR="00356443" w:rsidRPr="009145EF" w:rsidRDefault="00356443">
      <w:pPr>
        <w:tabs>
          <w:tab w:val="right" w:leader="dot" w:pos="9360"/>
        </w:tabs>
        <w:ind w:left="720"/>
        <w:jc w:val="both"/>
        <w:rPr>
          <w:rFonts w:ascii="Arial" w:hAnsi="Arial" w:cs="Arial"/>
          <w:sz w:val="22"/>
          <w:szCs w:val="22"/>
        </w:rPr>
      </w:pPr>
      <w:r w:rsidRPr="009145EF">
        <w:rPr>
          <w:rFonts w:ascii="Arial" w:hAnsi="Arial" w:cs="Arial"/>
          <w:sz w:val="22"/>
          <w:szCs w:val="22"/>
        </w:rPr>
        <w:t xml:space="preserve">Fiber </w:t>
      </w:r>
      <w:proofErr w:type="spellStart"/>
      <w:r w:rsidRPr="009145EF">
        <w:rPr>
          <w:rFonts w:ascii="Arial" w:hAnsi="Arial" w:cs="Arial"/>
          <w:sz w:val="22"/>
          <w:szCs w:val="22"/>
        </w:rPr>
        <w:t>Reinf</w:t>
      </w:r>
      <w:proofErr w:type="spellEnd"/>
      <w:r w:rsidRPr="009145EF">
        <w:rPr>
          <w:rFonts w:ascii="Arial" w:hAnsi="Arial" w:cs="Arial"/>
          <w:sz w:val="22"/>
          <w:szCs w:val="22"/>
        </w:rPr>
        <w:t xml:space="preserve"> Bituminous Membrane, Type A</w:t>
      </w:r>
      <w:r w:rsidRPr="009145EF">
        <w:rPr>
          <w:rFonts w:ascii="Arial" w:hAnsi="Arial" w:cs="Arial"/>
          <w:sz w:val="22"/>
          <w:szCs w:val="22"/>
        </w:rPr>
        <w:tab/>
        <w:t>Square Yard</w:t>
      </w:r>
    </w:p>
    <w:p w14:paraId="6BCAF667" w14:textId="77777777" w:rsidR="00356443" w:rsidRPr="009145EF" w:rsidRDefault="00356443">
      <w:pPr>
        <w:tabs>
          <w:tab w:val="right" w:leader="dot" w:pos="9360"/>
        </w:tabs>
        <w:ind w:left="720"/>
        <w:jc w:val="both"/>
        <w:rPr>
          <w:rFonts w:ascii="Arial" w:hAnsi="Arial" w:cs="Arial"/>
          <w:sz w:val="22"/>
          <w:szCs w:val="22"/>
        </w:rPr>
      </w:pPr>
      <w:r w:rsidRPr="009145EF">
        <w:rPr>
          <w:rFonts w:ascii="Arial" w:hAnsi="Arial" w:cs="Arial"/>
          <w:sz w:val="22"/>
          <w:szCs w:val="22"/>
        </w:rPr>
        <w:t xml:space="preserve">Fiber </w:t>
      </w:r>
      <w:proofErr w:type="spellStart"/>
      <w:r w:rsidRPr="009145EF">
        <w:rPr>
          <w:rFonts w:ascii="Arial" w:hAnsi="Arial" w:cs="Arial"/>
          <w:sz w:val="22"/>
          <w:szCs w:val="22"/>
        </w:rPr>
        <w:t>Reinf</w:t>
      </w:r>
      <w:proofErr w:type="spellEnd"/>
      <w:r w:rsidRPr="009145EF">
        <w:rPr>
          <w:rFonts w:ascii="Arial" w:hAnsi="Arial" w:cs="Arial"/>
          <w:sz w:val="22"/>
          <w:szCs w:val="22"/>
        </w:rPr>
        <w:t xml:space="preserve"> Bituminous Membrane, Type B</w:t>
      </w:r>
      <w:r w:rsidRPr="009145EF">
        <w:rPr>
          <w:rFonts w:ascii="Arial" w:hAnsi="Arial" w:cs="Arial"/>
          <w:sz w:val="22"/>
          <w:szCs w:val="22"/>
        </w:rPr>
        <w:tab/>
        <w:t>Square Yard</w:t>
      </w:r>
    </w:p>
    <w:p w14:paraId="645BBB69" w14:textId="77777777" w:rsidR="00356443" w:rsidRPr="009145EF" w:rsidRDefault="00356443">
      <w:pPr>
        <w:jc w:val="both"/>
        <w:rPr>
          <w:rFonts w:ascii="Arial" w:hAnsi="Arial" w:cs="Arial"/>
          <w:sz w:val="22"/>
          <w:szCs w:val="22"/>
        </w:rPr>
      </w:pPr>
    </w:p>
    <w:p w14:paraId="2E319DDC" w14:textId="77777777" w:rsidR="00356443" w:rsidRPr="009145EF" w:rsidRDefault="00CF4D43" w:rsidP="00D96EDF">
      <w:pPr>
        <w:ind w:left="360" w:firstLine="360"/>
        <w:jc w:val="both"/>
        <w:rPr>
          <w:rFonts w:ascii="Arial" w:hAnsi="Arial" w:cs="Arial"/>
          <w:sz w:val="22"/>
          <w:szCs w:val="22"/>
        </w:rPr>
      </w:pPr>
      <w:r w:rsidRPr="009145EF">
        <w:rPr>
          <w:rFonts w:ascii="Arial" w:hAnsi="Arial" w:cs="Arial"/>
          <w:bCs/>
          <w:sz w:val="22"/>
          <w:szCs w:val="22"/>
        </w:rPr>
        <w:t>1.</w:t>
      </w:r>
      <w:r w:rsidRPr="009145EF">
        <w:rPr>
          <w:rFonts w:ascii="Arial" w:hAnsi="Arial" w:cs="Arial"/>
          <w:b/>
          <w:bCs/>
          <w:sz w:val="22"/>
          <w:szCs w:val="22"/>
        </w:rPr>
        <w:tab/>
      </w:r>
      <w:r w:rsidR="00356443" w:rsidRPr="009145EF">
        <w:rPr>
          <w:rFonts w:ascii="Arial" w:hAnsi="Arial" w:cs="Arial"/>
          <w:b/>
          <w:bCs/>
          <w:sz w:val="22"/>
          <w:szCs w:val="22"/>
        </w:rPr>
        <w:t xml:space="preserve">Fiber Reinforced Bituminous Membrane, Type A </w:t>
      </w:r>
      <w:r w:rsidR="00356443" w:rsidRPr="009145EF">
        <w:rPr>
          <w:rFonts w:ascii="Arial" w:hAnsi="Arial" w:cs="Arial"/>
          <w:sz w:val="22"/>
          <w:szCs w:val="22"/>
        </w:rPr>
        <w:t>includes placement of a fiber reinforced bituminous membrane surface course to a pavement and the accompanying shoulders as specified on the plans.  The unit price also includes all materials sampling and testing, surface preparation, brooming, and documentation.</w:t>
      </w:r>
    </w:p>
    <w:p w14:paraId="4081DE48" w14:textId="77777777" w:rsidR="00356443" w:rsidRPr="009145EF" w:rsidRDefault="00356443">
      <w:pPr>
        <w:jc w:val="both"/>
        <w:rPr>
          <w:rFonts w:ascii="Arial" w:hAnsi="Arial" w:cs="Arial"/>
          <w:sz w:val="22"/>
          <w:szCs w:val="22"/>
        </w:rPr>
      </w:pPr>
    </w:p>
    <w:p w14:paraId="5139566F" w14:textId="77777777" w:rsidR="00356443" w:rsidRPr="009145EF" w:rsidRDefault="00CF4D43">
      <w:pPr>
        <w:ind w:left="360" w:firstLine="270"/>
        <w:jc w:val="both"/>
        <w:rPr>
          <w:rFonts w:ascii="Arial" w:hAnsi="Arial" w:cs="Arial"/>
          <w:sz w:val="22"/>
          <w:szCs w:val="22"/>
        </w:rPr>
      </w:pPr>
      <w:r w:rsidRPr="009145EF">
        <w:rPr>
          <w:rFonts w:ascii="Arial" w:hAnsi="Arial" w:cs="Arial"/>
          <w:bCs/>
          <w:sz w:val="22"/>
          <w:szCs w:val="22"/>
        </w:rPr>
        <w:t>2.</w:t>
      </w:r>
      <w:r w:rsidRPr="009145EF">
        <w:rPr>
          <w:rFonts w:ascii="Arial" w:hAnsi="Arial" w:cs="Arial"/>
          <w:b/>
          <w:bCs/>
          <w:sz w:val="22"/>
          <w:szCs w:val="22"/>
        </w:rPr>
        <w:tab/>
      </w:r>
      <w:r w:rsidR="00356443" w:rsidRPr="009145EF">
        <w:rPr>
          <w:rFonts w:ascii="Arial" w:hAnsi="Arial" w:cs="Arial"/>
          <w:b/>
          <w:bCs/>
          <w:sz w:val="22"/>
          <w:szCs w:val="22"/>
        </w:rPr>
        <w:t>Fiber Reinforced Bituminous Membrane, Type B</w:t>
      </w:r>
      <w:r w:rsidR="00356443" w:rsidRPr="009145EF">
        <w:rPr>
          <w:rFonts w:ascii="Arial" w:hAnsi="Arial" w:cs="Arial"/>
          <w:sz w:val="22"/>
          <w:szCs w:val="22"/>
        </w:rPr>
        <w:t xml:space="preserve"> includes placement of a fiber reinforced bituminous membrane interlayer to a pavement and the accompanying shoulders as specified on the plans.  The unit price also includes all materials sampling and testing, surface preparation, brooming, and documentation.</w:t>
      </w:r>
    </w:p>
    <w:sectPr w:rsidR="00356443" w:rsidRPr="009145EF" w:rsidSect="009145EF">
      <w:headerReference w:type="default" r:id="rId7"/>
      <w:headerReference w:type="first" r:id="rId8"/>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F0A2" w14:textId="77777777" w:rsidR="001427CA" w:rsidRDefault="001427CA">
      <w:r>
        <w:separator/>
      </w:r>
    </w:p>
  </w:endnote>
  <w:endnote w:type="continuationSeparator" w:id="0">
    <w:p w14:paraId="1378A0E1" w14:textId="77777777" w:rsidR="001427CA" w:rsidRDefault="0014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476D0" w14:textId="77777777" w:rsidR="001427CA" w:rsidRDefault="001427CA">
      <w:r>
        <w:separator/>
      </w:r>
    </w:p>
  </w:footnote>
  <w:footnote w:type="continuationSeparator" w:id="0">
    <w:p w14:paraId="2D9A8211" w14:textId="77777777" w:rsidR="001427CA" w:rsidRDefault="00142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BCE0" w14:textId="5A184770" w:rsidR="005B461E" w:rsidRPr="0020716B" w:rsidRDefault="00306422" w:rsidP="005B461E">
    <w:pPr>
      <w:jc w:val="right"/>
      <w:rPr>
        <w:rFonts w:ascii="Arial" w:hAnsi="Arial" w:cs="Arial"/>
      </w:rPr>
    </w:pPr>
    <w:r>
      <w:rPr>
        <w:rFonts w:ascii="Arial" w:hAnsi="Arial" w:cs="Arial"/>
      </w:rPr>
      <w:t>20</w:t>
    </w:r>
    <w:r w:rsidR="005B461E">
      <w:rPr>
        <w:rFonts w:ascii="Arial" w:hAnsi="Arial" w:cs="Arial"/>
      </w:rPr>
      <w:t>TM</w:t>
    </w:r>
    <w:r w:rsidR="005B461E" w:rsidRPr="0020716B">
      <w:rPr>
        <w:rFonts w:ascii="Arial" w:hAnsi="Arial" w:cs="Arial"/>
      </w:rPr>
      <w:t>504</w:t>
    </w:r>
    <w:r w:rsidR="005B461E">
      <w:rPr>
        <w:rFonts w:ascii="Arial" w:hAnsi="Arial" w:cs="Arial"/>
      </w:rPr>
      <w:t>(</w:t>
    </w:r>
    <w:r w:rsidR="005B461E" w:rsidRPr="0020716B">
      <w:rPr>
        <w:rFonts w:ascii="Arial" w:hAnsi="Arial" w:cs="Arial"/>
      </w:rPr>
      <w:t>A</w:t>
    </w:r>
    <w:r w:rsidR="005B461E">
      <w:rPr>
        <w:rFonts w:ascii="Arial" w:hAnsi="Arial" w:cs="Arial"/>
      </w:rPr>
      <w:t>040)</w:t>
    </w:r>
  </w:p>
  <w:p w14:paraId="244CA096" w14:textId="77777777" w:rsidR="00356443" w:rsidRDefault="004A4546" w:rsidP="000C7459">
    <w:pPr>
      <w:tabs>
        <w:tab w:val="center" w:pos="4680"/>
        <w:tab w:val="right" w:pos="9360"/>
      </w:tabs>
      <w:jc w:val="both"/>
      <w:rPr>
        <w:rFonts w:ascii="Arial" w:hAnsi="Arial" w:cs="Arial"/>
      </w:rPr>
    </w:pPr>
    <w:proofErr w:type="gramStart"/>
    <w:r>
      <w:rPr>
        <w:rFonts w:ascii="Arial" w:hAnsi="Arial" w:cs="Arial"/>
      </w:rPr>
      <w:t>CFS</w:t>
    </w:r>
    <w:r w:rsidR="00356443">
      <w:rPr>
        <w:rFonts w:ascii="Arial" w:hAnsi="Arial" w:cs="Arial"/>
      </w:rPr>
      <w:t>:</w:t>
    </w:r>
    <w:r w:rsidR="000D60BD">
      <w:rPr>
        <w:rFonts w:ascii="Arial" w:hAnsi="Arial" w:cs="Arial"/>
      </w:rPr>
      <w:t>RAG</w:t>
    </w:r>
    <w:proofErr w:type="gramEnd"/>
    <w:r w:rsidR="00356443">
      <w:rPr>
        <w:rFonts w:ascii="Arial" w:hAnsi="Arial" w:cs="Arial"/>
      </w:rPr>
      <w:tab/>
    </w:r>
    <w:r w:rsidR="00356443">
      <w:rPr>
        <w:rStyle w:val="PageNumber"/>
        <w:rFonts w:ascii="Arial" w:hAnsi="Arial" w:cs="Arial"/>
      </w:rPr>
      <w:fldChar w:fldCharType="begin"/>
    </w:r>
    <w:r w:rsidR="00356443">
      <w:rPr>
        <w:rStyle w:val="PageNumber"/>
        <w:rFonts w:ascii="Arial" w:hAnsi="Arial" w:cs="Arial"/>
      </w:rPr>
      <w:instrText xml:space="preserve"> PAGE </w:instrText>
    </w:r>
    <w:r w:rsidR="00356443">
      <w:rPr>
        <w:rStyle w:val="PageNumber"/>
        <w:rFonts w:ascii="Arial" w:hAnsi="Arial" w:cs="Arial"/>
      </w:rPr>
      <w:fldChar w:fldCharType="separate"/>
    </w:r>
    <w:r w:rsidR="0020716B">
      <w:rPr>
        <w:rStyle w:val="PageNumber"/>
        <w:rFonts w:ascii="Arial" w:hAnsi="Arial" w:cs="Arial"/>
        <w:noProof/>
      </w:rPr>
      <w:t>9</w:t>
    </w:r>
    <w:r w:rsidR="00356443">
      <w:rPr>
        <w:rStyle w:val="PageNumber"/>
        <w:rFonts w:ascii="Arial" w:hAnsi="Arial" w:cs="Arial"/>
      </w:rPr>
      <w:fldChar w:fldCharType="end"/>
    </w:r>
    <w:r w:rsidR="00356443">
      <w:rPr>
        <w:rStyle w:val="PageNumber"/>
        <w:rFonts w:ascii="Arial" w:hAnsi="Arial" w:cs="Arial"/>
      </w:rPr>
      <w:t xml:space="preserve"> of </w:t>
    </w:r>
    <w:r w:rsidR="00356443">
      <w:rPr>
        <w:rStyle w:val="PageNumber"/>
        <w:rFonts w:ascii="Arial" w:hAnsi="Arial" w:cs="Arial"/>
      </w:rPr>
      <w:fldChar w:fldCharType="begin"/>
    </w:r>
    <w:r w:rsidR="00356443">
      <w:rPr>
        <w:rStyle w:val="PageNumber"/>
        <w:rFonts w:ascii="Arial" w:hAnsi="Arial" w:cs="Arial"/>
      </w:rPr>
      <w:instrText xml:space="preserve"> NUMPAGES </w:instrText>
    </w:r>
    <w:r w:rsidR="00356443">
      <w:rPr>
        <w:rStyle w:val="PageNumber"/>
        <w:rFonts w:ascii="Arial" w:hAnsi="Arial" w:cs="Arial"/>
      </w:rPr>
      <w:fldChar w:fldCharType="separate"/>
    </w:r>
    <w:r w:rsidR="0020716B">
      <w:rPr>
        <w:rStyle w:val="PageNumber"/>
        <w:rFonts w:ascii="Arial" w:hAnsi="Arial" w:cs="Arial"/>
        <w:noProof/>
      </w:rPr>
      <w:t>10</w:t>
    </w:r>
    <w:r w:rsidR="00356443">
      <w:rPr>
        <w:rStyle w:val="PageNumber"/>
        <w:rFonts w:ascii="Arial" w:hAnsi="Arial" w:cs="Arial"/>
      </w:rPr>
      <w:fldChar w:fldCharType="end"/>
    </w:r>
    <w:r w:rsidR="00356443">
      <w:rPr>
        <w:rFonts w:ascii="Arial" w:hAnsi="Arial" w:cs="Arial"/>
      </w:rPr>
      <w:tab/>
    </w:r>
    <w:r w:rsidR="005B461E">
      <w:rPr>
        <w:rFonts w:ascii="Arial" w:hAnsi="Arial" w:cs="Arial"/>
      </w:rPr>
      <w:t>0</w:t>
    </w:r>
    <w:r w:rsidR="00D96EDF">
      <w:rPr>
        <w:rFonts w:ascii="Arial" w:hAnsi="Arial" w:cs="Arial"/>
      </w:rPr>
      <w:t>6</w:t>
    </w:r>
    <w:r w:rsidR="005B461E">
      <w:rPr>
        <w:rFonts w:ascii="Arial" w:hAnsi="Arial" w:cs="Arial"/>
      </w:rPr>
      <w:t>-</w:t>
    </w:r>
    <w:r w:rsidR="00D96EDF">
      <w:rPr>
        <w:rFonts w:ascii="Arial" w:hAnsi="Arial" w:cs="Arial"/>
      </w:rPr>
      <w:t>12</w:t>
    </w:r>
    <w:r w:rsidR="005B461E">
      <w:rPr>
        <w:rFonts w:ascii="Arial" w:hAnsi="Arial" w:cs="Arial"/>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5EDF8" w14:textId="1F251604" w:rsidR="00356443" w:rsidRPr="0020716B" w:rsidRDefault="00306422" w:rsidP="0020716B">
    <w:pPr>
      <w:jc w:val="right"/>
      <w:rPr>
        <w:rFonts w:ascii="Arial" w:hAnsi="Arial" w:cs="Arial"/>
      </w:rPr>
    </w:pPr>
    <w:r>
      <w:rPr>
        <w:rFonts w:ascii="Arial" w:hAnsi="Arial" w:cs="Arial"/>
      </w:rPr>
      <w:t>20</w:t>
    </w:r>
    <w:r w:rsidR="00B65A32">
      <w:rPr>
        <w:rFonts w:ascii="Arial" w:hAnsi="Arial" w:cs="Arial"/>
      </w:rPr>
      <w:t>TM</w:t>
    </w:r>
    <w:r w:rsidR="00356443" w:rsidRPr="0020716B">
      <w:rPr>
        <w:rFonts w:ascii="Arial" w:hAnsi="Arial" w:cs="Arial"/>
      </w:rPr>
      <w:t>504</w:t>
    </w:r>
    <w:r w:rsidR="005B461E">
      <w:rPr>
        <w:rFonts w:ascii="Arial" w:hAnsi="Arial" w:cs="Arial"/>
      </w:rPr>
      <w:t>(</w:t>
    </w:r>
    <w:r w:rsidR="00356443" w:rsidRPr="0020716B">
      <w:rPr>
        <w:rFonts w:ascii="Arial" w:hAnsi="Arial" w:cs="Arial"/>
      </w:rPr>
      <w:t>A</w:t>
    </w:r>
    <w:r w:rsidR="005B461E">
      <w:rPr>
        <w:rFonts w:ascii="Arial" w:hAnsi="Arial" w:cs="Arial"/>
      </w:rPr>
      <w:t>040)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0000001"/>
    <w:multiLevelType w:val="multilevel"/>
    <w:tmpl w:val="FFFFFFFF"/>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FFFFFFFF"/>
    <w:name w:val="AutoList2"/>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0000003"/>
    <w:multiLevelType w:val="multilevel"/>
    <w:tmpl w:val="FFFFFFFF"/>
    <w:name w:val="AutoList3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15:restartNumberingAfterBreak="0">
    <w:nsid w:val="00000004"/>
    <w:multiLevelType w:val="multilevel"/>
    <w:tmpl w:val="FFFFFFFF"/>
    <w:name w:val="AutoList3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5" w15:restartNumberingAfterBreak="0">
    <w:nsid w:val="00000005"/>
    <w:multiLevelType w:val="multilevel"/>
    <w:tmpl w:val="FFFFFFFF"/>
    <w:name w:val="AutoList3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upp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6" w15:restartNumberingAfterBreak="0">
    <w:nsid w:val="00000006"/>
    <w:multiLevelType w:val="multilevel"/>
    <w:tmpl w:val="FFFFFFFF"/>
    <w:name w:val="AutoList9"/>
    <w:lvl w:ilvl="0">
      <w:start w:val="1"/>
      <w:numFmt w:val="decimal"/>
      <w:lvlText w:val="%1."/>
      <w:lvlJc w:val="left"/>
      <w:rPr>
        <w:rFonts w:cs="Times New Roman"/>
      </w:rPr>
    </w:lvl>
    <w:lvl w:ilvl="1">
      <w:start w:val="1"/>
      <w:numFmt w:val="decimal"/>
      <w:lvlText w:val="%2."/>
      <w:lvlJc w:val="left"/>
      <w:rPr>
        <w:rFonts w:cs="Times New Roman"/>
      </w:rPr>
    </w:lvl>
    <w:lvl w:ilvl="2">
      <w:start w:val="1"/>
      <w:numFmt w:val="upperLetter"/>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 w15:restartNumberingAfterBreak="0">
    <w:nsid w:val="00000007"/>
    <w:multiLevelType w:val="multilevel"/>
    <w:tmpl w:val="FFFFFFFF"/>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0000008"/>
    <w:multiLevelType w:val="multilevel"/>
    <w:tmpl w:val="FFFFFFFF"/>
    <w:name w:val="AutoList19"/>
    <w:lvl w:ilvl="0">
      <w:start w:val="1"/>
      <w:numFmt w:val="upperRoman"/>
      <w:lvlText w:val="%1."/>
      <w:lvlJc w:val="left"/>
      <w:rPr>
        <w:rFonts w:cs="Times New Roman"/>
      </w:rPr>
    </w:lvl>
    <w:lvl w:ilvl="1">
      <w:start w:val="1"/>
      <w:numFmt w:val="upperRoman"/>
      <w:lvlText w:val="%2."/>
      <w:lvlJc w:val="left"/>
      <w:rPr>
        <w:rFonts w:cs="Times New Roman"/>
      </w:rPr>
    </w:lvl>
    <w:lvl w:ilvl="2">
      <w:start w:val="1"/>
      <w:numFmt w:val="upperRoman"/>
      <w:lvlText w:val="%3."/>
      <w:lvlJc w:val="left"/>
      <w:rPr>
        <w:rFonts w:cs="Times New Roman"/>
      </w:rPr>
    </w:lvl>
    <w:lvl w:ilvl="3">
      <w:start w:val="1"/>
      <w:numFmt w:val="upperRoman"/>
      <w:lvlText w:val="%4."/>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9"/>
    <w:multiLevelType w:val="multilevel"/>
    <w:tmpl w:val="FFFFFFFF"/>
    <w:name w:val="AutoList10"/>
    <w:lvl w:ilvl="0">
      <w:start w:val="1"/>
      <w:numFmt w:val="decimal"/>
      <w:lvlText w:val="%1."/>
      <w:lvlJc w:val="left"/>
      <w:rPr>
        <w:rFonts w:cs="Times New Roman"/>
      </w:rPr>
    </w:lvl>
    <w:lvl w:ilvl="1">
      <w:start w:val="1"/>
      <w:numFmt w:val="upperLetter"/>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0" w15:restartNumberingAfterBreak="0">
    <w:nsid w:val="0000000A"/>
    <w:multiLevelType w:val="multilevel"/>
    <w:tmpl w:val="FFFFFFFF"/>
    <w:name w:val="AutoList21"/>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1" w15:restartNumberingAfterBreak="0">
    <w:nsid w:val="0000000B"/>
    <w:multiLevelType w:val="multilevel"/>
    <w:tmpl w:val="FFFFFFFF"/>
    <w:name w:val="AutoList22"/>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low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2" w15:restartNumberingAfterBreak="0">
    <w:nsid w:val="0000000C"/>
    <w:multiLevelType w:val="multilevel"/>
    <w:tmpl w:val="FFFFFFFF"/>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D"/>
    <w:multiLevelType w:val="multilevel"/>
    <w:tmpl w:val="FFFFFFFF"/>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4" w15:restartNumberingAfterBreak="0">
    <w:nsid w:val="0000000E"/>
    <w:multiLevelType w:val="multilevel"/>
    <w:tmpl w:val="FFFFFFFF"/>
    <w:name w:val="AutoList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5" w15:restartNumberingAfterBreak="0">
    <w:nsid w:val="0000000F"/>
    <w:multiLevelType w:val="multilevel"/>
    <w:tmpl w:val="FFFFFFFF"/>
    <w:name w:val="AutoList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6" w15:restartNumberingAfterBreak="0">
    <w:nsid w:val="00000010"/>
    <w:multiLevelType w:val="multilevel"/>
    <w:tmpl w:val="FFFFFFFF"/>
    <w:name w:val="AutoList1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7" w15:restartNumberingAfterBreak="0">
    <w:nsid w:val="00000011"/>
    <w:multiLevelType w:val="multilevel"/>
    <w:tmpl w:val="FFFFFFFF"/>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8" w15:restartNumberingAfterBreak="0">
    <w:nsid w:val="00000012"/>
    <w:multiLevelType w:val="multilevel"/>
    <w:tmpl w:val="FFFFFFFF"/>
    <w:name w:val="AutoList2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3"/>
    <w:multiLevelType w:val="multilevel"/>
    <w:tmpl w:val="FFFFFFFF"/>
    <w:name w:val="AutoList28"/>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0" w15:restartNumberingAfterBreak="0">
    <w:nsid w:val="00000014"/>
    <w:multiLevelType w:val="multilevel"/>
    <w:tmpl w:val="FFFFFFFF"/>
    <w:name w:val="AutoList2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2B91CBD"/>
    <w:multiLevelType w:val="hybridMultilevel"/>
    <w:tmpl w:val="FFFFFFFF"/>
    <w:lvl w:ilvl="0" w:tplc="926E0950">
      <w:start w:val="8"/>
      <w:numFmt w:val="decimal"/>
      <w:lvlText w:val="%1."/>
      <w:lvlJc w:val="left"/>
      <w:pPr>
        <w:tabs>
          <w:tab w:val="num" w:pos="1170"/>
        </w:tabs>
        <w:ind w:left="1170" w:hanging="360"/>
      </w:pPr>
      <w:rPr>
        <w:rFonts w:cs="Times New Roman" w:hint="default"/>
      </w:rPr>
    </w:lvl>
    <w:lvl w:ilvl="1" w:tplc="04090019">
      <w:start w:val="1"/>
      <w:numFmt w:val="lowerLetter"/>
      <w:lvlText w:val="%2."/>
      <w:lvlJc w:val="left"/>
      <w:pPr>
        <w:tabs>
          <w:tab w:val="num" w:pos="1890"/>
        </w:tabs>
        <w:ind w:left="1890" w:hanging="360"/>
      </w:pPr>
      <w:rPr>
        <w:rFonts w:cs="Times New Roman"/>
      </w:rPr>
    </w:lvl>
    <w:lvl w:ilvl="2" w:tplc="0409001B">
      <w:start w:val="1"/>
      <w:numFmt w:val="lowerRoman"/>
      <w:lvlText w:val="%3."/>
      <w:lvlJc w:val="right"/>
      <w:pPr>
        <w:tabs>
          <w:tab w:val="num" w:pos="2610"/>
        </w:tabs>
        <w:ind w:left="2610" w:hanging="18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start w:val="1"/>
      <w:numFmt w:val="lowerRoman"/>
      <w:lvlText w:val="%6."/>
      <w:lvlJc w:val="right"/>
      <w:pPr>
        <w:tabs>
          <w:tab w:val="num" w:pos="4770"/>
        </w:tabs>
        <w:ind w:left="4770" w:hanging="18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start w:val="1"/>
      <w:numFmt w:val="lowerRoman"/>
      <w:lvlText w:val="%9."/>
      <w:lvlJc w:val="right"/>
      <w:pPr>
        <w:tabs>
          <w:tab w:val="num" w:pos="6930"/>
        </w:tabs>
        <w:ind w:left="6930" w:hanging="180"/>
      </w:pPr>
      <w:rPr>
        <w:rFonts w:cs="Times New Roman"/>
      </w:rPr>
    </w:lvl>
  </w:abstractNum>
  <w:abstractNum w:abstractNumId="22" w15:restartNumberingAfterBreak="0">
    <w:nsid w:val="05DD24FF"/>
    <w:multiLevelType w:val="hybridMultilevel"/>
    <w:tmpl w:val="FFFFFFFF"/>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09035A83"/>
    <w:multiLevelType w:val="hybridMultilevel"/>
    <w:tmpl w:val="FFFFFFFF"/>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0FED2B55"/>
    <w:multiLevelType w:val="hybridMultilevel"/>
    <w:tmpl w:val="FFFFFFFF"/>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119D7A88"/>
    <w:multiLevelType w:val="multilevel"/>
    <w:tmpl w:val="FFFFFFFF"/>
    <w:lvl w:ilvl="0">
      <w:start w:val="8"/>
      <w:numFmt w:val="decimal"/>
      <w:lvlText w:val="%1."/>
      <w:lvlJc w:val="left"/>
      <w:pPr>
        <w:tabs>
          <w:tab w:val="num" w:pos="1170"/>
        </w:tabs>
        <w:ind w:left="1170" w:hanging="360"/>
      </w:pPr>
      <w:rPr>
        <w:rFonts w:cs="Times New Roman" w:hint="default"/>
      </w:rPr>
    </w:lvl>
    <w:lvl w:ilvl="1">
      <w:start w:val="1"/>
      <w:numFmt w:val="lowerLetter"/>
      <w:lvlText w:val="%2."/>
      <w:lvlJc w:val="left"/>
      <w:pPr>
        <w:tabs>
          <w:tab w:val="num" w:pos="1890"/>
        </w:tabs>
        <w:ind w:left="1890" w:hanging="360"/>
      </w:pPr>
      <w:rPr>
        <w:rFonts w:cs="Times New Roman"/>
      </w:rPr>
    </w:lvl>
    <w:lvl w:ilvl="2">
      <w:start w:val="1"/>
      <w:numFmt w:val="lowerRoman"/>
      <w:lvlText w:val="%3."/>
      <w:lvlJc w:val="right"/>
      <w:pPr>
        <w:tabs>
          <w:tab w:val="num" w:pos="2610"/>
        </w:tabs>
        <w:ind w:left="2610" w:hanging="180"/>
      </w:pPr>
      <w:rPr>
        <w:rFonts w:cs="Times New Roman"/>
      </w:rPr>
    </w:lvl>
    <w:lvl w:ilvl="3">
      <w:start w:val="1"/>
      <w:numFmt w:val="decimal"/>
      <w:lvlText w:val="%4."/>
      <w:lvlJc w:val="left"/>
      <w:pPr>
        <w:tabs>
          <w:tab w:val="num" w:pos="3330"/>
        </w:tabs>
        <w:ind w:left="3330" w:hanging="360"/>
      </w:pPr>
      <w:rPr>
        <w:rFonts w:cs="Times New Roman"/>
      </w:rPr>
    </w:lvl>
    <w:lvl w:ilvl="4">
      <w:start w:val="1"/>
      <w:numFmt w:val="lowerLetter"/>
      <w:lvlText w:val="%5."/>
      <w:lvlJc w:val="left"/>
      <w:pPr>
        <w:tabs>
          <w:tab w:val="num" w:pos="4050"/>
        </w:tabs>
        <w:ind w:left="4050" w:hanging="360"/>
      </w:pPr>
      <w:rPr>
        <w:rFonts w:cs="Times New Roman"/>
      </w:rPr>
    </w:lvl>
    <w:lvl w:ilvl="5">
      <w:start w:val="1"/>
      <w:numFmt w:val="lowerRoman"/>
      <w:lvlText w:val="%6."/>
      <w:lvlJc w:val="right"/>
      <w:pPr>
        <w:tabs>
          <w:tab w:val="num" w:pos="4770"/>
        </w:tabs>
        <w:ind w:left="4770" w:hanging="180"/>
      </w:pPr>
      <w:rPr>
        <w:rFonts w:cs="Times New Roman"/>
      </w:rPr>
    </w:lvl>
    <w:lvl w:ilvl="6">
      <w:start w:val="1"/>
      <w:numFmt w:val="decimal"/>
      <w:lvlText w:val="%7."/>
      <w:lvlJc w:val="left"/>
      <w:pPr>
        <w:tabs>
          <w:tab w:val="num" w:pos="5490"/>
        </w:tabs>
        <w:ind w:left="5490" w:hanging="360"/>
      </w:pPr>
      <w:rPr>
        <w:rFonts w:cs="Times New Roman"/>
      </w:rPr>
    </w:lvl>
    <w:lvl w:ilvl="7">
      <w:start w:val="1"/>
      <w:numFmt w:val="lowerLetter"/>
      <w:lvlText w:val="%8."/>
      <w:lvlJc w:val="left"/>
      <w:pPr>
        <w:tabs>
          <w:tab w:val="num" w:pos="6210"/>
        </w:tabs>
        <w:ind w:left="6210" w:hanging="360"/>
      </w:pPr>
      <w:rPr>
        <w:rFonts w:cs="Times New Roman"/>
      </w:rPr>
    </w:lvl>
    <w:lvl w:ilvl="8">
      <w:start w:val="1"/>
      <w:numFmt w:val="lowerRoman"/>
      <w:lvlText w:val="%9."/>
      <w:lvlJc w:val="right"/>
      <w:pPr>
        <w:tabs>
          <w:tab w:val="num" w:pos="6930"/>
        </w:tabs>
        <w:ind w:left="6930" w:hanging="180"/>
      </w:pPr>
      <w:rPr>
        <w:rFonts w:cs="Times New Roman"/>
      </w:rPr>
    </w:lvl>
  </w:abstractNum>
  <w:abstractNum w:abstractNumId="26" w15:restartNumberingAfterBreak="0">
    <w:nsid w:val="1569037F"/>
    <w:multiLevelType w:val="hybridMultilevel"/>
    <w:tmpl w:val="FFFFFFFF"/>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246C01BB"/>
    <w:multiLevelType w:val="hybridMultilevel"/>
    <w:tmpl w:val="FFFFFFFF"/>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26997548"/>
    <w:multiLevelType w:val="hybridMultilevel"/>
    <w:tmpl w:val="FFFFFFFF"/>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2D362116"/>
    <w:multiLevelType w:val="hybridMultilevel"/>
    <w:tmpl w:val="FFFFFFFF"/>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30C53C22"/>
    <w:multiLevelType w:val="hybridMultilevel"/>
    <w:tmpl w:val="FFFFFFFF"/>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344B6B79"/>
    <w:multiLevelType w:val="hybridMultilevel"/>
    <w:tmpl w:val="FFFFFFFF"/>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38B23AB8"/>
    <w:multiLevelType w:val="hybridMultilevel"/>
    <w:tmpl w:val="FFFFFFFF"/>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17A6FF6"/>
    <w:multiLevelType w:val="hybridMultilevel"/>
    <w:tmpl w:val="FFFFFFFF"/>
    <w:lvl w:ilvl="0" w:tplc="FE72E980">
      <w:start w:val="2"/>
      <w:numFmt w:val="decimal"/>
      <w:lvlText w:val="%1."/>
      <w:lvlJc w:val="left"/>
      <w:pPr>
        <w:tabs>
          <w:tab w:val="num" w:pos="1080"/>
        </w:tabs>
        <w:ind w:left="1080" w:hanging="36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4" w15:restartNumberingAfterBreak="0">
    <w:nsid w:val="5A9D07BC"/>
    <w:multiLevelType w:val="hybridMultilevel"/>
    <w:tmpl w:val="FFFFFFFF"/>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1D7317"/>
    <w:multiLevelType w:val="hybridMultilevel"/>
    <w:tmpl w:val="FFFFFFFF"/>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2F46CD9"/>
    <w:multiLevelType w:val="hybridMultilevel"/>
    <w:tmpl w:val="FFFFFFFF"/>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49323DB"/>
    <w:multiLevelType w:val="hybridMultilevel"/>
    <w:tmpl w:val="FFFFFFFF"/>
    <w:lvl w:ilvl="0" w:tplc="9F2E360A">
      <w:start w:val="8"/>
      <w:numFmt w:val="decimal"/>
      <w:lvlText w:val="%1."/>
      <w:lvlJc w:val="left"/>
      <w:pPr>
        <w:tabs>
          <w:tab w:val="num" w:pos="810"/>
        </w:tabs>
        <w:ind w:left="810" w:hanging="360"/>
      </w:pPr>
      <w:rPr>
        <w:rFonts w:cs="Times New Roman" w:hint="default"/>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38" w15:restartNumberingAfterBreak="0">
    <w:nsid w:val="669F2FC0"/>
    <w:multiLevelType w:val="hybridMultilevel"/>
    <w:tmpl w:val="FFFFFFFF"/>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C36281D"/>
    <w:multiLevelType w:val="hybridMultilevel"/>
    <w:tmpl w:val="FFFFFFFF"/>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CFF4062"/>
    <w:multiLevelType w:val="hybridMultilevel"/>
    <w:tmpl w:val="FFFFFFFF"/>
    <w:lvl w:ilvl="0" w:tplc="2B060190">
      <w:start w:val="3"/>
      <w:numFmt w:val="lowerLetter"/>
      <w:lvlText w:val="%1."/>
      <w:lvlJc w:val="left"/>
      <w:pPr>
        <w:tabs>
          <w:tab w:val="num" w:pos="1080"/>
        </w:tabs>
        <w:ind w:left="1080" w:hanging="72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76FC7A69"/>
    <w:multiLevelType w:val="hybridMultilevel"/>
    <w:tmpl w:val="FFFFFFFF"/>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B9A26FC"/>
    <w:multiLevelType w:val="hybridMultilevel"/>
    <w:tmpl w:val="FFFFFFFF"/>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7F357165"/>
    <w:multiLevelType w:val="hybridMultilevel"/>
    <w:tmpl w:val="FFFFFFFF"/>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16cid:durableId="572198262">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638345079">
    <w:abstractNumId w:val="3"/>
    <w:lvlOverride w:ilvl="0">
      <w:startOverride w:val="5"/>
      <w:lvl w:ilvl="0">
        <w:start w:val="5"/>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3" w16cid:durableId="491215943">
    <w:abstractNumId w:val="4"/>
    <w:lvlOverride w:ilvl="0">
      <w:startOverride w:val="3"/>
      <w:lvl w:ilvl="0">
        <w:start w:val="3"/>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 w16cid:durableId="1695569357">
    <w:abstractNumId w:val="6"/>
    <w:lvlOverride w:ilvl="0">
      <w:startOverride w:val="2"/>
      <w:lvl w:ilvl="0">
        <w:start w:val="2"/>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16cid:durableId="1854028583">
    <w:abstractNumId w:val="8"/>
    <w:lvlOverride w:ilvl="0">
      <w:startOverride w:val="1"/>
      <w:lvl w:ilvl="0">
        <w:start w:val="1"/>
        <w:numFmt w:val="upperRoman"/>
        <w:lvlText w:val="%1."/>
        <w:lvlJc w:val="left"/>
        <w:rPr>
          <w:rFonts w:cs="Times New Roman"/>
        </w:rPr>
      </w:lvl>
    </w:lvlOverride>
    <w:lvlOverride w:ilvl="1">
      <w:startOverride w:val="1"/>
      <w:lvl w:ilvl="1">
        <w:start w:val="1"/>
        <w:numFmt w:val="upperRoman"/>
        <w:lvlText w:val="%2."/>
        <w:lvlJc w:val="left"/>
        <w:rPr>
          <w:rFonts w:cs="Times New Roman"/>
        </w:rPr>
      </w:lvl>
    </w:lvlOverride>
    <w:lvlOverride w:ilvl="2">
      <w:startOverride w:val="1"/>
      <w:lvl w:ilvl="2">
        <w:start w:val="1"/>
        <w:numFmt w:val="upperRoman"/>
        <w:lvlText w:val="%3."/>
        <w:lvlJc w:val="left"/>
        <w:rPr>
          <w:rFonts w:cs="Times New Roman"/>
        </w:rPr>
      </w:lvl>
    </w:lvlOverride>
    <w:lvlOverride w:ilvl="3">
      <w:startOverride w:val="1"/>
      <w:lvl w:ilvl="3">
        <w:start w:val="1"/>
        <w:numFmt w:val="upperRoman"/>
        <w:lvlText w:val="%4."/>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6" w16cid:durableId="355886812">
    <w:abstractNumId w:val="9"/>
    <w:lvlOverride w:ilvl="0">
      <w:startOverride w:val="5"/>
      <w:lvl w:ilvl="0">
        <w:start w:val="5"/>
        <w:numFmt w:val="decimal"/>
        <w:lvlText w:val="%1."/>
        <w:lvlJc w:val="left"/>
        <w:rPr>
          <w:rFonts w:cs="Times New Roman"/>
        </w:rPr>
      </w:lvl>
    </w:lvlOverride>
    <w:lvlOverride w:ilvl="1">
      <w:startOverride w:val="1"/>
      <w:lvl w:ilvl="1">
        <w:start w:val="1"/>
        <w:numFmt w:val="upp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7" w16cid:durableId="1586962744">
    <w:abstractNumId w:val="10"/>
    <w:lvlOverride w:ilvl="0">
      <w:startOverride w:val="2"/>
      <w:lvl w:ilvl="0">
        <w:start w:val="2"/>
        <w:numFmt w:val="upperLetter"/>
        <w:lvlText w:val="%1."/>
        <w:lvlJc w:val="left"/>
        <w:rPr>
          <w:rFonts w:cs="Times New Roman"/>
        </w:rPr>
      </w:lvl>
    </w:lvlOverride>
    <w:lvlOverride w:ilvl="1">
      <w:startOverride w:val="1"/>
      <w:lvl w:ilvl="1">
        <w:start w:val="1"/>
        <w:numFmt w:val="upperLetter"/>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8" w16cid:durableId="366954995">
    <w:abstractNumId w:val="11"/>
    <w:lvlOverride w:ilvl="0">
      <w:startOverride w:val="3"/>
      <w:lvl w:ilvl="0">
        <w:start w:val="3"/>
        <w:numFmt w:val="upperLetter"/>
        <w:lvlText w:val="%1."/>
        <w:lvlJc w:val="left"/>
        <w:rPr>
          <w:rFonts w:cs="Times New Roman"/>
        </w:rPr>
      </w:lvl>
    </w:lvlOverride>
    <w:lvlOverride w:ilvl="1">
      <w:startOverride w:val="1"/>
      <w:lvl w:ilvl="1">
        <w:start w:val="1"/>
        <w:numFmt w:val="upperLetter"/>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9" w16cid:durableId="560559162">
    <w:abstractNumId w:val="13"/>
    <w:lvlOverride w:ilvl="0">
      <w:startOverride w:val="8"/>
      <w:lvl w:ilvl="0">
        <w:start w:val="8"/>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0" w16cid:durableId="708798774">
    <w:abstractNumId w:val="17"/>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16cid:durableId="337388590">
    <w:abstractNumId w:val="18"/>
    <w:lvlOverride w:ilvl="0">
      <w:startOverride w:val="2"/>
      <w:lvl w:ilvl="0">
        <w:start w:val="2"/>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16cid:durableId="691567878">
    <w:abstractNumId w:val="19"/>
    <w:lvlOverride w:ilvl="0">
      <w:startOverride w:val="3"/>
      <w:lvl w:ilvl="0">
        <w:start w:val="3"/>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3" w16cid:durableId="592010067">
    <w:abstractNumId w:val="0"/>
    <w:lvlOverride w:ilvl="0">
      <w:lvl w:ilvl="0">
        <w:numFmt w:val="bullet"/>
        <w:lvlText w:val="$"/>
        <w:legacy w:legacy="1" w:legacySpace="0" w:legacyIndent="360"/>
        <w:lvlJc w:val="left"/>
        <w:pPr>
          <w:ind w:left="1800" w:hanging="360"/>
        </w:pPr>
        <w:rPr>
          <w:rFonts w:ascii="WP TypographicSymbols" w:hAnsi="WP TypographicSymbols" w:hint="default"/>
        </w:rPr>
      </w:lvl>
    </w:lvlOverride>
  </w:num>
  <w:num w:numId="14" w16cid:durableId="1235704406">
    <w:abstractNumId w:val="19"/>
    <w:lvlOverride w:ilvl="0">
      <w:startOverride w:val="3"/>
      <w:lvl w:ilvl="0">
        <w:start w:val="3"/>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16cid:durableId="1293098369">
    <w:abstractNumId w:val="19"/>
    <w:lvlOverride w:ilvl="0">
      <w:startOverride w:val="3"/>
      <w:lvl w:ilvl="0">
        <w:start w:val="3"/>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16cid:durableId="634027874">
    <w:abstractNumId w:val="21"/>
  </w:num>
  <w:num w:numId="17" w16cid:durableId="938221428">
    <w:abstractNumId w:val="25"/>
  </w:num>
  <w:num w:numId="18" w16cid:durableId="1510828022">
    <w:abstractNumId w:val="37"/>
  </w:num>
  <w:num w:numId="19" w16cid:durableId="61562993">
    <w:abstractNumId w:val="40"/>
  </w:num>
  <w:num w:numId="20" w16cid:durableId="294455061">
    <w:abstractNumId w:val="26"/>
  </w:num>
  <w:num w:numId="21" w16cid:durableId="1314721225">
    <w:abstractNumId w:val="27"/>
  </w:num>
  <w:num w:numId="22" w16cid:durableId="2063558136">
    <w:abstractNumId w:val="24"/>
  </w:num>
  <w:num w:numId="23" w16cid:durableId="935869839">
    <w:abstractNumId w:val="36"/>
  </w:num>
  <w:num w:numId="24" w16cid:durableId="1711221599">
    <w:abstractNumId w:val="31"/>
  </w:num>
  <w:num w:numId="25" w16cid:durableId="201286938">
    <w:abstractNumId w:val="28"/>
  </w:num>
  <w:num w:numId="26" w16cid:durableId="1736507781">
    <w:abstractNumId w:val="43"/>
  </w:num>
  <w:num w:numId="27" w16cid:durableId="1887721184">
    <w:abstractNumId w:val="32"/>
  </w:num>
  <w:num w:numId="28" w16cid:durableId="393164946">
    <w:abstractNumId w:val="38"/>
  </w:num>
  <w:num w:numId="29" w16cid:durableId="1730180912">
    <w:abstractNumId w:val="30"/>
  </w:num>
  <w:num w:numId="30" w16cid:durableId="865674135">
    <w:abstractNumId w:val="41"/>
  </w:num>
  <w:num w:numId="31" w16cid:durableId="118887027">
    <w:abstractNumId w:val="29"/>
  </w:num>
  <w:num w:numId="32" w16cid:durableId="1970671875">
    <w:abstractNumId w:val="35"/>
  </w:num>
  <w:num w:numId="33" w16cid:durableId="1234781530">
    <w:abstractNumId w:val="23"/>
  </w:num>
  <w:num w:numId="34" w16cid:durableId="1614943350">
    <w:abstractNumId w:val="42"/>
  </w:num>
  <w:num w:numId="35" w16cid:durableId="934551908">
    <w:abstractNumId w:val="22"/>
  </w:num>
  <w:num w:numId="36" w16cid:durableId="717320389">
    <w:abstractNumId w:val="33"/>
  </w:num>
  <w:num w:numId="37" w16cid:durableId="382561509">
    <w:abstractNumId w:val="39"/>
  </w:num>
  <w:num w:numId="38" w16cid:durableId="17522382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C7"/>
    <w:rsid w:val="00004ECD"/>
    <w:rsid w:val="00013B41"/>
    <w:rsid w:val="00031303"/>
    <w:rsid w:val="000648CC"/>
    <w:rsid w:val="000935C7"/>
    <w:rsid w:val="000979DC"/>
    <w:rsid w:val="000C2B8A"/>
    <w:rsid w:val="000C5197"/>
    <w:rsid w:val="000C7459"/>
    <w:rsid w:val="000D60BD"/>
    <w:rsid w:val="000D779F"/>
    <w:rsid w:val="000F2122"/>
    <w:rsid w:val="00100917"/>
    <w:rsid w:val="001062EA"/>
    <w:rsid w:val="001246C6"/>
    <w:rsid w:val="001427CA"/>
    <w:rsid w:val="0018517F"/>
    <w:rsid w:val="00190877"/>
    <w:rsid w:val="001C5290"/>
    <w:rsid w:val="001D3A5A"/>
    <w:rsid w:val="001D7E67"/>
    <w:rsid w:val="00202430"/>
    <w:rsid w:val="00206F21"/>
    <w:rsid w:val="0020716B"/>
    <w:rsid w:val="00213ADA"/>
    <w:rsid w:val="0021558E"/>
    <w:rsid w:val="00234AC1"/>
    <w:rsid w:val="00240035"/>
    <w:rsid w:val="0024289B"/>
    <w:rsid w:val="002917E8"/>
    <w:rsid w:val="002B4B6A"/>
    <w:rsid w:val="002D767C"/>
    <w:rsid w:val="002E153E"/>
    <w:rsid w:val="002F081C"/>
    <w:rsid w:val="0030036A"/>
    <w:rsid w:val="00305517"/>
    <w:rsid w:val="00306422"/>
    <w:rsid w:val="003140CD"/>
    <w:rsid w:val="00317677"/>
    <w:rsid w:val="00317CFC"/>
    <w:rsid w:val="00322C46"/>
    <w:rsid w:val="00347714"/>
    <w:rsid w:val="00354A47"/>
    <w:rsid w:val="003550E3"/>
    <w:rsid w:val="00356443"/>
    <w:rsid w:val="0037468E"/>
    <w:rsid w:val="00376E5C"/>
    <w:rsid w:val="0038784D"/>
    <w:rsid w:val="003B1D58"/>
    <w:rsid w:val="003E2CBF"/>
    <w:rsid w:val="00407BF3"/>
    <w:rsid w:val="004120A9"/>
    <w:rsid w:val="004155D7"/>
    <w:rsid w:val="00433D2B"/>
    <w:rsid w:val="00481D97"/>
    <w:rsid w:val="00491FDC"/>
    <w:rsid w:val="004950EF"/>
    <w:rsid w:val="00497B27"/>
    <w:rsid w:val="004A0F79"/>
    <w:rsid w:val="004A3A07"/>
    <w:rsid w:val="004A4546"/>
    <w:rsid w:val="004A4F50"/>
    <w:rsid w:val="004B0043"/>
    <w:rsid w:val="004B128D"/>
    <w:rsid w:val="004C646A"/>
    <w:rsid w:val="004C673E"/>
    <w:rsid w:val="004F1C3D"/>
    <w:rsid w:val="0050119C"/>
    <w:rsid w:val="0051367C"/>
    <w:rsid w:val="005145E5"/>
    <w:rsid w:val="0052308E"/>
    <w:rsid w:val="00530379"/>
    <w:rsid w:val="005349C1"/>
    <w:rsid w:val="00540292"/>
    <w:rsid w:val="00553A87"/>
    <w:rsid w:val="00575023"/>
    <w:rsid w:val="0058185E"/>
    <w:rsid w:val="00585C40"/>
    <w:rsid w:val="005A01C5"/>
    <w:rsid w:val="005A6681"/>
    <w:rsid w:val="005A7AD2"/>
    <w:rsid w:val="005B461E"/>
    <w:rsid w:val="005D5D8E"/>
    <w:rsid w:val="005D74F1"/>
    <w:rsid w:val="005E2DBE"/>
    <w:rsid w:val="005E309F"/>
    <w:rsid w:val="005E6638"/>
    <w:rsid w:val="005E7FA8"/>
    <w:rsid w:val="005F61E8"/>
    <w:rsid w:val="006016DA"/>
    <w:rsid w:val="00605015"/>
    <w:rsid w:val="00610741"/>
    <w:rsid w:val="006117C6"/>
    <w:rsid w:val="006170B1"/>
    <w:rsid w:val="00632878"/>
    <w:rsid w:val="00641909"/>
    <w:rsid w:val="00645F56"/>
    <w:rsid w:val="00647BFD"/>
    <w:rsid w:val="00651E5E"/>
    <w:rsid w:val="00656773"/>
    <w:rsid w:val="006610A1"/>
    <w:rsid w:val="006664E9"/>
    <w:rsid w:val="0066651C"/>
    <w:rsid w:val="00680DB6"/>
    <w:rsid w:val="006A01BF"/>
    <w:rsid w:val="006A42E4"/>
    <w:rsid w:val="006B082E"/>
    <w:rsid w:val="006B1B7C"/>
    <w:rsid w:val="006B420D"/>
    <w:rsid w:val="006C3F54"/>
    <w:rsid w:val="006D264F"/>
    <w:rsid w:val="006D44E8"/>
    <w:rsid w:val="006D637E"/>
    <w:rsid w:val="006E2FD6"/>
    <w:rsid w:val="006E6DB3"/>
    <w:rsid w:val="006F17F9"/>
    <w:rsid w:val="006F453D"/>
    <w:rsid w:val="00707F4E"/>
    <w:rsid w:val="007336F4"/>
    <w:rsid w:val="00734717"/>
    <w:rsid w:val="00734ACD"/>
    <w:rsid w:val="00737338"/>
    <w:rsid w:val="00742EEC"/>
    <w:rsid w:val="00761F1B"/>
    <w:rsid w:val="00764C59"/>
    <w:rsid w:val="007757D8"/>
    <w:rsid w:val="0077589D"/>
    <w:rsid w:val="00790D36"/>
    <w:rsid w:val="007B7AAB"/>
    <w:rsid w:val="007C66C3"/>
    <w:rsid w:val="007C7265"/>
    <w:rsid w:val="007D111F"/>
    <w:rsid w:val="007F2035"/>
    <w:rsid w:val="007F29B3"/>
    <w:rsid w:val="007F3ABC"/>
    <w:rsid w:val="007F70C7"/>
    <w:rsid w:val="00805151"/>
    <w:rsid w:val="00816CA0"/>
    <w:rsid w:val="0082268E"/>
    <w:rsid w:val="00840F02"/>
    <w:rsid w:val="00844075"/>
    <w:rsid w:val="008629E7"/>
    <w:rsid w:val="00882F13"/>
    <w:rsid w:val="00891443"/>
    <w:rsid w:val="00891B34"/>
    <w:rsid w:val="00895437"/>
    <w:rsid w:val="008A5C46"/>
    <w:rsid w:val="008C6473"/>
    <w:rsid w:val="008D3FB8"/>
    <w:rsid w:val="008D5DA0"/>
    <w:rsid w:val="008D7EEE"/>
    <w:rsid w:val="008E5183"/>
    <w:rsid w:val="008E7143"/>
    <w:rsid w:val="008F03DB"/>
    <w:rsid w:val="008F459E"/>
    <w:rsid w:val="0091235D"/>
    <w:rsid w:val="009145EF"/>
    <w:rsid w:val="00946CE8"/>
    <w:rsid w:val="009726D4"/>
    <w:rsid w:val="00975BC9"/>
    <w:rsid w:val="00981545"/>
    <w:rsid w:val="009915AE"/>
    <w:rsid w:val="009A589A"/>
    <w:rsid w:val="009C1E05"/>
    <w:rsid w:val="009D2B42"/>
    <w:rsid w:val="009D3E59"/>
    <w:rsid w:val="009D583D"/>
    <w:rsid w:val="009D7667"/>
    <w:rsid w:val="009F22B7"/>
    <w:rsid w:val="009F7B4C"/>
    <w:rsid w:val="009F7D54"/>
    <w:rsid w:val="00A05AD1"/>
    <w:rsid w:val="00A1562E"/>
    <w:rsid w:val="00A17F5B"/>
    <w:rsid w:val="00A32912"/>
    <w:rsid w:val="00A576DC"/>
    <w:rsid w:val="00A60D47"/>
    <w:rsid w:val="00A77793"/>
    <w:rsid w:val="00A80FAB"/>
    <w:rsid w:val="00A83F13"/>
    <w:rsid w:val="00A8664E"/>
    <w:rsid w:val="00AB2159"/>
    <w:rsid w:val="00AB331E"/>
    <w:rsid w:val="00AC6BCD"/>
    <w:rsid w:val="00AE05EC"/>
    <w:rsid w:val="00AF0A54"/>
    <w:rsid w:val="00B03264"/>
    <w:rsid w:val="00B27395"/>
    <w:rsid w:val="00B472F8"/>
    <w:rsid w:val="00B568C3"/>
    <w:rsid w:val="00B56F6D"/>
    <w:rsid w:val="00B6555A"/>
    <w:rsid w:val="00B65A32"/>
    <w:rsid w:val="00B7235B"/>
    <w:rsid w:val="00B72A6F"/>
    <w:rsid w:val="00BB694D"/>
    <w:rsid w:val="00BC1FBD"/>
    <w:rsid w:val="00BC70CC"/>
    <w:rsid w:val="00BD0767"/>
    <w:rsid w:val="00BD3B33"/>
    <w:rsid w:val="00BD4FCF"/>
    <w:rsid w:val="00BF4AD4"/>
    <w:rsid w:val="00BF4EC5"/>
    <w:rsid w:val="00C06203"/>
    <w:rsid w:val="00C10C2D"/>
    <w:rsid w:val="00C1431E"/>
    <w:rsid w:val="00C14B67"/>
    <w:rsid w:val="00C173B5"/>
    <w:rsid w:val="00C24972"/>
    <w:rsid w:val="00C47781"/>
    <w:rsid w:val="00C50686"/>
    <w:rsid w:val="00C50EF5"/>
    <w:rsid w:val="00C730A7"/>
    <w:rsid w:val="00C81CB7"/>
    <w:rsid w:val="00C949E3"/>
    <w:rsid w:val="00C97CD0"/>
    <w:rsid w:val="00CA0549"/>
    <w:rsid w:val="00CA089C"/>
    <w:rsid w:val="00CA1D40"/>
    <w:rsid w:val="00CB228A"/>
    <w:rsid w:val="00CC5042"/>
    <w:rsid w:val="00CC707F"/>
    <w:rsid w:val="00CD556C"/>
    <w:rsid w:val="00CF1414"/>
    <w:rsid w:val="00CF4D43"/>
    <w:rsid w:val="00D31DA6"/>
    <w:rsid w:val="00D35ABB"/>
    <w:rsid w:val="00D511EE"/>
    <w:rsid w:val="00D564A2"/>
    <w:rsid w:val="00D57075"/>
    <w:rsid w:val="00D617E7"/>
    <w:rsid w:val="00D73F87"/>
    <w:rsid w:val="00D75173"/>
    <w:rsid w:val="00D80237"/>
    <w:rsid w:val="00D81548"/>
    <w:rsid w:val="00D847A0"/>
    <w:rsid w:val="00D96EDF"/>
    <w:rsid w:val="00DA70EA"/>
    <w:rsid w:val="00DA7B5C"/>
    <w:rsid w:val="00DB561D"/>
    <w:rsid w:val="00DC1505"/>
    <w:rsid w:val="00DD046E"/>
    <w:rsid w:val="00DE018B"/>
    <w:rsid w:val="00DF65D8"/>
    <w:rsid w:val="00E5039C"/>
    <w:rsid w:val="00E522BB"/>
    <w:rsid w:val="00E61099"/>
    <w:rsid w:val="00E7687E"/>
    <w:rsid w:val="00EA74F3"/>
    <w:rsid w:val="00EB385F"/>
    <w:rsid w:val="00EE186D"/>
    <w:rsid w:val="00F065A8"/>
    <w:rsid w:val="00F171DE"/>
    <w:rsid w:val="00F20DB4"/>
    <w:rsid w:val="00F34B5D"/>
    <w:rsid w:val="00F36EA9"/>
    <w:rsid w:val="00F37C03"/>
    <w:rsid w:val="00F5456E"/>
    <w:rsid w:val="00F55805"/>
    <w:rsid w:val="00F65AEF"/>
    <w:rsid w:val="00F81B72"/>
    <w:rsid w:val="00FB0485"/>
    <w:rsid w:val="00FC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74C4AE"/>
  <w14:defaultImageDpi w14:val="0"/>
  <w15:docId w15:val="{70B3ACBB-22E8-4C9A-A03E-FB737773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B6A"/>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2B4B6A"/>
    <w:pPr>
      <w:keepNext/>
      <w:jc w:val="center"/>
      <w:outlineLvl w:val="0"/>
    </w:pPr>
    <w:rPr>
      <w:rFonts w:ascii="Arial" w:hAnsi="Arial" w:cs="Arial"/>
      <w:b/>
      <w:bCs/>
    </w:rPr>
  </w:style>
  <w:style w:type="paragraph" w:styleId="Heading2">
    <w:name w:val="heading 2"/>
    <w:basedOn w:val="Normal"/>
    <w:next w:val="Normal"/>
    <w:link w:val="Heading2Char"/>
    <w:uiPriority w:val="99"/>
    <w:qFormat/>
    <w:rsid w:val="002B4B6A"/>
    <w:pPr>
      <w:keepNext/>
      <w:tabs>
        <w:tab w:val="left" w:pos="-432"/>
        <w:tab w:val="left" w:pos="-7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6048"/>
        <w:tab w:val="left" w:pos="6768"/>
        <w:tab w:val="left" w:pos="7488"/>
        <w:tab w:val="left" w:pos="8208"/>
        <w:tab w:val="left" w:pos="8928"/>
      </w:tabs>
      <w:ind w:left="-432" w:right="-1080"/>
      <w:jc w:val="center"/>
      <w:outlineLvl w:val="1"/>
    </w:pPr>
    <w:rPr>
      <w:rFonts w:ascii="Arial" w:hAnsi="Arial" w:cs="Arial"/>
      <w:b/>
      <w:bCs/>
    </w:rPr>
  </w:style>
  <w:style w:type="paragraph" w:styleId="Heading3">
    <w:name w:val="heading 3"/>
    <w:basedOn w:val="Normal"/>
    <w:next w:val="Normal"/>
    <w:link w:val="Heading3Char"/>
    <w:uiPriority w:val="99"/>
    <w:qFormat/>
    <w:rsid w:val="002B4B6A"/>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720"/>
      <w:jc w:val="center"/>
      <w:outlineLvl w:val="2"/>
    </w:pPr>
    <w:rPr>
      <w:rFonts w:ascii="Arial" w:hAnsi="Arial" w:cs="Arial"/>
      <w:b/>
      <w:bCs/>
    </w:rPr>
  </w:style>
  <w:style w:type="paragraph" w:styleId="Heading4">
    <w:name w:val="heading 4"/>
    <w:basedOn w:val="Normal"/>
    <w:next w:val="Normal"/>
    <w:link w:val="Heading4Char"/>
    <w:uiPriority w:val="99"/>
    <w:qFormat/>
    <w:rsid w:val="002B4B6A"/>
    <w:pPr>
      <w:keepNext/>
      <w:tabs>
        <w:tab w:val="center" w:pos="5004"/>
        <w:tab w:val="left" w:pos="5328"/>
        <w:tab w:val="left" w:pos="6048"/>
        <w:tab w:val="left" w:pos="6768"/>
        <w:tab w:val="left" w:pos="7488"/>
        <w:tab w:val="left" w:pos="8208"/>
        <w:tab w:val="left" w:pos="8928"/>
      </w:tabs>
      <w:ind w:left="-432" w:right="-1080"/>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4B6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B4B6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B4B6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B4B6A"/>
    <w:rPr>
      <w:rFonts w:ascii="Calibri" w:hAnsi="Calibri" w:cs="Times New Roman"/>
      <w:b/>
      <w:bCs/>
      <w:sz w:val="28"/>
      <w:szCs w:val="28"/>
    </w:rPr>
  </w:style>
  <w:style w:type="character" w:styleId="FootnoteReference">
    <w:name w:val="footnote reference"/>
    <w:basedOn w:val="DefaultParagraphFont"/>
    <w:uiPriority w:val="99"/>
    <w:semiHidden/>
    <w:rsid w:val="002B4B6A"/>
    <w:rPr>
      <w:rFonts w:cs="Times New Roman"/>
    </w:rPr>
  </w:style>
  <w:style w:type="paragraph" w:customStyle="1" w:styleId="Level1">
    <w:name w:val="Level 1"/>
    <w:basedOn w:val="Normal"/>
    <w:uiPriority w:val="99"/>
    <w:rsid w:val="002B4B6A"/>
    <w:pPr>
      <w:numPr>
        <w:numId w:val="12"/>
      </w:numPr>
      <w:outlineLvl w:val="0"/>
    </w:pPr>
  </w:style>
  <w:style w:type="paragraph" w:styleId="Header">
    <w:name w:val="header"/>
    <w:basedOn w:val="Normal"/>
    <w:link w:val="HeaderChar"/>
    <w:uiPriority w:val="99"/>
    <w:rsid w:val="002B4B6A"/>
    <w:pPr>
      <w:tabs>
        <w:tab w:val="center" w:pos="4320"/>
        <w:tab w:val="right" w:pos="8640"/>
      </w:tabs>
    </w:pPr>
  </w:style>
  <w:style w:type="character" w:customStyle="1" w:styleId="HeaderChar">
    <w:name w:val="Header Char"/>
    <w:basedOn w:val="DefaultParagraphFont"/>
    <w:link w:val="Header"/>
    <w:uiPriority w:val="99"/>
    <w:semiHidden/>
    <w:locked/>
    <w:rsid w:val="002B4B6A"/>
    <w:rPr>
      <w:rFonts w:cs="Times New Roman"/>
      <w:sz w:val="24"/>
      <w:szCs w:val="24"/>
    </w:rPr>
  </w:style>
  <w:style w:type="paragraph" w:styleId="Footer">
    <w:name w:val="footer"/>
    <w:basedOn w:val="Normal"/>
    <w:link w:val="FooterChar"/>
    <w:uiPriority w:val="99"/>
    <w:rsid w:val="002B4B6A"/>
    <w:pPr>
      <w:tabs>
        <w:tab w:val="center" w:pos="4320"/>
        <w:tab w:val="right" w:pos="8640"/>
      </w:tabs>
    </w:pPr>
  </w:style>
  <w:style w:type="character" w:customStyle="1" w:styleId="FooterChar">
    <w:name w:val="Footer Char"/>
    <w:basedOn w:val="DefaultParagraphFont"/>
    <w:link w:val="Footer"/>
    <w:uiPriority w:val="99"/>
    <w:semiHidden/>
    <w:locked/>
    <w:rsid w:val="002B4B6A"/>
    <w:rPr>
      <w:rFonts w:cs="Times New Roman"/>
      <w:sz w:val="24"/>
      <w:szCs w:val="24"/>
    </w:rPr>
  </w:style>
  <w:style w:type="character" w:styleId="PageNumber">
    <w:name w:val="page number"/>
    <w:basedOn w:val="DefaultParagraphFont"/>
    <w:uiPriority w:val="99"/>
    <w:rsid w:val="002B4B6A"/>
    <w:rPr>
      <w:rFonts w:cs="Times New Roman"/>
    </w:rPr>
  </w:style>
  <w:style w:type="paragraph" w:styleId="BalloonText">
    <w:name w:val="Balloon Text"/>
    <w:basedOn w:val="Normal"/>
    <w:link w:val="BalloonTextChar"/>
    <w:uiPriority w:val="99"/>
    <w:semiHidden/>
    <w:rsid w:val="002B4B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4B6A"/>
    <w:rPr>
      <w:rFonts w:ascii="Tahoma" w:hAnsi="Tahoma" w:cs="Tahoma"/>
      <w:sz w:val="16"/>
      <w:szCs w:val="16"/>
    </w:rPr>
  </w:style>
  <w:style w:type="character" w:styleId="CommentReference">
    <w:name w:val="annotation reference"/>
    <w:basedOn w:val="DefaultParagraphFont"/>
    <w:uiPriority w:val="99"/>
    <w:semiHidden/>
    <w:rsid w:val="00D57075"/>
    <w:rPr>
      <w:rFonts w:cs="Times New Roman"/>
      <w:sz w:val="16"/>
      <w:szCs w:val="16"/>
    </w:rPr>
  </w:style>
  <w:style w:type="paragraph" w:styleId="CommentText">
    <w:name w:val="annotation text"/>
    <w:basedOn w:val="Normal"/>
    <w:link w:val="CommentTextChar"/>
    <w:uiPriority w:val="99"/>
    <w:semiHidden/>
    <w:rsid w:val="00D57075"/>
    <w:rPr>
      <w:sz w:val="20"/>
      <w:szCs w:val="20"/>
    </w:rPr>
  </w:style>
  <w:style w:type="character" w:customStyle="1" w:styleId="CommentTextChar">
    <w:name w:val="Comment Text Char"/>
    <w:basedOn w:val="DefaultParagraphFont"/>
    <w:link w:val="CommentText"/>
    <w:uiPriority w:val="99"/>
    <w:semiHidden/>
    <w:locked/>
    <w:rsid w:val="002B4B6A"/>
    <w:rPr>
      <w:rFonts w:cs="Times New Roman"/>
      <w:sz w:val="20"/>
      <w:szCs w:val="20"/>
    </w:rPr>
  </w:style>
  <w:style w:type="paragraph" w:styleId="CommentSubject">
    <w:name w:val="annotation subject"/>
    <w:basedOn w:val="CommentText"/>
    <w:next w:val="CommentText"/>
    <w:link w:val="CommentSubjectChar"/>
    <w:uiPriority w:val="99"/>
    <w:semiHidden/>
    <w:rsid w:val="00D57075"/>
    <w:rPr>
      <w:b/>
      <w:bCs/>
    </w:rPr>
  </w:style>
  <w:style w:type="character" w:customStyle="1" w:styleId="CommentSubjectChar">
    <w:name w:val="Comment Subject Char"/>
    <w:basedOn w:val="CommentTextChar"/>
    <w:link w:val="CommentSubject"/>
    <w:uiPriority w:val="99"/>
    <w:semiHidden/>
    <w:locked/>
    <w:rsid w:val="002B4B6A"/>
    <w:rPr>
      <w:rFonts w:cs="Times New Roman"/>
      <w:b/>
      <w:bCs/>
      <w:sz w:val="20"/>
      <w:szCs w:val="20"/>
    </w:rPr>
  </w:style>
  <w:style w:type="table" w:styleId="TableGrid">
    <w:name w:val="Table Grid"/>
    <w:basedOn w:val="TableNormal"/>
    <w:uiPriority w:val="39"/>
    <w:rsid w:val="004A4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9D2B42"/>
    <w:rPr>
      <w:rFonts w:cs="Times New Roman"/>
    </w:rPr>
  </w:style>
  <w:style w:type="paragraph" w:styleId="Revision">
    <w:name w:val="Revision"/>
    <w:hidden/>
    <w:uiPriority w:val="99"/>
    <w:semiHidden/>
    <w:rsid w:val="007F2035"/>
    <w:rPr>
      <w:sz w:val="24"/>
      <w:szCs w:val="24"/>
    </w:rPr>
  </w:style>
  <w:style w:type="character" w:styleId="Hyperlink">
    <w:name w:val="Hyperlink"/>
    <w:basedOn w:val="DefaultParagraphFont"/>
    <w:uiPriority w:val="99"/>
    <w:semiHidden/>
    <w:unhideWhenUsed/>
    <w:locked/>
    <w:rsid w:val="00EE186D"/>
    <w:rPr>
      <w:rFonts w:cs="Times New Roman"/>
      <w:color w:val="0000FF"/>
      <w:u w:val="single"/>
    </w:rPr>
  </w:style>
  <w:style w:type="paragraph" w:styleId="NormalWeb">
    <w:name w:val="Normal (Web)"/>
    <w:basedOn w:val="Normal"/>
    <w:uiPriority w:val="99"/>
    <w:semiHidden/>
    <w:unhideWhenUsed/>
    <w:locked/>
    <w:rsid w:val="00EE186D"/>
    <w:pPr>
      <w:widowControl/>
      <w:autoSpaceDE/>
      <w:autoSpaceDN/>
      <w:adjustRightInd/>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374794">
      <w:marLeft w:val="0"/>
      <w:marRight w:val="0"/>
      <w:marTop w:val="0"/>
      <w:marBottom w:val="0"/>
      <w:divBdr>
        <w:top w:val="none" w:sz="0" w:space="0" w:color="auto"/>
        <w:left w:val="none" w:sz="0" w:space="0" w:color="auto"/>
        <w:bottom w:val="none" w:sz="0" w:space="0" w:color="auto"/>
        <w:right w:val="none" w:sz="0" w:space="0" w:color="auto"/>
      </w:divBdr>
    </w:div>
    <w:div w:id="6563747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2407</Words>
  <Characters>13721</Characters>
  <Application>Microsoft Office Word</Application>
  <DocSecurity>0</DocSecurity>
  <Lines>114</Lines>
  <Paragraphs>32</Paragraphs>
  <ScaleCrop>false</ScaleCrop>
  <Company>Michigan Department of Transportation</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SpitzleyA</dc:creator>
  <cp:keywords/>
  <dc:description/>
  <cp:lastModifiedBy>Pawelec, David B. (MDOT)</cp:lastModifiedBy>
  <cp:revision>3</cp:revision>
  <cp:lastPrinted>2020-03-09T13:12:00Z</cp:lastPrinted>
  <dcterms:created xsi:type="dcterms:W3CDTF">2023-06-29T19:14:00Z</dcterms:created>
  <dcterms:modified xsi:type="dcterms:W3CDTF">2024-09-27T17:46:00Z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GreenR6@michigan.gov</vt:lpwstr>
  </property>
  <property fmtid="{D5CDD505-2E9C-101B-9397-08002B2CF9AE}" pid="5" name="MSIP_Label_3a2fed65-62e7-46ea-af74-187e0c17143a_SetDate">
    <vt:lpwstr>2020-03-13T13:57:17.9291751Z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02c12cc4-40b2-46d2-b864-ac8927496621</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