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DE94" w14:textId="6391BEFE" w:rsidR="001122FD" w:rsidRPr="00B322CF" w:rsidRDefault="00154957" w:rsidP="007C1CC3">
      <w:pPr>
        <w:widowControl w:val="0"/>
        <w:jc w:val="center"/>
        <w:rPr>
          <w:rStyle w:val="Hyperlink"/>
          <w:rFonts w:cs="Arial"/>
          <w:sz w:val="24"/>
          <w:szCs w:val="24"/>
        </w:rPr>
      </w:pPr>
      <w:r w:rsidRPr="00AE0379">
        <w:rPr>
          <w:rFonts w:cs="Arial"/>
          <w:sz w:val="24"/>
          <w:szCs w:val="24"/>
        </w:rPr>
        <w:fldChar w:fldCharType="begin"/>
      </w:r>
      <w:r w:rsidRPr="00AE0379">
        <w:rPr>
          <w:rFonts w:cs="Arial"/>
          <w:sz w:val="24"/>
          <w:szCs w:val="24"/>
        </w:rPr>
        <w:instrText xml:space="preserve"> HYPERLINK "http://mdotcf.state.mi.us/public/design/englishroadmanual/" </w:instrText>
      </w:r>
      <w:r w:rsidR="00AE0379" w:rsidRPr="00AE0379">
        <w:rPr>
          <w:rFonts w:cs="Arial"/>
          <w:sz w:val="24"/>
          <w:szCs w:val="24"/>
        </w:rPr>
      </w:r>
      <w:r w:rsidRPr="00AE0379">
        <w:fldChar w:fldCharType="separate"/>
      </w:r>
      <w:r w:rsidR="001122FD" w:rsidRPr="00B322CF">
        <w:rPr>
          <w:rStyle w:val="Hyperlink"/>
          <w:rFonts w:cs="Arial"/>
          <w:sz w:val="24"/>
          <w:szCs w:val="24"/>
        </w:rPr>
        <w:t>MICHIGAN</w:t>
      </w:r>
      <w:r w:rsidRPr="00AE0379">
        <w:rPr>
          <w:rStyle w:val="Hyperlink"/>
          <w:rFonts w:cs="Arial"/>
          <w:sz w:val="24"/>
          <w:szCs w:val="24"/>
        </w:rPr>
        <w:fldChar w:fldCharType="end"/>
      </w:r>
    </w:p>
    <w:p w14:paraId="1B389A0D" w14:textId="77777777" w:rsidR="001122FD" w:rsidRPr="00B322CF" w:rsidRDefault="001122FD">
      <w:pPr>
        <w:widowControl w:val="0"/>
        <w:jc w:val="center"/>
        <w:rPr>
          <w:rFonts w:cs="Arial"/>
          <w:sz w:val="24"/>
          <w:szCs w:val="24"/>
        </w:rPr>
      </w:pPr>
      <w:r w:rsidRPr="00B322CF">
        <w:rPr>
          <w:rFonts w:cs="Arial"/>
          <w:sz w:val="24"/>
          <w:szCs w:val="24"/>
        </w:rPr>
        <w:t>DEPARTMENT OF TRANSPORTATION</w:t>
      </w:r>
    </w:p>
    <w:p w14:paraId="657AA6BC" w14:textId="77777777" w:rsidR="001122FD" w:rsidRPr="00B322CF" w:rsidRDefault="001122FD">
      <w:pPr>
        <w:widowControl w:val="0"/>
        <w:jc w:val="center"/>
        <w:rPr>
          <w:rFonts w:cs="Arial"/>
          <w:sz w:val="24"/>
          <w:szCs w:val="24"/>
        </w:rPr>
      </w:pPr>
    </w:p>
    <w:p w14:paraId="2D5B551D" w14:textId="77777777" w:rsidR="001122FD" w:rsidRPr="00B322CF" w:rsidRDefault="001122FD">
      <w:pPr>
        <w:widowControl w:val="0"/>
        <w:jc w:val="center"/>
        <w:rPr>
          <w:rFonts w:cs="Arial"/>
          <w:sz w:val="24"/>
          <w:szCs w:val="24"/>
        </w:rPr>
      </w:pPr>
      <w:r w:rsidRPr="00B322CF">
        <w:rPr>
          <w:rFonts w:cs="Arial"/>
          <w:sz w:val="24"/>
          <w:szCs w:val="24"/>
        </w:rPr>
        <w:t>SPECIAL PROVISION</w:t>
      </w:r>
    </w:p>
    <w:p w14:paraId="23DCF2B5" w14:textId="77777777" w:rsidR="001122FD" w:rsidRPr="00B322CF" w:rsidRDefault="001122FD">
      <w:pPr>
        <w:widowControl w:val="0"/>
        <w:jc w:val="center"/>
        <w:rPr>
          <w:rFonts w:cs="Arial"/>
          <w:sz w:val="24"/>
          <w:szCs w:val="24"/>
        </w:rPr>
      </w:pPr>
      <w:r w:rsidRPr="00B322CF">
        <w:rPr>
          <w:rFonts w:cs="Arial"/>
          <w:sz w:val="24"/>
          <w:szCs w:val="24"/>
        </w:rPr>
        <w:t>FOR</w:t>
      </w:r>
    </w:p>
    <w:p w14:paraId="6E57D3EE" w14:textId="77777777" w:rsidR="001122FD" w:rsidRPr="00AE0379" w:rsidRDefault="007D2B57">
      <w:pPr>
        <w:widowControl w:val="0"/>
        <w:jc w:val="center"/>
        <w:rPr>
          <w:rFonts w:cs="Arial"/>
          <w:bCs/>
          <w:sz w:val="24"/>
          <w:szCs w:val="24"/>
        </w:rPr>
      </w:pPr>
      <w:r w:rsidRPr="00B322CF">
        <w:rPr>
          <w:rFonts w:cs="Arial"/>
          <w:b/>
          <w:sz w:val="24"/>
          <w:szCs w:val="24"/>
        </w:rPr>
        <w:t>LIMESTONE CAP</w:t>
      </w:r>
    </w:p>
    <w:p w14:paraId="3A6A4AEC" w14:textId="77777777" w:rsidR="00B7480B" w:rsidRPr="007C1CC3" w:rsidRDefault="00B7480B">
      <w:pPr>
        <w:widowControl w:val="0"/>
        <w:jc w:val="both"/>
        <w:rPr>
          <w:rFonts w:cs="Arial"/>
          <w:sz w:val="24"/>
          <w:szCs w:val="24"/>
        </w:rPr>
      </w:pPr>
    </w:p>
    <w:p w14:paraId="2CB0D310" w14:textId="02899135" w:rsidR="001122FD" w:rsidRPr="007C1CC3" w:rsidRDefault="00CD463F">
      <w:pPr>
        <w:widowControl w:val="0"/>
        <w:tabs>
          <w:tab w:val="center" w:pos="4680"/>
          <w:tab w:val="right" w:pos="9360"/>
        </w:tabs>
        <w:jc w:val="both"/>
        <w:rPr>
          <w:rFonts w:cs="Arial"/>
          <w:sz w:val="24"/>
          <w:szCs w:val="24"/>
        </w:rPr>
      </w:pPr>
      <w:proofErr w:type="gramStart"/>
      <w:r w:rsidRPr="007C1CC3">
        <w:rPr>
          <w:rFonts w:cs="Arial"/>
          <w:sz w:val="24"/>
          <w:szCs w:val="24"/>
        </w:rPr>
        <w:t>OAK:K</w:t>
      </w:r>
      <w:r w:rsidR="007C1CC3" w:rsidRPr="007C1CC3">
        <w:rPr>
          <w:rFonts w:cs="Arial"/>
          <w:sz w:val="24"/>
          <w:szCs w:val="24"/>
        </w:rPr>
        <w:t>A</w:t>
      </w:r>
      <w:r w:rsidRPr="007C1CC3">
        <w:rPr>
          <w:rFonts w:cs="Arial"/>
          <w:sz w:val="24"/>
          <w:szCs w:val="24"/>
        </w:rPr>
        <w:t>H</w:t>
      </w:r>
      <w:proofErr w:type="gramEnd"/>
      <w:r w:rsidR="007D2B57" w:rsidRPr="007C1CC3">
        <w:rPr>
          <w:rFonts w:cs="Arial"/>
          <w:sz w:val="24"/>
          <w:szCs w:val="24"/>
        </w:rPr>
        <w:tab/>
      </w:r>
      <w:r w:rsidR="00B322CF" w:rsidRPr="00AE0379">
        <w:rPr>
          <w:rFonts w:cs="Arial"/>
          <w:sz w:val="24"/>
          <w:szCs w:val="24"/>
        </w:rPr>
        <w:fldChar w:fldCharType="begin"/>
      </w:r>
      <w:r w:rsidR="00B322CF" w:rsidRPr="00AE0379">
        <w:rPr>
          <w:rFonts w:cs="Arial"/>
          <w:sz w:val="24"/>
          <w:szCs w:val="24"/>
        </w:rPr>
        <w:instrText xml:space="preserve"> PAGE  \* Arabic  \* MERGEFORMAT </w:instrText>
      </w:r>
      <w:r w:rsidR="00B322CF" w:rsidRPr="00AE0379">
        <w:rPr>
          <w:rFonts w:cs="Arial"/>
          <w:sz w:val="24"/>
          <w:szCs w:val="24"/>
        </w:rPr>
        <w:fldChar w:fldCharType="separate"/>
      </w:r>
      <w:r w:rsidR="00AE0379">
        <w:rPr>
          <w:rFonts w:cs="Arial"/>
          <w:noProof/>
          <w:sz w:val="24"/>
          <w:szCs w:val="24"/>
        </w:rPr>
        <w:t>1</w:t>
      </w:r>
      <w:r w:rsidR="00B322CF" w:rsidRPr="00AE0379">
        <w:rPr>
          <w:rFonts w:cs="Arial"/>
          <w:sz w:val="24"/>
          <w:szCs w:val="24"/>
        </w:rPr>
        <w:fldChar w:fldCharType="end"/>
      </w:r>
      <w:r w:rsidR="00B322CF" w:rsidRPr="00B322CF">
        <w:rPr>
          <w:rFonts w:cs="Arial"/>
          <w:sz w:val="24"/>
          <w:szCs w:val="24"/>
        </w:rPr>
        <w:t xml:space="preserve"> of </w:t>
      </w:r>
      <w:r w:rsidR="00B322CF" w:rsidRPr="00AE0379">
        <w:rPr>
          <w:rFonts w:cs="Arial"/>
          <w:sz w:val="24"/>
          <w:szCs w:val="24"/>
        </w:rPr>
        <w:fldChar w:fldCharType="begin"/>
      </w:r>
      <w:r w:rsidR="00B322CF" w:rsidRPr="00AE0379">
        <w:rPr>
          <w:rFonts w:cs="Arial"/>
          <w:sz w:val="24"/>
          <w:szCs w:val="24"/>
        </w:rPr>
        <w:instrText xml:space="preserve"> NUMPAGES  \* Arabic  \* MERGEFORMAT </w:instrText>
      </w:r>
      <w:r w:rsidR="00B322CF" w:rsidRPr="00AE0379">
        <w:rPr>
          <w:rFonts w:cs="Arial"/>
          <w:sz w:val="24"/>
          <w:szCs w:val="24"/>
        </w:rPr>
        <w:fldChar w:fldCharType="separate"/>
      </w:r>
      <w:r w:rsidR="00AE0379">
        <w:rPr>
          <w:rFonts w:cs="Arial"/>
          <w:noProof/>
          <w:sz w:val="24"/>
          <w:szCs w:val="24"/>
        </w:rPr>
        <w:t>4</w:t>
      </w:r>
      <w:r w:rsidR="00B322CF" w:rsidRPr="00AE0379">
        <w:rPr>
          <w:rFonts w:cs="Arial"/>
          <w:sz w:val="24"/>
          <w:szCs w:val="24"/>
        </w:rPr>
        <w:fldChar w:fldCharType="end"/>
      </w:r>
      <w:r w:rsidR="001122FD" w:rsidRPr="007C1CC3">
        <w:rPr>
          <w:rFonts w:cs="Arial"/>
          <w:sz w:val="24"/>
          <w:szCs w:val="24"/>
        </w:rPr>
        <w:tab/>
      </w:r>
      <w:r w:rsidR="007D2B57" w:rsidRPr="007C1CC3">
        <w:rPr>
          <w:rFonts w:cs="Arial"/>
          <w:sz w:val="24"/>
          <w:szCs w:val="24"/>
        </w:rPr>
        <w:t>APPR:</w:t>
      </w:r>
      <w:r w:rsidR="00B249B1" w:rsidRPr="007C1CC3">
        <w:rPr>
          <w:rFonts w:cs="Arial"/>
          <w:sz w:val="24"/>
          <w:szCs w:val="24"/>
        </w:rPr>
        <w:t>TES</w:t>
      </w:r>
      <w:r w:rsidR="007D2B57" w:rsidRPr="007C1CC3">
        <w:rPr>
          <w:rFonts w:cs="Arial"/>
          <w:sz w:val="24"/>
          <w:szCs w:val="24"/>
        </w:rPr>
        <w:t>:</w:t>
      </w:r>
      <w:r w:rsidRPr="007C1CC3">
        <w:rPr>
          <w:rFonts w:cs="Arial"/>
          <w:sz w:val="24"/>
          <w:szCs w:val="24"/>
        </w:rPr>
        <w:t>JLB</w:t>
      </w:r>
      <w:r w:rsidR="007D2B57" w:rsidRPr="007C1CC3">
        <w:rPr>
          <w:rFonts w:cs="Arial"/>
          <w:sz w:val="24"/>
          <w:szCs w:val="24"/>
        </w:rPr>
        <w:t>:</w:t>
      </w:r>
      <w:r w:rsidR="00B322CF">
        <w:rPr>
          <w:rFonts w:cs="Arial"/>
          <w:sz w:val="24"/>
          <w:szCs w:val="24"/>
        </w:rPr>
        <w:t>1</w:t>
      </w:r>
      <w:r w:rsidRPr="007C1CC3">
        <w:rPr>
          <w:rFonts w:cs="Arial"/>
          <w:sz w:val="24"/>
          <w:szCs w:val="24"/>
        </w:rPr>
        <w:t>0-0</w:t>
      </w:r>
      <w:r w:rsidR="00617A74">
        <w:rPr>
          <w:rFonts w:cs="Arial"/>
          <w:sz w:val="24"/>
          <w:szCs w:val="24"/>
        </w:rPr>
        <w:t>8</w:t>
      </w:r>
      <w:r w:rsidRPr="007C1CC3">
        <w:rPr>
          <w:rFonts w:cs="Arial"/>
          <w:sz w:val="24"/>
          <w:szCs w:val="24"/>
        </w:rPr>
        <w:t>-21</w:t>
      </w:r>
    </w:p>
    <w:p w14:paraId="169DDB91" w14:textId="77777777" w:rsidR="001122FD" w:rsidRPr="007C1CC3" w:rsidRDefault="001122FD" w:rsidP="00AE0379">
      <w:pPr>
        <w:widowControl w:val="0"/>
        <w:jc w:val="both"/>
        <w:rPr>
          <w:rFonts w:cs="Arial"/>
        </w:rPr>
      </w:pPr>
    </w:p>
    <w:p w14:paraId="40FCF97B" w14:textId="3F08A828" w:rsidR="001122FD" w:rsidRPr="007C1CC3" w:rsidRDefault="001122FD" w:rsidP="00AE0379">
      <w:pPr>
        <w:widowControl w:val="0"/>
        <w:ind w:firstLine="360"/>
        <w:jc w:val="both"/>
        <w:rPr>
          <w:rFonts w:cs="Arial"/>
        </w:rPr>
      </w:pPr>
      <w:r w:rsidRPr="007C1CC3">
        <w:rPr>
          <w:rFonts w:cs="Arial"/>
          <w:b/>
        </w:rPr>
        <w:t>a.</w:t>
      </w:r>
      <w:r w:rsidRPr="007C1CC3">
        <w:rPr>
          <w:rFonts w:cs="Arial"/>
          <w:b/>
        </w:rPr>
        <w:tab/>
        <w:t>Description.</w:t>
      </w:r>
      <w:r w:rsidRPr="007C1CC3">
        <w:rPr>
          <w:rFonts w:cs="Arial"/>
        </w:rPr>
        <w:t xml:space="preserve">  </w:t>
      </w:r>
      <w:r w:rsidR="006E7485" w:rsidRPr="007C1CC3">
        <w:rPr>
          <w:rFonts w:cs="Arial"/>
        </w:rPr>
        <w:t xml:space="preserve">This work consists of removing and resetting existing caps; </w:t>
      </w:r>
      <w:r w:rsidR="00B322CF">
        <w:rPr>
          <w:rFonts w:cs="Arial"/>
        </w:rPr>
        <w:t>furnish</w:t>
      </w:r>
      <w:r w:rsidR="00B322CF" w:rsidRPr="007C1CC3">
        <w:rPr>
          <w:rFonts w:cs="Arial"/>
        </w:rPr>
        <w:t xml:space="preserve">ing </w:t>
      </w:r>
      <w:r w:rsidR="006E7485" w:rsidRPr="007C1CC3">
        <w:rPr>
          <w:rFonts w:cs="Arial"/>
        </w:rPr>
        <w:t xml:space="preserve">and setting new caps; </w:t>
      </w:r>
      <w:r w:rsidR="00851F6B" w:rsidRPr="007C1CC3">
        <w:rPr>
          <w:rFonts w:cs="Arial"/>
        </w:rPr>
        <w:t>and</w:t>
      </w:r>
      <w:r w:rsidR="006E7485" w:rsidRPr="007C1CC3">
        <w:rPr>
          <w:rFonts w:cs="Arial"/>
        </w:rPr>
        <w:t xml:space="preserve"> preparing the wall for a new cap.</w:t>
      </w:r>
      <w:r w:rsidR="0071029A" w:rsidRPr="007C1CC3">
        <w:rPr>
          <w:rFonts w:cs="Arial"/>
        </w:rPr>
        <w:t xml:space="preserve"> </w:t>
      </w:r>
      <w:r w:rsidR="00F110CC" w:rsidRPr="007C1CC3">
        <w:rPr>
          <w:rFonts w:cs="Arial"/>
        </w:rPr>
        <w:t xml:space="preserve"> </w:t>
      </w:r>
      <w:r w:rsidR="0071029A" w:rsidRPr="007C1CC3">
        <w:rPr>
          <w:rFonts w:cs="Arial"/>
        </w:rPr>
        <w:t xml:space="preserve">This work also consists of </w:t>
      </w:r>
      <w:r w:rsidR="00B322CF">
        <w:rPr>
          <w:rFonts w:cs="Arial"/>
        </w:rPr>
        <w:t>furnish</w:t>
      </w:r>
      <w:r w:rsidR="00B322CF" w:rsidRPr="007C1CC3">
        <w:rPr>
          <w:rFonts w:cs="Arial"/>
        </w:rPr>
        <w:t xml:space="preserve">ing </w:t>
      </w:r>
      <w:r w:rsidR="0071029A" w:rsidRPr="007C1CC3">
        <w:rPr>
          <w:rFonts w:cs="Arial"/>
        </w:rPr>
        <w:t>all materials, equipment</w:t>
      </w:r>
      <w:r w:rsidR="00C5606D" w:rsidRPr="007C1CC3">
        <w:rPr>
          <w:rFonts w:cs="Arial"/>
        </w:rPr>
        <w:t>,</w:t>
      </w:r>
      <w:r w:rsidR="0071029A" w:rsidRPr="007C1CC3">
        <w:rPr>
          <w:rFonts w:cs="Arial"/>
        </w:rPr>
        <w:t xml:space="preserve"> and labor as needed to clean joints and install sealant and backer rod.  </w:t>
      </w:r>
      <w:r w:rsidR="006E7485" w:rsidRPr="007C1CC3">
        <w:rPr>
          <w:rFonts w:cs="Arial"/>
        </w:rPr>
        <w:t xml:space="preserve">The location for the work is </w:t>
      </w:r>
      <w:r w:rsidR="00F110CC" w:rsidRPr="007C1CC3">
        <w:rPr>
          <w:rFonts w:cs="Arial"/>
        </w:rPr>
        <w:t xml:space="preserve">as </w:t>
      </w:r>
      <w:r w:rsidR="006E7485" w:rsidRPr="007C1CC3">
        <w:rPr>
          <w:rFonts w:cs="Arial"/>
        </w:rPr>
        <w:t>shown on the plans or as directed by the Engineer.</w:t>
      </w:r>
    </w:p>
    <w:p w14:paraId="354FE160" w14:textId="77777777" w:rsidR="006E7485" w:rsidRPr="007C1CC3" w:rsidRDefault="006E7485" w:rsidP="00AE0379">
      <w:pPr>
        <w:widowControl w:val="0"/>
        <w:jc w:val="both"/>
        <w:rPr>
          <w:rFonts w:cs="Arial"/>
        </w:rPr>
      </w:pPr>
    </w:p>
    <w:p w14:paraId="5485E5DB" w14:textId="6DE1C681" w:rsidR="00D14D1A" w:rsidRPr="007C1CC3" w:rsidRDefault="0071029A" w:rsidP="00AE0379">
      <w:pPr>
        <w:widowControl w:val="0"/>
        <w:ind w:firstLine="360"/>
        <w:jc w:val="both"/>
        <w:rPr>
          <w:rFonts w:cs="Arial"/>
        </w:rPr>
      </w:pPr>
      <w:r w:rsidRPr="007C1CC3">
        <w:rPr>
          <w:rFonts w:cs="Arial"/>
          <w:b/>
        </w:rPr>
        <w:t>b</w:t>
      </w:r>
      <w:r w:rsidR="00BC4022" w:rsidRPr="007C1CC3">
        <w:rPr>
          <w:rFonts w:cs="Arial"/>
          <w:b/>
        </w:rPr>
        <w:t>.</w:t>
      </w:r>
      <w:r w:rsidR="006E7485" w:rsidRPr="007C1CC3">
        <w:rPr>
          <w:rFonts w:cs="Arial"/>
          <w:b/>
        </w:rPr>
        <w:tab/>
        <w:t>Materials.</w:t>
      </w:r>
      <w:r w:rsidR="001F66A0" w:rsidRPr="007C1CC3">
        <w:rPr>
          <w:rFonts w:cs="Arial"/>
        </w:rPr>
        <w:t xml:space="preserve">  Acceptance of materials will be based on general certifications </w:t>
      </w:r>
      <w:r w:rsidR="00B322CF">
        <w:rPr>
          <w:rFonts w:cs="Arial"/>
        </w:rPr>
        <w:t xml:space="preserve">in </w:t>
      </w:r>
      <w:r w:rsidR="001F66A0" w:rsidRPr="007C1CC3">
        <w:rPr>
          <w:rFonts w:cs="Arial"/>
        </w:rPr>
        <w:t>accord</w:t>
      </w:r>
      <w:r w:rsidR="00B322CF">
        <w:rPr>
          <w:rFonts w:cs="Arial"/>
        </w:rPr>
        <w:t xml:space="preserve">ance with </w:t>
      </w:r>
      <w:r w:rsidR="001F66A0" w:rsidRPr="007C1CC3">
        <w:rPr>
          <w:rFonts w:cs="Arial"/>
        </w:rPr>
        <w:t xml:space="preserve">the </w:t>
      </w:r>
      <w:r w:rsidR="001F66A0" w:rsidRPr="007C1CC3">
        <w:rPr>
          <w:rFonts w:cs="Arial"/>
          <w:i/>
        </w:rPr>
        <w:t>MQAP Manual</w:t>
      </w:r>
      <w:r w:rsidR="001F66A0" w:rsidRPr="007C1CC3">
        <w:rPr>
          <w:rFonts w:cs="Arial"/>
        </w:rPr>
        <w:t>.</w:t>
      </w:r>
    </w:p>
    <w:p w14:paraId="23B80E71" w14:textId="77777777" w:rsidR="006E7485" w:rsidRPr="007C1CC3" w:rsidRDefault="006E7485" w:rsidP="00AE0379">
      <w:pPr>
        <w:widowControl w:val="0"/>
        <w:jc w:val="both"/>
        <w:rPr>
          <w:rFonts w:cs="Arial"/>
        </w:rPr>
      </w:pPr>
    </w:p>
    <w:p w14:paraId="670EDD50" w14:textId="6FEA8B6C" w:rsidR="006E7485" w:rsidRPr="007C1CC3" w:rsidRDefault="0041292D" w:rsidP="00AE0379">
      <w:pPr>
        <w:widowControl w:val="0"/>
        <w:ind w:left="360" w:firstLine="360"/>
        <w:jc w:val="both"/>
        <w:rPr>
          <w:rFonts w:cs="Arial"/>
        </w:rPr>
      </w:pPr>
      <w:r w:rsidRPr="007C1CC3">
        <w:rPr>
          <w:rFonts w:cs="Arial"/>
        </w:rPr>
        <w:t>1</w:t>
      </w:r>
      <w:r w:rsidR="006E7485" w:rsidRPr="007C1CC3">
        <w:rPr>
          <w:rFonts w:cs="Arial"/>
        </w:rPr>
        <w:t>.</w:t>
      </w:r>
      <w:r w:rsidR="006E7485" w:rsidRPr="007C1CC3">
        <w:rPr>
          <w:rFonts w:cs="Arial"/>
        </w:rPr>
        <w:tab/>
      </w:r>
      <w:r w:rsidRPr="007C1CC3">
        <w:rPr>
          <w:rFonts w:cs="Arial"/>
        </w:rPr>
        <w:t xml:space="preserve">Limestone.  </w:t>
      </w:r>
      <w:r w:rsidR="00B322CF">
        <w:rPr>
          <w:rFonts w:cs="Arial"/>
        </w:rPr>
        <w:t>Furnish</w:t>
      </w:r>
      <w:r w:rsidR="00B322CF" w:rsidRPr="007C1CC3">
        <w:rPr>
          <w:rFonts w:cs="Arial"/>
        </w:rPr>
        <w:t xml:space="preserve"> </w:t>
      </w:r>
      <w:r w:rsidR="002760C5" w:rsidRPr="007C1CC3">
        <w:rPr>
          <w:rFonts w:cs="Arial"/>
        </w:rPr>
        <w:t xml:space="preserve">medium density </w:t>
      </w:r>
      <w:r w:rsidR="009B144D" w:rsidRPr="007C1CC3">
        <w:rPr>
          <w:rFonts w:cs="Arial"/>
        </w:rPr>
        <w:t xml:space="preserve">select grade </w:t>
      </w:r>
      <w:r w:rsidR="006E7485" w:rsidRPr="007C1CC3">
        <w:rPr>
          <w:rFonts w:cs="Arial"/>
        </w:rPr>
        <w:t xml:space="preserve">cut limestone with a smooth surface texture in accordance with </w:t>
      </w:r>
      <w:r w:rsidR="006E7485" w:rsidRPr="007C1CC3">
        <w:rPr>
          <w:rFonts w:cs="Arial"/>
          <w:i/>
        </w:rPr>
        <w:t>ASTM C568</w:t>
      </w:r>
      <w:r w:rsidR="00B322CF">
        <w:rPr>
          <w:rFonts w:cs="Arial"/>
          <w:i/>
        </w:rPr>
        <w:t>/C568M</w:t>
      </w:r>
      <w:r w:rsidR="00D53BB4" w:rsidRPr="007C1CC3">
        <w:rPr>
          <w:rFonts w:cs="Arial"/>
        </w:rPr>
        <w:t>.  The limestone must</w:t>
      </w:r>
      <w:r w:rsidR="006E7485" w:rsidRPr="007C1CC3">
        <w:rPr>
          <w:rFonts w:cs="Arial"/>
        </w:rPr>
        <w:t xml:space="preserve"> match </w:t>
      </w:r>
      <w:r w:rsidR="00D53BB4" w:rsidRPr="007C1CC3">
        <w:rPr>
          <w:rFonts w:cs="Arial"/>
        </w:rPr>
        <w:t xml:space="preserve">the </w:t>
      </w:r>
      <w:r w:rsidR="006E7485" w:rsidRPr="007C1CC3">
        <w:rPr>
          <w:rFonts w:cs="Arial"/>
        </w:rPr>
        <w:t xml:space="preserve">existing </w:t>
      </w:r>
      <w:r w:rsidR="00D53BB4" w:rsidRPr="007C1CC3">
        <w:rPr>
          <w:rFonts w:cs="Arial"/>
        </w:rPr>
        <w:t>limestone</w:t>
      </w:r>
      <w:r w:rsidR="006E7485" w:rsidRPr="007C1CC3">
        <w:rPr>
          <w:rFonts w:cs="Arial"/>
        </w:rPr>
        <w:t>.  Submit a color sample to the Engineer for approval not less than14 days prior to beginning work.</w:t>
      </w:r>
    </w:p>
    <w:p w14:paraId="404D4537" w14:textId="77777777" w:rsidR="006E7485" w:rsidRPr="007C1CC3" w:rsidRDefault="006E7485" w:rsidP="00AE0379">
      <w:pPr>
        <w:widowControl w:val="0"/>
        <w:jc w:val="both"/>
        <w:rPr>
          <w:rFonts w:cs="Arial"/>
        </w:rPr>
      </w:pPr>
    </w:p>
    <w:p w14:paraId="6F65322F" w14:textId="05ABB98C" w:rsidR="00851F6B" w:rsidRPr="007C1CC3" w:rsidRDefault="0041292D" w:rsidP="00AE0379">
      <w:pPr>
        <w:widowControl w:val="0"/>
        <w:ind w:left="360" w:firstLine="360"/>
        <w:jc w:val="both"/>
        <w:rPr>
          <w:rFonts w:cs="Arial"/>
        </w:rPr>
      </w:pPr>
      <w:r w:rsidRPr="007C1CC3">
        <w:rPr>
          <w:rFonts w:cs="Arial"/>
        </w:rPr>
        <w:t>2</w:t>
      </w:r>
      <w:r w:rsidR="006E7485" w:rsidRPr="007C1CC3">
        <w:rPr>
          <w:rFonts w:cs="Arial"/>
        </w:rPr>
        <w:t>.</w:t>
      </w:r>
      <w:r w:rsidR="006E7485" w:rsidRPr="007C1CC3">
        <w:rPr>
          <w:rFonts w:cs="Arial"/>
        </w:rPr>
        <w:tab/>
      </w:r>
      <w:r w:rsidRPr="007C1CC3">
        <w:rPr>
          <w:rFonts w:cs="Arial"/>
        </w:rPr>
        <w:t xml:space="preserve">Mortar.  </w:t>
      </w:r>
      <w:r w:rsidR="00B322CF">
        <w:rPr>
          <w:rFonts w:cs="Arial"/>
        </w:rPr>
        <w:t>Furnish</w:t>
      </w:r>
      <w:r w:rsidR="00B322CF" w:rsidRPr="007C1CC3">
        <w:rPr>
          <w:rFonts w:cs="Arial"/>
        </w:rPr>
        <w:t xml:space="preserve"> </w:t>
      </w:r>
      <w:r w:rsidR="00851F6B" w:rsidRPr="007C1CC3">
        <w:rPr>
          <w:rFonts w:cs="Arial"/>
        </w:rPr>
        <w:t xml:space="preserve">Type </w:t>
      </w:r>
      <w:r w:rsidR="009B24AF" w:rsidRPr="007C1CC3">
        <w:rPr>
          <w:rFonts w:cs="Arial"/>
        </w:rPr>
        <w:t xml:space="preserve">N </w:t>
      </w:r>
      <w:r w:rsidR="006E7485" w:rsidRPr="007C1CC3">
        <w:rPr>
          <w:rFonts w:cs="Arial"/>
        </w:rPr>
        <w:t xml:space="preserve">mortar in accordance with </w:t>
      </w:r>
      <w:r w:rsidR="0071029A" w:rsidRPr="007C1CC3">
        <w:rPr>
          <w:rFonts w:cs="Arial"/>
          <w:i/>
        </w:rPr>
        <w:t>ASTM C270</w:t>
      </w:r>
      <w:r w:rsidR="00851F6B" w:rsidRPr="007C1CC3">
        <w:rPr>
          <w:rFonts w:cs="Arial"/>
        </w:rPr>
        <w:t xml:space="preserve"> </w:t>
      </w:r>
      <w:r w:rsidR="0071029A" w:rsidRPr="007C1CC3">
        <w:rPr>
          <w:rFonts w:cs="Arial"/>
        </w:rPr>
        <w:t xml:space="preserve">using the </w:t>
      </w:r>
      <w:r w:rsidR="00851F6B" w:rsidRPr="007C1CC3">
        <w:rPr>
          <w:rFonts w:cs="Arial"/>
        </w:rPr>
        <w:t>following proportions:</w:t>
      </w:r>
    </w:p>
    <w:p w14:paraId="184321CC" w14:textId="77777777" w:rsidR="00851F6B" w:rsidRPr="007C1CC3" w:rsidRDefault="00851F6B" w:rsidP="00AE0379">
      <w:pPr>
        <w:widowControl w:val="0"/>
        <w:jc w:val="both"/>
        <w:rPr>
          <w:rFonts w:cs="Arial"/>
        </w:rPr>
      </w:pPr>
    </w:p>
    <w:p w14:paraId="6274582A" w14:textId="27F9D493" w:rsidR="00851F6B" w:rsidRPr="007C1CC3" w:rsidRDefault="00851F6B" w:rsidP="00AE0379">
      <w:pPr>
        <w:widowControl w:val="0"/>
        <w:ind w:left="720" w:firstLine="360"/>
        <w:jc w:val="both"/>
        <w:rPr>
          <w:rFonts w:cs="Arial"/>
        </w:rPr>
      </w:pPr>
      <w:r w:rsidRPr="007C1CC3">
        <w:rPr>
          <w:rFonts w:cs="Arial"/>
        </w:rPr>
        <w:t>A.</w:t>
      </w:r>
      <w:r w:rsidRPr="007C1CC3">
        <w:rPr>
          <w:rFonts w:cs="Arial"/>
        </w:rPr>
        <w:tab/>
      </w:r>
      <w:r w:rsidR="00F110CC" w:rsidRPr="007C1CC3">
        <w:rPr>
          <w:rFonts w:cs="Arial"/>
        </w:rPr>
        <w:t xml:space="preserve">One </w:t>
      </w:r>
      <w:r w:rsidRPr="007C1CC3">
        <w:rPr>
          <w:rFonts w:cs="Arial"/>
        </w:rPr>
        <w:t>part Type 1 grey Portland</w:t>
      </w:r>
      <w:r w:rsidR="001F66A0" w:rsidRPr="007C1CC3">
        <w:rPr>
          <w:rFonts w:cs="Arial"/>
        </w:rPr>
        <w:t xml:space="preserve"> cement conforming to </w:t>
      </w:r>
      <w:r w:rsidR="001F66A0" w:rsidRPr="007C1CC3">
        <w:rPr>
          <w:rFonts w:cs="Arial"/>
          <w:i/>
        </w:rPr>
        <w:t>ASTM C150</w:t>
      </w:r>
      <w:r w:rsidR="00B322CF">
        <w:rPr>
          <w:rFonts w:cs="Arial"/>
          <w:i/>
        </w:rPr>
        <w:t>/C150M</w:t>
      </w:r>
      <w:r w:rsidR="00B1575E" w:rsidRPr="007C1CC3">
        <w:rPr>
          <w:rFonts w:cs="Arial"/>
        </w:rPr>
        <w:t>.</w:t>
      </w:r>
    </w:p>
    <w:p w14:paraId="246720EC" w14:textId="51164917" w:rsidR="001F66A0" w:rsidRPr="007C1CC3" w:rsidRDefault="001F66A0" w:rsidP="00AE0379">
      <w:pPr>
        <w:widowControl w:val="0"/>
        <w:jc w:val="both"/>
        <w:rPr>
          <w:rFonts w:cs="Arial"/>
        </w:rPr>
      </w:pPr>
    </w:p>
    <w:p w14:paraId="2366B329" w14:textId="365CE564" w:rsidR="00851F6B" w:rsidRPr="007C1CC3" w:rsidRDefault="00851F6B" w:rsidP="00AE0379">
      <w:pPr>
        <w:widowControl w:val="0"/>
        <w:ind w:left="720" w:firstLine="360"/>
        <w:jc w:val="both"/>
        <w:rPr>
          <w:rFonts w:cs="Arial"/>
        </w:rPr>
      </w:pPr>
      <w:r w:rsidRPr="007C1CC3">
        <w:rPr>
          <w:rFonts w:cs="Arial"/>
        </w:rPr>
        <w:t>B.</w:t>
      </w:r>
      <w:r w:rsidRPr="007C1CC3">
        <w:rPr>
          <w:rFonts w:cs="Arial"/>
        </w:rPr>
        <w:tab/>
      </w:r>
      <w:r w:rsidR="00F110CC" w:rsidRPr="007C1CC3">
        <w:rPr>
          <w:rFonts w:cs="Arial"/>
        </w:rPr>
        <w:t>One</w:t>
      </w:r>
      <w:r w:rsidR="001F66A0" w:rsidRPr="007C1CC3">
        <w:rPr>
          <w:rFonts w:cs="Arial"/>
        </w:rPr>
        <w:t xml:space="preserve"> part masonry cement conforming to </w:t>
      </w:r>
      <w:r w:rsidR="001F66A0" w:rsidRPr="007C1CC3">
        <w:rPr>
          <w:rFonts w:cs="Arial"/>
          <w:i/>
        </w:rPr>
        <w:t>ASTM C91</w:t>
      </w:r>
      <w:r w:rsidR="00E12EFF">
        <w:rPr>
          <w:rFonts w:cs="Arial"/>
          <w:i/>
        </w:rPr>
        <w:t>/</w:t>
      </w:r>
      <w:r w:rsidR="00B322CF">
        <w:rPr>
          <w:rFonts w:cs="Arial"/>
          <w:i/>
        </w:rPr>
        <w:t>C91M</w:t>
      </w:r>
      <w:r w:rsidR="00B1575E" w:rsidRPr="00E12EFF">
        <w:rPr>
          <w:rFonts w:cs="Arial"/>
        </w:rPr>
        <w:t>.</w:t>
      </w:r>
    </w:p>
    <w:p w14:paraId="35F3F2ED" w14:textId="647C75EC" w:rsidR="001F66A0" w:rsidRPr="007C1CC3" w:rsidRDefault="001F66A0" w:rsidP="00AE0379">
      <w:pPr>
        <w:widowControl w:val="0"/>
        <w:jc w:val="both"/>
        <w:rPr>
          <w:rFonts w:cs="Arial"/>
        </w:rPr>
      </w:pPr>
    </w:p>
    <w:p w14:paraId="2EE306EE" w14:textId="24D90CF0" w:rsidR="006E7485" w:rsidRPr="007C1CC3" w:rsidRDefault="00851F6B" w:rsidP="00AE0379">
      <w:pPr>
        <w:widowControl w:val="0"/>
        <w:ind w:left="720" w:firstLine="360"/>
        <w:jc w:val="both"/>
        <w:rPr>
          <w:rFonts w:cs="Arial"/>
        </w:rPr>
      </w:pPr>
      <w:r w:rsidRPr="007C1CC3">
        <w:rPr>
          <w:rFonts w:cs="Arial"/>
        </w:rPr>
        <w:t>C.</w:t>
      </w:r>
      <w:r w:rsidRPr="007C1CC3">
        <w:rPr>
          <w:rFonts w:cs="Arial"/>
        </w:rPr>
        <w:tab/>
      </w:r>
      <w:r w:rsidR="00B1575E" w:rsidRPr="007C1CC3">
        <w:rPr>
          <w:rFonts w:cs="Arial"/>
        </w:rPr>
        <w:t>Four and one half</w:t>
      </w:r>
      <w:r w:rsidR="001F66A0" w:rsidRPr="007C1CC3">
        <w:rPr>
          <w:rFonts w:cs="Arial"/>
        </w:rPr>
        <w:t xml:space="preserve"> to </w:t>
      </w:r>
      <w:r w:rsidR="00B1575E" w:rsidRPr="007C1CC3">
        <w:rPr>
          <w:rFonts w:cs="Arial"/>
        </w:rPr>
        <w:t>six</w:t>
      </w:r>
      <w:r w:rsidR="001F66A0" w:rsidRPr="007C1CC3">
        <w:rPr>
          <w:rFonts w:cs="Arial"/>
        </w:rPr>
        <w:t xml:space="preserve"> parts </w:t>
      </w:r>
      <w:r w:rsidR="00C96FD0" w:rsidRPr="007C1CC3">
        <w:rPr>
          <w:rFonts w:cs="Arial"/>
        </w:rPr>
        <w:t xml:space="preserve">coarse </w:t>
      </w:r>
      <w:r w:rsidR="001F66A0" w:rsidRPr="007C1CC3">
        <w:rPr>
          <w:rFonts w:cs="Arial"/>
        </w:rPr>
        <w:t>sand</w:t>
      </w:r>
      <w:r w:rsidR="00C96FD0" w:rsidRPr="007C1CC3">
        <w:rPr>
          <w:rFonts w:cs="Arial"/>
        </w:rPr>
        <w:t xml:space="preserve"> conforming to </w:t>
      </w:r>
      <w:r w:rsidR="00C96FD0" w:rsidRPr="00AE0379">
        <w:rPr>
          <w:rFonts w:cs="Arial"/>
          <w:i/>
          <w:iCs/>
        </w:rPr>
        <w:t>ASTM C33</w:t>
      </w:r>
      <w:r w:rsidR="00E12EFF" w:rsidRPr="00AE0379">
        <w:rPr>
          <w:rFonts w:cs="Arial"/>
          <w:i/>
          <w:iCs/>
        </w:rPr>
        <w:t>/C33M</w:t>
      </w:r>
      <w:r w:rsidR="00E12EFF" w:rsidRPr="00AE0379">
        <w:rPr>
          <w:rFonts w:cs="Arial"/>
        </w:rPr>
        <w:t>.</w:t>
      </w:r>
    </w:p>
    <w:p w14:paraId="6096E7DB" w14:textId="77777777" w:rsidR="00B249B1" w:rsidRPr="007C1CC3" w:rsidRDefault="00B249B1" w:rsidP="00AE0379">
      <w:pPr>
        <w:widowControl w:val="0"/>
        <w:jc w:val="both"/>
        <w:rPr>
          <w:rFonts w:cs="Arial"/>
        </w:rPr>
      </w:pPr>
    </w:p>
    <w:p w14:paraId="568D9560" w14:textId="59C8C637" w:rsidR="006E7485" w:rsidRPr="007C1CC3" w:rsidRDefault="0041292D" w:rsidP="00AE0379">
      <w:pPr>
        <w:widowControl w:val="0"/>
        <w:ind w:left="360" w:firstLine="360"/>
        <w:jc w:val="both"/>
        <w:rPr>
          <w:rFonts w:cs="Arial"/>
        </w:rPr>
      </w:pPr>
      <w:r w:rsidRPr="007C1CC3">
        <w:rPr>
          <w:rFonts w:cs="Arial"/>
        </w:rPr>
        <w:t>3</w:t>
      </w:r>
      <w:r w:rsidR="006E7485" w:rsidRPr="007C1CC3">
        <w:rPr>
          <w:rFonts w:cs="Arial"/>
        </w:rPr>
        <w:t>.</w:t>
      </w:r>
      <w:r w:rsidR="006E7485" w:rsidRPr="007C1CC3">
        <w:rPr>
          <w:rFonts w:cs="Arial"/>
        </w:rPr>
        <w:tab/>
      </w:r>
      <w:r w:rsidRPr="007C1CC3">
        <w:rPr>
          <w:rFonts w:cs="Arial"/>
        </w:rPr>
        <w:t xml:space="preserve">Backer rod.  </w:t>
      </w:r>
      <w:r w:rsidR="0039234C">
        <w:rPr>
          <w:rFonts w:cs="Arial"/>
        </w:rPr>
        <w:t>Furnish</w:t>
      </w:r>
      <w:r w:rsidR="0039234C" w:rsidRPr="007C1CC3">
        <w:rPr>
          <w:rFonts w:cs="Arial"/>
        </w:rPr>
        <w:t xml:space="preserve"> </w:t>
      </w:r>
      <w:r w:rsidR="00BC4022" w:rsidRPr="007C1CC3">
        <w:rPr>
          <w:rFonts w:cs="Arial"/>
        </w:rPr>
        <w:t>round c</w:t>
      </w:r>
      <w:r w:rsidR="00365143" w:rsidRPr="007C1CC3">
        <w:rPr>
          <w:rFonts w:cs="Arial"/>
        </w:rPr>
        <w:t>losed cell polyethylene foam ro</w:t>
      </w:r>
      <w:r w:rsidR="00BC4022" w:rsidRPr="007C1CC3">
        <w:rPr>
          <w:rFonts w:cs="Arial"/>
        </w:rPr>
        <w:t xml:space="preserve">d conforming to </w:t>
      </w:r>
      <w:r w:rsidR="0039234C">
        <w:rPr>
          <w:rFonts w:cs="Arial"/>
          <w:i/>
        </w:rPr>
        <w:t>ASTM D5249, Type 3</w:t>
      </w:r>
      <w:r w:rsidR="00BC4022" w:rsidRPr="0039234C">
        <w:rPr>
          <w:rFonts w:cs="Arial"/>
        </w:rPr>
        <w:t xml:space="preserve"> sized 25 perce</w:t>
      </w:r>
      <w:r w:rsidR="00365143" w:rsidRPr="0039234C">
        <w:rPr>
          <w:rFonts w:cs="Arial"/>
        </w:rPr>
        <w:t>n</w:t>
      </w:r>
      <w:r w:rsidR="00BC4022" w:rsidRPr="0039234C">
        <w:rPr>
          <w:rFonts w:cs="Arial"/>
        </w:rPr>
        <w:t>t larger than the joint width.</w:t>
      </w:r>
    </w:p>
    <w:p w14:paraId="10A87791" w14:textId="77777777" w:rsidR="0041292D" w:rsidRPr="007C1CC3" w:rsidRDefault="0041292D" w:rsidP="00AE0379">
      <w:pPr>
        <w:widowControl w:val="0"/>
        <w:jc w:val="both"/>
        <w:rPr>
          <w:rFonts w:cs="Arial"/>
        </w:rPr>
      </w:pPr>
    </w:p>
    <w:p w14:paraId="29FFBA89" w14:textId="40683BCA" w:rsidR="0071029A" w:rsidRPr="007C1CC3" w:rsidRDefault="0041292D" w:rsidP="00AE0379">
      <w:pPr>
        <w:widowControl w:val="0"/>
        <w:ind w:left="360" w:firstLine="360"/>
        <w:jc w:val="both"/>
        <w:rPr>
          <w:rFonts w:cs="Arial"/>
        </w:rPr>
      </w:pPr>
      <w:r w:rsidRPr="007C1CC3">
        <w:rPr>
          <w:rFonts w:cs="Arial"/>
        </w:rPr>
        <w:t>4</w:t>
      </w:r>
      <w:r w:rsidR="0071029A" w:rsidRPr="007C1CC3">
        <w:rPr>
          <w:rFonts w:cs="Arial"/>
        </w:rPr>
        <w:t>.</w:t>
      </w:r>
      <w:r w:rsidRPr="007C1CC3">
        <w:rPr>
          <w:rFonts w:cs="Arial"/>
        </w:rPr>
        <w:tab/>
      </w:r>
      <w:r w:rsidR="0071029A" w:rsidRPr="007C1CC3">
        <w:rPr>
          <w:rFonts w:cs="Arial"/>
        </w:rPr>
        <w:t xml:space="preserve">Joint Cleaner. </w:t>
      </w:r>
      <w:r w:rsidRPr="007C1CC3">
        <w:rPr>
          <w:rFonts w:cs="Arial"/>
        </w:rPr>
        <w:t xml:space="preserve"> </w:t>
      </w:r>
      <w:r w:rsidR="00BC4022" w:rsidRPr="007C1CC3">
        <w:rPr>
          <w:rFonts w:cs="Arial"/>
        </w:rPr>
        <w:t>Provide n</w:t>
      </w:r>
      <w:r w:rsidR="0071029A" w:rsidRPr="007C1CC3">
        <w:rPr>
          <w:rFonts w:cs="Arial"/>
        </w:rPr>
        <w:t>on-corrosive and non-staining type</w:t>
      </w:r>
      <w:r w:rsidR="00BC4022" w:rsidRPr="007C1CC3">
        <w:rPr>
          <w:rFonts w:cs="Arial"/>
        </w:rPr>
        <w:t xml:space="preserve"> joint cleaner</w:t>
      </w:r>
      <w:r w:rsidR="0071029A" w:rsidRPr="007C1CC3">
        <w:rPr>
          <w:rFonts w:cs="Arial"/>
        </w:rPr>
        <w:t xml:space="preserve"> recommended by </w:t>
      </w:r>
      <w:r w:rsidR="00BC4022" w:rsidRPr="007C1CC3">
        <w:rPr>
          <w:rFonts w:cs="Arial"/>
        </w:rPr>
        <w:t xml:space="preserve">the joint </w:t>
      </w:r>
      <w:r w:rsidR="0071029A" w:rsidRPr="007C1CC3">
        <w:rPr>
          <w:rFonts w:cs="Arial"/>
        </w:rPr>
        <w:t>sealant manufacturer</w:t>
      </w:r>
      <w:r w:rsidR="00BC4022" w:rsidRPr="007C1CC3">
        <w:rPr>
          <w:rFonts w:cs="Arial"/>
        </w:rPr>
        <w:t xml:space="preserve"> that is</w:t>
      </w:r>
      <w:r w:rsidR="0071029A" w:rsidRPr="007C1CC3">
        <w:rPr>
          <w:rFonts w:cs="Arial"/>
        </w:rPr>
        <w:t xml:space="preserve"> compatible with joint forming materials.</w:t>
      </w:r>
    </w:p>
    <w:p w14:paraId="52A3F0D6" w14:textId="77777777" w:rsidR="0071029A" w:rsidRPr="007C1CC3" w:rsidRDefault="0071029A" w:rsidP="00AE0379">
      <w:pPr>
        <w:widowControl w:val="0"/>
        <w:jc w:val="both"/>
        <w:rPr>
          <w:rFonts w:cs="Arial"/>
        </w:rPr>
      </w:pPr>
    </w:p>
    <w:p w14:paraId="765B1E20" w14:textId="0C653085" w:rsidR="0071029A" w:rsidRPr="007C1CC3" w:rsidRDefault="0041292D" w:rsidP="00AE0379">
      <w:pPr>
        <w:widowControl w:val="0"/>
        <w:ind w:left="360" w:firstLine="360"/>
        <w:jc w:val="both"/>
        <w:rPr>
          <w:rFonts w:cs="Arial"/>
        </w:rPr>
      </w:pPr>
      <w:r w:rsidRPr="007C1CC3">
        <w:rPr>
          <w:rFonts w:cs="Arial"/>
        </w:rPr>
        <w:t>5</w:t>
      </w:r>
      <w:r w:rsidR="0071029A" w:rsidRPr="007C1CC3">
        <w:rPr>
          <w:rFonts w:cs="Arial"/>
        </w:rPr>
        <w:t>.</w:t>
      </w:r>
      <w:r w:rsidRPr="007C1CC3">
        <w:rPr>
          <w:rFonts w:cs="Arial"/>
        </w:rPr>
        <w:tab/>
        <w:t>Join</w:t>
      </w:r>
      <w:r w:rsidR="00BC4022" w:rsidRPr="007C1CC3">
        <w:rPr>
          <w:rFonts w:cs="Arial"/>
        </w:rPr>
        <w:t>t</w:t>
      </w:r>
      <w:r w:rsidRPr="007C1CC3">
        <w:rPr>
          <w:rFonts w:cs="Arial"/>
        </w:rPr>
        <w:t xml:space="preserve"> Sealant.  </w:t>
      </w:r>
      <w:r w:rsidR="00BC4022" w:rsidRPr="007C1CC3">
        <w:rPr>
          <w:rFonts w:cs="Arial"/>
        </w:rPr>
        <w:t>Provide p</w:t>
      </w:r>
      <w:r w:rsidR="0071029A" w:rsidRPr="007C1CC3">
        <w:rPr>
          <w:rFonts w:cs="Arial"/>
        </w:rPr>
        <w:t xml:space="preserve">olyurethane </w:t>
      </w:r>
      <w:r w:rsidR="00BC4022" w:rsidRPr="007C1CC3">
        <w:rPr>
          <w:rFonts w:cs="Arial"/>
        </w:rPr>
        <w:t>s</w:t>
      </w:r>
      <w:r w:rsidR="0071029A" w:rsidRPr="007C1CC3">
        <w:rPr>
          <w:rFonts w:cs="Arial"/>
        </w:rPr>
        <w:t>ealant</w:t>
      </w:r>
      <w:r w:rsidR="00BC4022" w:rsidRPr="007C1CC3">
        <w:rPr>
          <w:rFonts w:cs="Arial"/>
        </w:rPr>
        <w:t xml:space="preserve"> conforming to</w:t>
      </w:r>
      <w:r w:rsidR="0071029A" w:rsidRPr="007C1CC3">
        <w:rPr>
          <w:rFonts w:cs="Arial"/>
        </w:rPr>
        <w:t xml:space="preserve"> </w:t>
      </w:r>
      <w:r w:rsidR="0071029A" w:rsidRPr="007C1CC3">
        <w:rPr>
          <w:rFonts w:cs="Arial"/>
          <w:i/>
        </w:rPr>
        <w:t>ASTM C 920, Grade NS, Type S, Class 25</w:t>
      </w:r>
      <w:r w:rsidR="00BC4022" w:rsidRPr="007C1CC3">
        <w:rPr>
          <w:rFonts w:cs="Arial"/>
        </w:rPr>
        <w:t xml:space="preserve">.  </w:t>
      </w:r>
      <w:r w:rsidR="00B1575E" w:rsidRPr="007C1CC3">
        <w:rPr>
          <w:rFonts w:cs="Arial"/>
        </w:rPr>
        <w:t>Ensure t</w:t>
      </w:r>
      <w:r w:rsidR="00BC4022" w:rsidRPr="007C1CC3">
        <w:rPr>
          <w:rFonts w:cs="Arial"/>
        </w:rPr>
        <w:t xml:space="preserve">he sealant </w:t>
      </w:r>
      <w:r w:rsidR="00B1575E" w:rsidRPr="007C1CC3">
        <w:rPr>
          <w:rFonts w:cs="Arial"/>
        </w:rPr>
        <w:t>is</w:t>
      </w:r>
      <w:r w:rsidR="0071029A" w:rsidRPr="007C1CC3">
        <w:rPr>
          <w:rFonts w:cs="Arial"/>
        </w:rPr>
        <w:t xml:space="preserve"> single component, chemical curing, non-staining, non-bleeding, capable of constant water immersion, non-sagging type; color to match adjacent surfaces; selected from the Qualified Products List (713.02B). </w:t>
      </w:r>
      <w:r w:rsidR="00BC4022" w:rsidRPr="007C1CC3">
        <w:rPr>
          <w:rFonts w:cs="Arial"/>
        </w:rPr>
        <w:t xml:space="preserve"> </w:t>
      </w:r>
      <w:r w:rsidR="00B1575E" w:rsidRPr="007C1CC3">
        <w:rPr>
          <w:rFonts w:cs="Arial"/>
        </w:rPr>
        <w:t>Ensure t</w:t>
      </w:r>
      <w:r w:rsidR="00C077A8" w:rsidRPr="007C1CC3">
        <w:rPr>
          <w:rFonts w:cs="Arial"/>
        </w:rPr>
        <w:t>he sealant</w:t>
      </w:r>
      <w:r w:rsidR="0071029A" w:rsidRPr="007C1CC3">
        <w:rPr>
          <w:rFonts w:cs="Arial"/>
        </w:rPr>
        <w:t xml:space="preserve"> </w:t>
      </w:r>
      <w:r w:rsidR="00B1575E" w:rsidRPr="007C1CC3">
        <w:rPr>
          <w:rFonts w:cs="Arial"/>
        </w:rPr>
        <w:t>is</w:t>
      </w:r>
      <w:r w:rsidR="0071029A" w:rsidRPr="007C1CC3">
        <w:rPr>
          <w:rFonts w:cs="Arial"/>
        </w:rPr>
        <w:t xml:space="preserve"> used as the general sealant throughout the work.</w:t>
      </w:r>
      <w:r w:rsidR="00851F6B" w:rsidRPr="007C1CC3">
        <w:rPr>
          <w:rFonts w:cs="Arial"/>
        </w:rPr>
        <w:t xml:space="preserve">  </w:t>
      </w:r>
      <w:r w:rsidR="00B1575E" w:rsidRPr="007C1CC3">
        <w:rPr>
          <w:rFonts w:cs="Arial"/>
        </w:rPr>
        <w:t>Ensure t</w:t>
      </w:r>
      <w:r w:rsidR="00851F6B" w:rsidRPr="007C1CC3">
        <w:rPr>
          <w:rFonts w:cs="Arial"/>
        </w:rPr>
        <w:t>he sealant meet</w:t>
      </w:r>
      <w:r w:rsidR="00B1575E" w:rsidRPr="007C1CC3">
        <w:rPr>
          <w:rFonts w:cs="Arial"/>
        </w:rPr>
        <w:t>s</w:t>
      </w:r>
      <w:r w:rsidR="00851F6B" w:rsidRPr="007C1CC3">
        <w:rPr>
          <w:rFonts w:cs="Arial"/>
        </w:rPr>
        <w:t xml:space="preserve"> the following:</w:t>
      </w:r>
    </w:p>
    <w:p w14:paraId="209FB068" w14:textId="77777777" w:rsidR="0071029A" w:rsidRPr="007C1CC3" w:rsidRDefault="0071029A" w:rsidP="00AE0379">
      <w:pPr>
        <w:widowControl w:val="0"/>
        <w:jc w:val="both"/>
        <w:rPr>
          <w:rFonts w:cs="Arial"/>
        </w:rPr>
      </w:pPr>
    </w:p>
    <w:p w14:paraId="293F4625" w14:textId="21031757" w:rsidR="0071029A" w:rsidRPr="007C1CC3" w:rsidRDefault="00BC4022" w:rsidP="00AE0379">
      <w:pPr>
        <w:widowControl w:val="0"/>
        <w:ind w:left="720" w:firstLine="360"/>
        <w:jc w:val="both"/>
        <w:rPr>
          <w:rFonts w:cs="Arial"/>
        </w:rPr>
      </w:pPr>
      <w:r w:rsidRPr="007C1CC3">
        <w:rPr>
          <w:rFonts w:cs="Arial"/>
        </w:rPr>
        <w:t>A.</w:t>
      </w:r>
      <w:r w:rsidRPr="007C1CC3">
        <w:rPr>
          <w:rFonts w:cs="Arial"/>
        </w:rPr>
        <w:tab/>
      </w:r>
      <w:r w:rsidR="0071029A" w:rsidRPr="007C1CC3">
        <w:rPr>
          <w:rFonts w:cs="Arial"/>
        </w:rPr>
        <w:t xml:space="preserve">Elongation Capability. </w:t>
      </w:r>
      <w:r w:rsidR="00B1575E" w:rsidRPr="007C1CC3">
        <w:rPr>
          <w:rFonts w:cs="Arial"/>
        </w:rPr>
        <w:t xml:space="preserve"> </w:t>
      </w:r>
      <w:r w:rsidR="0071029A" w:rsidRPr="007C1CC3">
        <w:rPr>
          <w:rFonts w:cs="Arial"/>
        </w:rPr>
        <w:t>Minimum 25 percent.</w:t>
      </w:r>
    </w:p>
    <w:p w14:paraId="7B72D467" w14:textId="77777777" w:rsidR="0071029A" w:rsidRPr="007C1CC3" w:rsidRDefault="0071029A" w:rsidP="00AE0379">
      <w:pPr>
        <w:widowControl w:val="0"/>
        <w:jc w:val="both"/>
        <w:rPr>
          <w:rFonts w:cs="Arial"/>
        </w:rPr>
      </w:pPr>
    </w:p>
    <w:p w14:paraId="7F4B60E2" w14:textId="7CBE8F52" w:rsidR="0071029A" w:rsidRPr="007C1CC3" w:rsidRDefault="00BC4022" w:rsidP="00AE0379">
      <w:pPr>
        <w:widowControl w:val="0"/>
        <w:ind w:left="720" w:firstLine="360"/>
        <w:jc w:val="both"/>
        <w:rPr>
          <w:rFonts w:cs="Arial"/>
        </w:rPr>
      </w:pPr>
      <w:r w:rsidRPr="007C1CC3">
        <w:rPr>
          <w:rFonts w:cs="Arial"/>
        </w:rPr>
        <w:t>B.</w:t>
      </w:r>
      <w:r w:rsidRPr="007C1CC3">
        <w:rPr>
          <w:rFonts w:cs="Arial"/>
        </w:rPr>
        <w:tab/>
      </w:r>
      <w:r w:rsidR="0071029A" w:rsidRPr="007C1CC3">
        <w:rPr>
          <w:rFonts w:cs="Arial"/>
        </w:rPr>
        <w:t>Service Temperature Range.</w:t>
      </w:r>
      <w:r w:rsidR="00B1575E" w:rsidRPr="007C1CC3">
        <w:rPr>
          <w:rFonts w:cs="Arial"/>
        </w:rPr>
        <w:t xml:space="preserve"> </w:t>
      </w:r>
      <w:r w:rsidR="0071029A" w:rsidRPr="007C1CC3">
        <w:rPr>
          <w:rFonts w:cs="Arial"/>
        </w:rPr>
        <w:t xml:space="preserve"> -40 to 180 </w:t>
      </w:r>
      <w:r w:rsidR="0071029A" w:rsidRPr="007C1CC3">
        <w:rPr>
          <w:rFonts w:cs="Arial"/>
          <w:color w:val="000000" w:themeColor="text1"/>
        </w:rPr>
        <w:t xml:space="preserve">degrees </w:t>
      </w:r>
      <w:r w:rsidR="00B1575E" w:rsidRPr="007C1CC3">
        <w:rPr>
          <w:rStyle w:val="st1"/>
          <w:rFonts w:cs="Arial"/>
          <w:color w:val="000000" w:themeColor="text1"/>
          <w:lang w:val="en"/>
        </w:rPr>
        <w:t>Fahrenheit (</w:t>
      </w:r>
      <w:r w:rsidR="0071029A" w:rsidRPr="007C1CC3">
        <w:rPr>
          <w:rFonts w:cs="Arial"/>
          <w:color w:val="000000" w:themeColor="text1"/>
        </w:rPr>
        <w:t>F</w:t>
      </w:r>
      <w:r w:rsidR="00B1575E" w:rsidRPr="007C1CC3">
        <w:rPr>
          <w:rFonts w:cs="Arial"/>
          <w:color w:val="000000" w:themeColor="text1"/>
        </w:rPr>
        <w:t>)</w:t>
      </w:r>
    </w:p>
    <w:p w14:paraId="09D0CCD8" w14:textId="77777777" w:rsidR="0071029A" w:rsidRPr="007C1CC3" w:rsidRDefault="0071029A" w:rsidP="00AE0379">
      <w:pPr>
        <w:widowControl w:val="0"/>
        <w:jc w:val="both"/>
        <w:rPr>
          <w:rFonts w:cs="Arial"/>
        </w:rPr>
      </w:pPr>
    </w:p>
    <w:p w14:paraId="2A4F2EFF" w14:textId="03835B93" w:rsidR="0071029A" w:rsidRPr="007C1CC3" w:rsidRDefault="00BC4022" w:rsidP="00AE0379">
      <w:pPr>
        <w:widowControl w:val="0"/>
        <w:ind w:left="720" w:firstLine="360"/>
        <w:jc w:val="both"/>
        <w:rPr>
          <w:rFonts w:cs="Arial"/>
        </w:rPr>
      </w:pPr>
      <w:r w:rsidRPr="007C1CC3">
        <w:rPr>
          <w:rFonts w:cs="Arial"/>
        </w:rPr>
        <w:t>C.</w:t>
      </w:r>
      <w:r w:rsidRPr="007C1CC3">
        <w:rPr>
          <w:rFonts w:cs="Arial"/>
        </w:rPr>
        <w:tab/>
      </w:r>
      <w:r w:rsidR="0071029A" w:rsidRPr="007C1CC3">
        <w:rPr>
          <w:rFonts w:cs="Arial"/>
        </w:rPr>
        <w:t xml:space="preserve">Shore A Hardness (after aging). </w:t>
      </w:r>
      <w:r w:rsidR="00B1575E" w:rsidRPr="007C1CC3">
        <w:rPr>
          <w:rFonts w:cs="Arial"/>
        </w:rPr>
        <w:t xml:space="preserve"> </w:t>
      </w:r>
      <w:r w:rsidR="0071029A" w:rsidRPr="007C1CC3">
        <w:rPr>
          <w:rFonts w:cs="Arial"/>
        </w:rPr>
        <w:t>30 ±5</w:t>
      </w:r>
    </w:p>
    <w:p w14:paraId="0C53145B" w14:textId="77777777" w:rsidR="006E7485" w:rsidRPr="007C1CC3" w:rsidRDefault="006E7485" w:rsidP="00AE0379">
      <w:pPr>
        <w:widowControl w:val="0"/>
        <w:jc w:val="both"/>
        <w:rPr>
          <w:rFonts w:cs="Arial"/>
        </w:rPr>
      </w:pPr>
    </w:p>
    <w:p w14:paraId="6A40942A" w14:textId="358D4649" w:rsidR="006E7485" w:rsidRPr="007C1CC3" w:rsidRDefault="0041292D" w:rsidP="00AE0379">
      <w:pPr>
        <w:widowControl w:val="0"/>
        <w:ind w:left="360" w:firstLine="360"/>
        <w:jc w:val="both"/>
        <w:rPr>
          <w:rFonts w:cs="Arial"/>
        </w:rPr>
      </w:pPr>
      <w:r w:rsidRPr="007C1CC3">
        <w:rPr>
          <w:rFonts w:cs="Arial"/>
        </w:rPr>
        <w:t>6</w:t>
      </w:r>
      <w:r w:rsidR="006E7485" w:rsidRPr="007C1CC3">
        <w:rPr>
          <w:rFonts w:cs="Arial"/>
        </w:rPr>
        <w:t>.</w:t>
      </w:r>
      <w:r w:rsidR="006E7485" w:rsidRPr="007C1CC3">
        <w:rPr>
          <w:rFonts w:cs="Arial"/>
        </w:rPr>
        <w:tab/>
        <w:t>Dowels.</w:t>
      </w:r>
      <w:r w:rsidRPr="007C1CC3">
        <w:rPr>
          <w:rFonts w:cs="Arial"/>
        </w:rPr>
        <w:t xml:space="preserve">  </w:t>
      </w:r>
      <w:r w:rsidR="006E7485" w:rsidRPr="007C1CC3">
        <w:rPr>
          <w:rFonts w:cs="Arial"/>
        </w:rPr>
        <w:t xml:space="preserve">Provide 3/8-inch diameter, </w:t>
      </w:r>
      <w:proofErr w:type="gramStart"/>
      <w:r w:rsidR="00B66A79" w:rsidRPr="007C1CC3">
        <w:rPr>
          <w:rFonts w:cs="Arial"/>
        </w:rPr>
        <w:t>6</w:t>
      </w:r>
      <w:r w:rsidR="006E7485" w:rsidRPr="007C1CC3">
        <w:rPr>
          <w:rFonts w:cs="Arial"/>
        </w:rPr>
        <w:t>-inch long</w:t>
      </w:r>
      <w:proofErr w:type="gramEnd"/>
      <w:r w:rsidR="006E7485" w:rsidRPr="007C1CC3">
        <w:rPr>
          <w:rFonts w:cs="Arial"/>
        </w:rPr>
        <w:t xml:space="preserve"> horizontal joint anchors and vertical </w:t>
      </w:r>
      <w:r w:rsidR="006E7485" w:rsidRPr="007C1CC3">
        <w:rPr>
          <w:rFonts w:cs="Arial"/>
        </w:rPr>
        <w:lastRenderedPageBreak/>
        <w:t xml:space="preserve">dowels, fabricated from </w:t>
      </w:r>
      <w:r w:rsidR="006E7485" w:rsidRPr="007C1CC3">
        <w:rPr>
          <w:rFonts w:cs="Arial"/>
          <w:i/>
        </w:rPr>
        <w:t>ASTM A 580, Type 302/304</w:t>
      </w:r>
      <w:r w:rsidR="006E7485" w:rsidRPr="007C1CC3">
        <w:rPr>
          <w:rFonts w:cs="Arial"/>
        </w:rPr>
        <w:t xml:space="preserve"> stainless steel.</w:t>
      </w:r>
    </w:p>
    <w:p w14:paraId="4A80F66F" w14:textId="77777777" w:rsidR="006E7485" w:rsidRPr="007C1CC3" w:rsidRDefault="006E7485" w:rsidP="00AE0379">
      <w:pPr>
        <w:widowControl w:val="0"/>
        <w:jc w:val="both"/>
        <w:rPr>
          <w:rFonts w:cs="Arial"/>
        </w:rPr>
      </w:pPr>
    </w:p>
    <w:p w14:paraId="2DE472BF" w14:textId="354958D1" w:rsidR="0071029A" w:rsidRPr="007C1CC3" w:rsidRDefault="0041292D" w:rsidP="00AE0379">
      <w:pPr>
        <w:widowControl w:val="0"/>
        <w:ind w:left="360" w:firstLine="360"/>
        <w:jc w:val="both"/>
        <w:rPr>
          <w:rFonts w:cs="Arial"/>
        </w:rPr>
      </w:pPr>
      <w:r w:rsidRPr="007C1CC3">
        <w:rPr>
          <w:rFonts w:cs="Arial"/>
        </w:rPr>
        <w:t>7</w:t>
      </w:r>
      <w:r w:rsidR="006E7485" w:rsidRPr="007C1CC3">
        <w:rPr>
          <w:rFonts w:cs="Arial"/>
        </w:rPr>
        <w:t>.</w:t>
      </w:r>
      <w:r w:rsidR="006E7485" w:rsidRPr="007C1CC3">
        <w:rPr>
          <w:rFonts w:cs="Arial"/>
        </w:rPr>
        <w:tab/>
        <w:t>Shims and Spacers.  Provide plastic setting shims and spacers.</w:t>
      </w:r>
    </w:p>
    <w:p w14:paraId="7F96FCA4" w14:textId="77777777" w:rsidR="001122FD" w:rsidRPr="007C1CC3" w:rsidRDefault="001122FD" w:rsidP="00AE0379">
      <w:pPr>
        <w:widowControl w:val="0"/>
        <w:jc w:val="both"/>
        <w:rPr>
          <w:rFonts w:cs="Arial"/>
        </w:rPr>
      </w:pPr>
    </w:p>
    <w:p w14:paraId="346656F9" w14:textId="6881598C" w:rsidR="00851F6B" w:rsidRPr="007C1CC3" w:rsidRDefault="0071029A" w:rsidP="00AE0379">
      <w:pPr>
        <w:widowControl w:val="0"/>
        <w:ind w:firstLine="360"/>
        <w:jc w:val="both"/>
        <w:rPr>
          <w:rFonts w:cs="Arial"/>
          <w:i/>
        </w:rPr>
      </w:pPr>
      <w:r w:rsidRPr="007C1CC3">
        <w:rPr>
          <w:rFonts w:cs="Arial"/>
          <w:b/>
        </w:rPr>
        <w:t>c</w:t>
      </w:r>
      <w:r w:rsidR="001122FD" w:rsidRPr="007C1CC3">
        <w:rPr>
          <w:rFonts w:cs="Arial"/>
          <w:b/>
        </w:rPr>
        <w:t>.</w:t>
      </w:r>
      <w:r w:rsidR="001122FD" w:rsidRPr="007C1CC3">
        <w:rPr>
          <w:rFonts w:cs="Arial"/>
          <w:b/>
        </w:rPr>
        <w:tab/>
        <w:t>Construction.</w:t>
      </w:r>
      <w:r w:rsidR="001122FD" w:rsidRPr="007C1CC3">
        <w:rPr>
          <w:rFonts w:cs="Arial"/>
        </w:rPr>
        <w:t xml:space="preserve">  </w:t>
      </w:r>
      <w:r w:rsidR="006E7485" w:rsidRPr="007C1CC3">
        <w:rPr>
          <w:rFonts w:cs="Arial"/>
        </w:rPr>
        <w:t xml:space="preserve">Complete this work in accordance with the </w:t>
      </w:r>
      <w:r w:rsidR="006E7485" w:rsidRPr="007C1CC3">
        <w:rPr>
          <w:rFonts w:cs="Arial"/>
          <w:i/>
        </w:rPr>
        <w:t>International Masonry Industry All-Weather Council Recommended Practices and Guide Specifications for Cold Weather Masonry Construction</w:t>
      </w:r>
      <w:r w:rsidR="00CA7800" w:rsidRPr="007C1CC3">
        <w:rPr>
          <w:rFonts w:cs="Arial"/>
          <w:i/>
        </w:rPr>
        <w:t xml:space="preserve"> </w:t>
      </w:r>
      <w:r w:rsidR="00CA7800" w:rsidRPr="007C1CC3">
        <w:rPr>
          <w:rFonts w:cs="Arial"/>
        </w:rPr>
        <w:t xml:space="preserve">and </w:t>
      </w:r>
      <w:r w:rsidR="00CA7800" w:rsidRPr="007C1CC3">
        <w:rPr>
          <w:rFonts w:cs="Arial"/>
          <w:i/>
        </w:rPr>
        <w:t>Indiana Limestone Institute of America, Inc.</w:t>
      </w:r>
      <w:r w:rsidR="00CA7800" w:rsidRPr="007C1CC3">
        <w:rPr>
          <w:rFonts w:cs="Arial"/>
        </w:rPr>
        <w:t xml:space="preserve"> standards.</w:t>
      </w:r>
    </w:p>
    <w:p w14:paraId="55236CDE" w14:textId="45552C05" w:rsidR="00851F6B" w:rsidRPr="007C1CC3" w:rsidRDefault="00851F6B" w:rsidP="00AE0379">
      <w:pPr>
        <w:widowControl w:val="0"/>
        <w:jc w:val="both"/>
        <w:rPr>
          <w:rFonts w:cs="Arial"/>
        </w:rPr>
      </w:pPr>
    </w:p>
    <w:p w14:paraId="4B145564" w14:textId="77777777" w:rsidR="00851F6B" w:rsidRPr="007C1CC3" w:rsidRDefault="00851F6B" w:rsidP="00AE0379">
      <w:pPr>
        <w:widowControl w:val="0"/>
        <w:ind w:left="360" w:firstLine="360"/>
        <w:jc w:val="both"/>
        <w:rPr>
          <w:rFonts w:cs="Arial"/>
        </w:rPr>
      </w:pPr>
      <w:r w:rsidRPr="007C1CC3">
        <w:rPr>
          <w:rFonts w:cs="Arial"/>
        </w:rPr>
        <w:t>1.</w:t>
      </w:r>
      <w:r w:rsidRPr="007C1CC3">
        <w:rPr>
          <w:rFonts w:cs="Arial"/>
        </w:rPr>
        <w:tab/>
        <w:t>Submittals.</w:t>
      </w:r>
    </w:p>
    <w:p w14:paraId="661CC7E0" w14:textId="77777777" w:rsidR="00851F6B" w:rsidRPr="007C1CC3" w:rsidRDefault="00851F6B" w:rsidP="00AE0379">
      <w:pPr>
        <w:widowControl w:val="0"/>
        <w:jc w:val="both"/>
        <w:rPr>
          <w:rFonts w:cs="Arial"/>
        </w:rPr>
      </w:pPr>
    </w:p>
    <w:p w14:paraId="792CC173" w14:textId="77777777" w:rsidR="00851F6B" w:rsidRPr="007C1CC3" w:rsidRDefault="00851F6B" w:rsidP="00AE0379">
      <w:pPr>
        <w:widowControl w:val="0"/>
        <w:ind w:left="720" w:firstLine="360"/>
        <w:jc w:val="both"/>
        <w:rPr>
          <w:rFonts w:cs="Arial"/>
        </w:rPr>
      </w:pPr>
      <w:r w:rsidRPr="007C1CC3">
        <w:rPr>
          <w:rFonts w:cs="Arial"/>
        </w:rPr>
        <w:t>A.</w:t>
      </w:r>
      <w:r w:rsidRPr="007C1CC3">
        <w:rPr>
          <w:rFonts w:cs="Arial"/>
        </w:rPr>
        <w:tab/>
        <w:t xml:space="preserve">Shop Drawings.  Field measure areas </w:t>
      </w:r>
      <w:r w:rsidR="000E5653" w:rsidRPr="007C1CC3">
        <w:rPr>
          <w:rFonts w:cs="Arial"/>
        </w:rPr>
        <w:t>of installation to locate</w:t>
      </w:r>
      <w:r w:rsidRPr="007C1CC3">
        <w:rPr>
          <w:rFonts w:cs="Arial"/>
        </w:rPr>
        <w:t xml:space="preserve"> wall expansion joints and detailed wall lengths and prepare shop drawings.  Submit shop drawings</w:t>
      </w:r>
      <w:r w:rsidR="000E5653" w:rsidRPr="007C1CC3">
        <w:rPr>
          <w:rFonts w:cs="Arial"/>
        </w:rPr>
        <w:t xml:space="preserve"> to the Engineer</w:t>
      </w:r>
      <w:r w:rsidRPr="007C1CC3">
        <w:rPr>
          <w:rFonts w:cs="Arial"/>
        </w:rPr>
        <w:t xml:space="preserve"> for review and approval </w:t>
      </w:r>
      <w:r w:rsidR="000E5653" w:rsidRPr="007C1CC3">
        <w:rPr>
          <w:rFonts w:cs="Arial"/>
        </w:rPr>
        <w:t xml:space="preserve">not less than 10 </w:t>
      </w:r>
      <w:proofErr w:type="gramStart"/>
      <w:r w:rsidR="000E5653" w:rsidRPr="007C1CC3">
        <w:rPr>
          <w:rFonts w:cs="Arial"/>
        </w:rPr>
        <w:t>work</w:t>
      </w:r>
      <w:r w:rsidRPr="007C1CC3">
        <w:rPr>
          <w:rFonts w:cs="Arial"/>
        </w:rPr>
        <w:t xml:space="preserve"> days</w:t>
      </w:r>
      <w:proofErr w:type="gramEnd"/>
      <w:r w:rsidRPr="007C1CC3">
        <w:rPr>
          <w:rFonts w:cs="Arial"/>
        </w:rPr>
        <w:t xml:space="preserve"> prior to beginning the work.  Indicate layout dimensions, pertinent dimensions, anchorages, and joint details, including joint dimensions.  Layout </w:t>
      </w:r>
      <w:r w:rsidR="000E5653" w:rsidRPr="007C1CC3">
        <w:rPr>
          <w:rFonts w:cs="Arial"/>
        </w:rPr>
        <w:t xml:space="preserve">caps </w:t>
      </w:r>
      <w:r w:rsidRPr="007C1CC3">
        <w:rPr>
          <w:rFonts w:cs="Arial"/>
        </w:rPr>
        <w:t>so that cap joints line up with existing joints.  Detail horizontal and vertical intersections for the limestone units where the wall changes height.</w:t>
      </w:r>
    </w:p>
    <w:p w14:paraId="45065A41" w14:textId="77777777" w:rsidR="00851F6B" w:rsidRPr="007C1CC3" w:rsidRDefault="00851F6B" w:rsidP="00AE0379">
      <w:pPr>
        <w:widowControl w:val="0"/>
        <w:jc w:val="both"/>
        <w:rPr>
          <w:rFonts w:cs="Arial"/>
        </w:rPr>
      </w:pPr>
    </w:p>
    <w:p w14:paraId="1FC144A9" w14:textId="6D30C6B4" w:rsidR="00851F6B" w:rsidRPr="007C1CC3" w:rsidRDefault="00851F6B" w:rsidP="00AE0379">
      <w:pPr>
        <w:widowControl w:val="0"/>
        <w:ind w:left="720" w:firstLine="360"/>
        <w:jc w:val="both"/>
        <w:rPr>
          <w:rFonts w:cs="Arial"/>
        </w:rPr>
      </w:pPr>
      <w:r w:rsidRPr="007C1CC3">
        <w:rPr>
          <w:rFonts w:cs="Arial"/>
        </w:rPr>
        <w:t>B.</w:t>
      </w:r>
      <w:r w:rsidRPr="007C1CC3">
        <w:rPr>
          <w:rFonts w:cs="Arial"/>
        </w:rPr>
        <w:tab/>
        <w:t xml:space="preserve">Qualifications.  Submit references and documentation of the stone supplier’s and stone installer’s experience to the Engineer for review and approval at least 10 </w:t>
      </w:r>
      <w:proofErr w:type="gramStart"/>
      <w:r w:rsidR="000E5653" w:rsidRPr="007C1CC3">
        <w:rPr>
          <w:rFonts w:cs="Arial"/>
        </w:rPr>
        <w:t xml:space="preserve">work </w:t>
      </w:r>
      <w:r w:rsidRPr="007C1CC3">
        <w:rPr>
          <w:rFonts w:cs="Arial"/>
        </w:rPr>
        <w:t>days</w:t>
      </w:r>
      <w:proofErr w:type="gramEnd"/>
      <w:r w:rsidRPr="007C1CC3">
        <w:rPr>
          <w:rFonts w:cs="Arial"/>
        </w:rPr>
        <w:t xml:space="preserve"> prior to starting the shop drawings.  </w:t>
      </w:r>
      <w:r w:rsidR="007C4FCC" w:rsidRPr="007C1CC3">
        <w:rPr>
          <w:rFonts w:cs="Arial"/>
        </w:rPr>
        <w:t xml:space="preserve">Ensure the </w:t>
      </w:r>
      <w:r w:rsidRPr="007C1CC3">
        <w:rPr>
          <w:rFonts w:cs="Arial"/>
        </w:rPr>
        <w:t xml:space="preserve">cap segments </w:t>
      </w:r>
      <w:r w:rsidR="007C4FCC" w:rsidRPr="007C1CC3">
        <w:rPr>
          <w:rFonts w:cs="Arial"/>
        </w:rPr>
        <w:t>ar</w:t>
      </w:r>
      <w:r w:rsidRPr="007C1CC3">
        <w:rPr>
          <w:rFonts w:cs="Arial"/>
        </w:rPr>
        <w:t xml:space="preserve">e supplied by a company specializing in quarrying cut stone with </w:t>
      </w:r>
      <w:r w:rsidR="000E5653" w:rsidRPr="007C1CC3">
        <w:rPr>
          <w:rFonts w:cs="Arial"/>
        </w:rPr>
        <w:t xml:space="preserve">a </w:t>
      </w:r>
      <w:r w:rsidRPr="007C1CC3">
        <w:rPr>
          <w:rFonts w:cs="Arial"/>
        </w:rPr>
        <w:t xml:space="preserve">minimum </w:t>
      </w:r>
      <w:r w:rsidR="000E5653" w:rsidRPr="007C1CC3">
        <w:rPr>
          <w:rFonts w:cs="Arial"/>
        </w:rPr>
        <w:t xml:space="preserve">of </w:t>
      </w:r>
      <w:r w:rsidRPr="007C1CC3">
        <w:rPr>
          <w:rFonts w:cs="Arial"/>
        </w:rPr>
        <w:t xml:space="preserve">10 years </w:t>
      </w:r>
      <w:r w:rsidR="000E5653" w:rsidRPr="007C1CC3">
        <w:rPr>
          <w:rFonts w:cs="Arial"/>
        </w:rPr>
        <w:t xml:space="preserve">of </w:t>
      </w:r>
      <w:r w:rsidRPr="007C1CC3">
        <w:rPr>
          <w:rFonts w:cs="Arial"/>
        </w:rPr>
        <w:t xml:space="preserve">experience.  </w:t>
      </w:r>
      <w:r w:rsidR="007C4FCC" w:rsidRPr="007C1CC3">
        <w:rPr>
          <w:rFonts w:cs="Arial"/>
        </w:rPr>
        <w:t>Ensure the cap is</w:t>
      </w:r>
      <w:r w:rsidRPr="007C1CC3">
        <w:rPr>
          <w:rFonts w:cs="Arial"/>
        </w:rPr>
        <w:t xml:space="preserve"> installed by a company specializing in performing work similar in nature and scope to the specified work with a minimum </w:t>
      </w:r>
      <w:r w:rsidR="000E5653" w:rsidRPr="007C1CC3">
        <w:rPr>
          <w:rFonts w:cs="Arial"/>
        </w:rPr>
        <w:t xml:space="preserve">of </w:t>
      </w:r>
      <w:r w:rsidRPr="007C1CC3">
        <w:rPr>
          <w:rFonts w:cs="Arial"/>
        </w:rPr>
        <w:t xml:space="preserve">3 years </w:t>
      </w:r>
      <w:r w:rsidR="000E5653" w:rsidRPr="007C1CC3">
        <w:rPr>
          <w:rFonts w:cs="Arial"/>
        </w:rPr>
        <w:t xml:space="preserve">of </w:t>
      </w:r>
      <w:r w:rsidRPr="007C1CC3">
        <w:rPr>
          <w:rFonts w:cs="Arial"/>
        </w:rPr>
        <w:t>experience.</w:t>
      </w:r>
    </w:p>
    <w:p w14:paraId="5473C117" w14:textId="77777777" w:rsidR="00851F6B" w:rsidRPr="007C1CC3" w:rsidRDefault="00851F6B" w:rsidP="00AE0379">
      <w:pPr>
        <w:widowControl w:val="0"/>
        <w:jc w:val="both"/>
        <w:rPr>
          <w:rFonts w:cs="Arial"/>
        </w:rPr>
      </w:pPr>
    </w:p>
    <w:p w14:paraId="77C363F2" w14:textId="5D04BBF7" w:rsidR="00CA7800" w:rsidRPr="007C1CC3" w:rsidRDefault="00851F6B" w:rsidP="00AE0379">
      <w:pPr>
        <w:widowControl w:val="0"/>
        <w:ind w:left="360" w:firstLine="360"/>
        <w:jc w:val="both"/>
        <w:rPr>
          <w:rFonts w:cs="Arial"/>
        </w:rPr>
      </w:pPr>
      <w:r w:rsidRPr="007C1CC3">
        <w:rPr>
          <w:rFonts w:cs="Arial"/>
        </w:rPr>
        <w:t>2</w:t>
      </w:r>
      <w:r w:rsidR="000E5653" w:rsidRPr="007C1CC3">
        <w:rPr>
          <w:rFonts w:cs="Arial"/>
        </w:rPr>
        <w:t>.</w:t>
      </w:r>
      <w:r w:rsidR="000E5653" w:rsidRPr="007C1CC3">
        <w:rPr>
          <w:rFonts w:cs="Arial"/>
        </w:rPr>
        <w:tab/>
      </w:r>
      <w:r w:rsidR="00CA7800" w:rsidRPr="007C1CC3">
        <w:rPr>
          <w:rFonts w:cs="Arial"/>
        </w:rPr>
        <w:t xml:space="preserve">Fabrication.  </w:t>
      </w:r>
      <w:r w:rsidR="000E5653" w:rsidRPr="007C1CC3">
        <w:rPr>
          <w:rFonts w:cs="Arial"/>
        </w:rPr>
        <w:t>Complete the cap</w:t>
      </w:r>
      <w:r w:rsidR="00CA7800" w:rsidRPr="007C1CC3">
        <w:rPr>
          <w:rFonts w:cs="Arial"/>
        </w:rPr>
        <w:t xml:space="preserve"> fabrication in accordance with </w:t>
      </w:r>
      <w:r w:rsidR="00CA7800" w:rsidRPr="007C1CC3">
        <w:rPr>
          <w:rFonts w:cs="Arial"/>
          <w:i/>
        </w:rPr>
        <w:t>Indiana Limestone Inst</w:t>
      </w:r>
      <w:r w:rsidR="000E5653" w:rsidRPr="007C1CC3">
        <w:rPr>
          <w:rFonts w:cs="Arial"/>
          <w:i/>
        </w:rPr>
        <w:t>itute of America, Inc.</w:t>
      </w:r>
      <w:r w:rsidR="000E5653" w:rsidRPr="007C1CC3">
        <w:rPr>
          <w:rFonts w:cs="Arial"/>
        </w:rPr>
        <w:t xml:space="preserve"> </w:t>
      </w:r>
      <w:r w:rsidR="007C4FCC" w:rsidRPr="007C1CC3">
        <w:rPr>
          <w:rFonts w:cs="Arial"/>
        </w:rPr>
        <w:t xml:space="preserve">- </w:t>
      </w:r>
      <w:r w:rsidR="000E5653" w:rsidRPr="007C1CC3">
        <w:rPr>
          <w:rFonts w:cs="Arial"/>
          <w:i/>
        </w:rPr>
        <w:t>Indiana Limestone Handbook</w:t>
      </w:r>
      <w:r w:rsidR="00CA7800" w:rsidRPr="007C1CC3">
        <w:rPr>
          <w:rFonts w:cs="Arial"/>
        </w:rPr>
        <w:t xml:space="preserve">.  Protect </w:t>
      </w:r>
      <w:r w:rsidR="007C4FCC" w:rsidRPr="007C1CC3">
        <w:rPr>
          <w:rFonts w:cs="Arial"/>
        </w:rPr>
        <w:t xml:space="preserve">the </w:t>
      </w:r>
      <w:r w:rsidR="00CA7800" w:rsidRPr="007C1CC3">
        <w:rPr>
          <w:rFonts w:cs="Arial"/>
        </w:rPr>
        <w:t xml:space="preserve">limestone from chipping during fabrication.  </w:t>
      </w:r>
      <w:r w:rsidR="007C4FCC" w:rsidRPr="007C1CC3">
        <w:rPr>
          <w:rFonts w:cs="Arial"/>
        </w:rPr>
        <w:t>Chipped limestone cap segments will not be accepted by t</w:t>
      </w:r>
      <w:r w:rsidR="00CA7800" w:rsidRPr="007C1CC3">
        <w:rPr>
          <w:rFonts w:cs="Arial"/>
        </w:rPr>
        <w:t>he Engineer.</w:t>
      </w:r>
    </w:p>
    <w:p w14:paraId="1DDE3DE4" w14:textId="77777777" w:rsidR="00BC4022" w:rsidRPr="007C1CC3" w:rsidRDefault="00BC4022" w:rsidP="00AE0379">
      <w:pPr>
        <w:widowControl w:val="0"/>
        <w:jc w:val="both"/>
        <w:rPr>
          <w:rFonts w:cs="Arial"/>
        </w:rPr>
      </w:pPr>
    </w:p>
    <w:p w14:paraId="71F91AC8" w14:textId="5BC1FF3A" w:rsidR="00BC4022" w:rsidRPr="007C1CC3" w:rsidRDefault="00BC4022" w:rsidP="00AE0379">
      <w:pPr>
        <w:widowControl w:val="0"/>
        <w:ind w:left="720" w:firstLine="360"/>
        <w:jc w:val="both"/>
        <w:rPr>
          <w:rFonts w:cs="Arial"/>
        </w:rPr>
      </w:pPr>
      <w:r w:rsidRPr="007C1CC3">
        <w:rPr>
          <w:rFonts w:cs="Arial"/>
        </w:rPr>
        <w:t>A.</w:t>
      </w:r>
      <w:r w:rsidRPr="007C1CC3">
        <w:rPr>
          <w:rFonts w:cs="Arial"/>
        </w:rPr>
        <w:tab/>
      </w:r>
      <w:r w:rsidR="007C4FCC" w:rsidRPr="007C1CC3">
        <w:rPr>
          <w:rFonts w:cs="Arial"/>
        </w:rPr>
        <w:t>Ensure t</w:t>
      </w:r>
      <w:r w:rsidRPr="007C1CC3">
        <w:rPr>
          <w:rFonts w:cs="Arial"/>
        </w:rPr>
        <w:t xml:space="preserve">hickness and face size </w:t>
      </w:r>
      <w:r w:rsidR="007C4FCC" w:rsidRPr="007C1CC3">
        <w:rPr>
          <w:rFonts w:cs="Arial"/>
        </w:rPr>
        <w:t>is</w:t>
      </w:r>
      <w:r w:rsidRPr="007C1CC3">
        <w:rPr>
          <w:rFonts w:cs="Arial"/>
        </w:rPr>
        <w:t xml:space="preserve"> as shown on plans</w:t>
      </w:r>
      <w:r w:rsidR="007C4FCC" w:rsidRPr="007C1CC3">
        <w:rPr>
          <w:rFonts w:cs="Arial"/>
        </w:rPr>
        <w:t>.</w:t>
      </w:r>
    </w:p>
    <w:p w14:paraId="7C856B61" w14:textId="77777777" w:rsidR="00BC4022" w:rsidRPr="007C1CC3" w:rsidRDefault="00BC4022" w:rsidP="00AE0379">
      <w:pPr>
        <w:widowControl w:val="0"/>
        <w:jc w:val="both"/>
        <w:rPr>
          <w:rFonts w:cs="Arial"/>
        </w:rPr>
      </w:pPr>
    </w:p>
    <w:p w14:paraId="25756AD7" w14:textId="2EECDD73" w:rsidR="00BC4022" w:rsidRPr="007C1CC3" w:rsidRDefault="00BC4022" w:rsidP="00AE0379">
      <w:pPr>
        <w:widowControl w:val="0"/>
        <w:ind w:left="720" w:firstLine="360"/>
        <w:jc w:val="both"/>
        <w:rPr>
          <w:rFonts w:cs="Arial"/>
        </w:rPr>
      </w:pPr>
      <w:r w:rsidRPr="007C1CC3">
        <w:rPr>
          <w:rFonts w:cs="Arial"/>
        </w:rPr>
        <w:t>B.</w:t>
      </w:r>
      <w:r w:rsidRPr="007C1CC3">
        <w:rPr>
          <w:rFonts w:cs="Arial"/>
        </w:rPr>
        <w:tab/>
      </w:r>
      <w:r w:rsidR="007C4FCC" w:rsidRPr="007C1CC3">
        <w:rPr>
          <w:rFonts w:cs="Arial"/>
        </w:rPr>
        <w:t>Ensure l</w:t>
      </w:r>
      <w:r w:rsidRPr="007C1CC3">
        <w:rPr>
          <w:rFonts w:cs="Arial"/>
        </w:rPr>
        <w:t xml:space="preserve">imestone cap segment lengths </w:t>
      </w:r>
      <w:r w:rsidR="007C4FCC" w:rsidRPr="007C1CC3">
        <w:rPr>
          <w:rFonts w:cs="Arial"/>
        </w:rPr>
        <w:t>ar</w:t>
      </w:r>
      <w:r w:rsidRPr="007C1CC3">
        <w:rPr>
          <w:rFonts w:cs="Arial"/>
        </w:rPr>
        <w:t>e based on existing cap size.</w:t>
      </w:r>
    </w:p>
    <w:p w14:paraId="529091DB" w14:textId="77777777" w:rsidR="007C4FCC" w:rsidRPr="007C1CC3" w:rsidRDefault="007C4FCC" w:rsidP="00AE0379">
      <w:pPr>
        <w:widowControl w:val="0"/>
        <w:jc w:val="both"/>
        <w:rPr>
          <w:rFonts w:cs="Arial"/>
        </w:rPr>
      </w:pPr>
    </w:p>
    <w:p w14:paraId="573E16F8" w14:textId="03EB80C0" w:rsidR="00BC4022" w:rsidRPr="007C1CC3" w:rsidRDefault="00BC4022" w:rsidP="00AE0379">
      <w:pPr>
        <w:widowControl w:val="0"/>
        <w:ind w:left="720" w:firstLine="360"/>
        <w:jc w:val="both"/>
        <w:rPr>
          <w:rFonts w:cs="Arial"/>
        </w:rPr>
      </w:pPr>
      <w:r w:rsidRPr="007C1CC3">
        <w:rPr>
          <w:rFonts w:cs="Arial"/>
        </w:rPr>
        <w:t>C.</w:t>
      </w:r>
      <w:r w:rsidRPr="007C1CC3">
        <w:rPr>
          <w:rFonts w:cs="Arial"/>
        </w:rPr>
        <w:tab/>
      </w:r>
      <w:r w:rsidR="007C4FCC" w:rsidRPr="007C1CC3">
        <w:rPr>
          <w:rFonts w:cs="Arial"/>
        </w:rPr>
        <w:t>Ensure f</w:t>
      </w:r>
      <w:r w:rsidRPr="007C1CC3">
        <w:rPr>
          <w:rFonts w:cs="Arial"/>
        </w:rPr>
        <w:t xml:space="preserve">abrication tolerances </w:t>
      </w:r>
      <w:r w:rsidR="007C4FCC" w:rsidRPr="007C1CC3">
        <w:rPr>
          <w:rFonts w:cs="Arial"/>
        </w:rPr>
        <w:t>ar</w:t>
      </w:r>
      <w:r w:rsidRPr="007C1CC3">
        <w:rPr>
          <w:rFonts w:cs="Arial"/>
        </w:rPr>
        <w:t xml:space="preserve">e in accordance with </w:t>
      </w:r>
      <w:r w:rsidRPr="007C1CC3">
        <w:rPr>
          <w:rFonts w:cs="Arial"/>
          <w:i/>
        </w:rPr>
        <w:t>Indiana Limestone Institute of America, Inc</w:t>
      </w:r>
      <w:r w:rsidR="00851F6B" w:rsidRPr="007C1CC3">
        <w:rPr>
          <w:rFonts w:cs="Arial"/>
          <w:i/>
        </w:rPr>
        <w:t>.</w:t>
      </w:r>
      <w:r w:rsidRPr="007C1CC3">
        <w:rPr>
          <w:rFonts w:cs="Arial"/>
          <w:i/>
        </w:rPr>
        <w:t xml:space="preserve"> Standards</w:t>
      </w:r>
      <w:r w:rsidRPr="007C1CC3">
        <w:rPr>
          <w:rFonts w:cs="Arial"/>
        </w:rPr>
        <w:t>.</w:t>
      </w:r>
    </w:p>
    <w:p w14:paraId="0403FE31" w14:textId="77777777" w:rsidR="00BC4022" w:rsidRPr="007C1CC3" w:rsidRDefault="00BC4022" w:rsidP="00AE0379">
      <w:pPr>
        <w:widowControl w:val="0"/>
        <w:jc w:val="both"/>
        <w:rPr>
          <w:rFonts w:cs="Arial"/>
        </w:rPr>
      </w:pPr>
    </w:p>
    <w:p w14:paraId="283B45F7" w14:textId="77777777" w:rsidR="00BC4022" w:rsidRPr="007C1CC3" w:rsidRDefault="00BC4022" w:rsidP="00AE0379">
      <w:pPr>
        <w:widowControl w:val="0"/>
        <w:ind w:left="720" w:firstLine="360"/>
        <w:jc w:val="both"/>
        <w:rPr>
          <w:rFonts w:cs="Arial"/>
        </w:rPr>
      </w:pPr>
      <w:r w:rsidRPr="007C1CC3">
        <w:rPr>
          <w:rFonts w:cs="Arial"/>
        </w:rPr>
        <w:t>D.</w:t>
      </w:r>
      <w:r w:rsidRPr="007C1CC3">
        <w:rPr>
          <w:rFonts w:cs="Arial"/>
        </w:rPr>
        <w:tab/>
        <w:t>Fabricate units for uniform coloration with adjacent units and over the full area of the installation.</w:t>
      </w:r>
    </w:p>
    <w:p w14:paraId="04F7D5FF" w14:textId="77777777" w:rsidR="00BC4022" w:rsidRPr="007C1CC3" w:rsidRDefault="00BC4022" w:rsidP="00AE0379">
      <w:pPr>
        <w:widowControl w:val="0"/>
        <w:jc w:val="both"/>
        <w:rPr>
          <w:rFonts w:cs="Arial"/>
        </w:rPr>
      </w:pPr>
    </w:p>
    <w:p w14:paraId="32D95322" w14:textId="77777777" w:rsidR="00BC4022" w:rsidRPr="007C1CC3" w:rsidRDefault="00BC4022" w:rsidP="00AE0379">
      <w:pPr>
        <w:widowControl w:val="0"/>
        <w:ind w:left="720" w:firstLine="360"/>
        <w:jc w:val="both"/>
        <w:rPr>
          <w:rFonts w:cs="Arial"/>
        </w:rPr>
      </w:pPr>
      <w:r w:rsidRPr="007C1CC3">
        <w:rPr>
          <w:rFonts w:cs="Arial"/>
        </w:rPr>
        <w:t>E.</w:t>
      </w:r>
      <w:r w:rsidRPr="007C1CC3">
        <w:rPr>
          <w:rFonts w:cs="Arial"/>
        </w:rPr>
        <w:tab/>
        <w:t>Slope exposed top surfaces of stone for natural wash.</w:t>
      </w:r>
    </w:p>
    <w:p w14:paraId="5656FB5E" w14:textId="77777777" w:rsidR="00BC4022" w:rsidRPr="007C1CC3" w:rsidRDefault="00BC4022" w:rsidP="00AE0379">
      <w:pPr>
        <w:widowControl w:val="0"/>
        <w:jc w:val="both"/>
        <w:rPr>
          <w:rFonts w:cs="Arial"/>
        </w:rPr>
      </w:pPr>
    </w:p>
    <w:p w14:paraId="61F631F1" w14:textId="77777777" w:rsidR="00BC4022" w:rsidRPr="007C1CC3" w:rsidRDefault="00BC4022" w:rsidP="00AE0379">
      <w:pPr>
        <w:widowControl w:val="0"/>
        <w:ind w:left="720" w:firstLine="360"/>
        <w:jc w:val="both"/>
        <w:rPr>
          <w:rFonts w:cs="Arial"/>
        </w:rPr>
      </w:pPr>
      <w:r w:rsidRPr="007C1CC3">
        <w:rPr>
          <w:rFonts w:cs="Arial"/>
        </w:rPr>
        <w:t>F.</w:t>
      </w:r>
      <w:r w:rsidRPr="007C1CC3">
        <w:rPr>
          <w:rFonts w:cs="Arial"/>
        </w:rPr>
        <w:tab/>
        <w:t>Cut a drip slot or “V” notch in the underside of cap segments not less than 3/8 inch wide and 1/4 inch deep; full width of projection over base block masonry.</w:t>
      </w:r>
    </w:p>
    <w:p w14:paraId="3CE6E0DD" w14:textId="77777777" w:rsidR="00BC4022" w:rsidRPr="007C1CC3" w:rsidRDefault="00BC4022" w:rsidP="00AE0379">
      <w:pPr>
        <w:widowControl w:val="0"/>
        <w:jc w:val="both"/>
        <w:rPr>
          <w:rFonts w:cs="Arial"/>
        </w:rPr>
      </w:pPr>
    </w:p>
    <w:p w14:paraId="004D50DC" w14:textId="77777777" w:rsidR="00CA7800" w:rsidRPr="007C1CC3" w:rsidRDefault="00BC4022" w:rsidP="00AE0379">
      <w:pPr>
        <w:widowControl w:val="0"/>
        <w:ind w:left="720" w:firstLine="360"/>
        <w:jc w:val="both"/>
        <w:rPr>
          <w:rFonts w:cs="Arial"/>
        </w:rPr>
      </w:pPr>
      <w:r w:rsidRPr="007C1CC3">
        <w:rPr>
          <w:rFonts w:cs="Arial"/>
        </w:rPr>
        <w:t>G.</w:t>
      </w:r>
      <w:r w:rsidRPr="007C1CC3">
        <w:rPr>
          <w:rFonts w:cs="Arial"/>
        </w:rPr>
        <w:tab/>
        <w:t>Obtain the Engineer’s approval prior to on-site cutting or fitting any item not shown on, or not in conformance with, the shop drawings.  Do not impair appearance or strength of stonework by cutting.</w:t>
      </w:r>
    </w:p>
    <w:p w14:paraId="3123C1D8" w14:textId="77777777" w:rsidR="00BC4022" w:rsidRPr="007C1CC3" w:rsidRDefault="00BC4022" w:rsidP="00AE0379">
      <w:pPr>
        <w:widowControl w:val="0"/>
        <w:jc w:val="both"/>
        <w:rPr>
          <w:rFonts w:cs="Arial"/>
        </w:rPr>
      </w:pPr>
    </w:p>
    <w:p w14:paraId="43D03E9B" w14:textId="513ED867" w:rsidR="00BC4022" w:rsidRPr="007C1CC3" w:rsidRDefault="00851F6B" w:rsidP="00AE0379">
      <w:pPr>
        <w:widowControl w:val="0"/>
        <w:ind w:left="360" w:firstLine="360"/>
        <w:jc w:val="both"/>
        <w:rPr>
          <w:rFonts w:cs="Arial"/>
        </w:rPr>
      </w:pPr>
      <w:r w:rsidRPr="007C1CC3">
        <w:rPr>
          <w:rFonts w:cs="Arial"/>
        </w:rPr>
        <w:t>3</w:t>
      </w:r>
      <w:r w:rsidR="00BC4022" w:rsidRPr="007C1CC3">
        <w:rPr>
          <w:rFonts w:cs="Arial"/>
        </w:rPr>
        <w:t>.</w:t>
      </w:r>
      <w:r w:rsidR="00BC4022" w:rsidRPr="007C1CC3">
        <w:rPr>
          <w:rFonts w:cs="Arial"/>
        </w:rPr>
        <w:tab/>
        <w:t xml:space="preserve">Delivery, Storage, and Handling.  Ship and store </w:t>
      </w:r>
      <w:r w:rsidR="007C4FCC" w:rsidRPr="007C1CC3">
        <w:rPr>
          <w:rFonts w:cs="Arial"/>
        </w:rPr>
        <w:t>cap</w:t>
      </w:r>
      <w:r w:rsidR="00BC4022" w:rsidRPr="007C1CC3">
        <w:rPr>
          <w:rFonts w:cs="Arial"/>
        </w:rPr>
        <w:t xml:space="preserve"> segments on pallets.  Protect </w:t>
      </w:r>
      <w:r w:rsidR="007C4FCC" w:rsidRPr="007C1CC3">
        <w:rPr>
          <w:rFonts w:cs="Arial"/>
        </w:rPr>
        <w:t>caps</w:t>
      </w:r>
      <w:r w:rsidR="00BC4022" w:rsidRPr="007C1CC3">
        <w:rPr>
          <w:rFonts w:cs="Arial"/>
        </w:rPr>
        <w:t xml:space="preserve"> from discoloration.  During temporary storage on site, at the end of working day, or during rainy weather, cover stonework exposed to weather with securely anchored non-staining waterproof coverings.</w:t>
      </w:r>
      <w:r w:rsidR="00C077A8" w:rsidRPr="007C1CC3">
        <w:rPr>
          <w:rFonts w:cs="Arial"/>
        </w:rPr>
        <w:t xml:space="preserve">  Protect </w:t>
      </w:r>
      <w:r w:rsidR="007C4FCC" w:rsidRPr="007C1CC3">
        <w:rPr>
          <w:rFonts w:cs="Arial"/>
        </w:rPr>
        <w:t>caps</w:t>
      </w:r>
      <w:r w:rsidR="00C077A8" w:rsidRPr="007C1CC3">
        <w:rPr>
          <w:rFonts w:cs="Arial"/>
        </w:rPr>
        <w:t xml:space="preserve"> from chipping during shipping, storage, and on-site </w:t>
      </w:r>
      <w:r w:rsidR="00C077A8" w:rsidRPr="007C1CC3">
        <w:rPr>
          <w:rFonts w:cs="Arial"/>
        </w:rPr>
        <w:lastRenderedPageBreak/>
        <w:t xml:space="preserve">handling before and during installation.  </w:t>
      </w:r>
      <w:r w:rsidR="007C4FCC" w:rsidRPr="007C1CC3">
        <w:rPr>
          <w:rFonts w:cs="Arial"/>
        </w:rPr>
        <w:t>Chipped limestone cap segments will not be accepted by the Engineer.</w:t>
      </w:r>
    </w:p>
    <w:p w14:paraId="26FE9EF2" w14:textId="77777777" w:rsidR="00BC4022" w:rsidRPr="007C1CC3" w:rsidRDefault="00BC4022" w:rsidP="00AE0379">
      <w:pPr>
        <w:widowControl w:val="0"/>
        <w:jc w:val="both"/>
        <w:rPr>
          <w:rFonts w:cs="Arial"/>
        </w:rPr>
      </w:pPr>
    </w:p>
    <w:p w14:paraId="11246D34" w14:textId="7300C53A" w:rsidR="006E7485" w:rsidRPr="007C1CC3" w:rsidRDefault="00851F6B" w:rsidP="00AE0379">
      <w:pPr>
        <w:widowControl w:val="0"/>
        <w:ind w:left="360" w:firstLine="360"/>
        <w:jc w:val="both"/>
        <w:rPr>
          <w:rFonts w:cs="Arial"/>
        </w:rPr>
      </w:pPr>
      <w:r w:rsidRPr="007C1CC3">
        <w:rPr>
          <w:rFonts w:cs="Arial"/>
        </w:rPr>
        <w:t>4</w:t>
      </w:r>
      <w:r w:rsidR="006E7485" w:rsidRPr="007C1CC3">
        <w:rPr>
          <w:rFonts w:cs="Arial"/>
        </w:rPr>
        <w:t>.</w:t>
      </w:r>
      <w:r w:rsidR="006E7485" w:rsidRPr="007C1CC3">
        <w:rPr>
          <w:rFonts w:cs="Arial"/>
        </w:rPr>
        <w:tab/>
        <w:t>Preparation.</w:t>
      </w:r>
    </w:p>
    <w:p w14:paraId="3D7E1BB6" w14:textId="77777777" w:rsidR="006E7485" w:rsidRPr="007C1CC3" w:rsidRDefault="006E7485" w:rsidP="00AE0379">
      <w:pPr>
        <w:widowControl w:val="0"/>
        <w:jc w:val="both"/>
        <w:rPr>
          <w:rFonts w:cs="Arial"/>
        </w:rPr>
      </w:pPr>
    </w:p>
    <w:p w14:paraId="29F9FB52" w14:textId="77777777" w:rsidR="006E7485" w:rsidRPr="007C1CC3" w:rsidRDefault="006E7485" w:rsidP="00AE0379">
      <w:pPr>
        <w:widowControl w:val="0"/>
        <w:ind w:left="720" w:firstLine="360"/>
        <w:jc w:val="both"/>
        <w:rPr>
          <w:rFonts w:cs="Arial"/>
        </w:rPr>
      </w:pPr>
      <w:r w:rsidRPr="007C1CC3">
        <w:rPr>
          <w:rFonts w:cs="Arial"/>
        </w:rPr>
        <w:t>A.</w:t>
      </w:r>
      <w:r w:rsidRPr="007C1CC3">
        <w:rPr>
          <w:rFonts w:cs="Arial"/>
        </w:rPr>
        <w:tab/>
        <w:t>Verify that support work is complete and site conditions are such that work can begin on a section of wall.</w:t>
      </w:r>
    </w:p>
    <w:p w14:paraId="762B4956" w14:textId="77777777" w:rsidR="006E7485" w:rsidRPr="007C1CC3" w:rsidRDefault="006E7485" w:rsidP="00AE0379">
      <w:pPr>
        <w:widowControl w:val="0"/>
        <w:jc w:val="both"/>
        <w:rPr>
          <w:rFonts w:cs="Arial"/>
        </w:rPr>
      </w:pPr>
    </w:p>
    <w:p w14:paraId="75A94C32" w14:textId="77777777" w:rsidR="006E7485" w:rsidRPr="007C1CC3" w:rsidRDefault="006E7485" w:rsidP="00AE0379">
      <w:pPr>
        <w:widowControl w:val="0"/>
        <w:ind w:left="720" w:firstLine="360"/>
        <w:jc w:val="both"/>
        <w:rPr>
          <w:rFonts w:cs="Arial"/>
        </w:rPr>
      </w:pPr>
      <w:r w:rsidRPr="007C1CC3">
        <w:rPr>
          <w:rFonts w:cs="Arial"/>
        </w:rPr>
        <w:t>B.</w:t>
      </w:r>
      <w:r w:rsidRPr="007C1CC3">
        <w:rPr>
          <w:rFonts w:cs="Arial"/>
        </w:rPr>
        <w:tab/>
        <w:t>Establish lines, levels, and coursing.  Protect from disturbance.</w:t>
      </w:r>
    </w:p>
    <w:p w14:paraId="7ADCFFFD" w14:textId="77777777" w:rsidR="006E7485" w:rsidRPr="007C1CC3" w:rsidRDefault="006E7485" w:rsidP="00AE0379">
      <w:pPr>
        <w:widowControl w:val="0"/>
        <w:jc w:val="both"/>
        <w:rPr>
          <w:rFonts w:cs="Arial"/>
        </w:rPr>
      </w:pPr>
    </w:p>
    <w:p w14:paraId="0B55876C" w14:textId="77777777" w:rsidR="006E7485" w:rsidRPr="007C1CC3" w:rsidRDefault="006E7485" w:rsidP="00AE0379">
      <w:pPr>
        <w:widowControl w:val="0"/>
        <w:ind w:left="720" w:firstLine="360"/>
        <w:jc w:val="both"/>
        <w:rPr>
          <w:rFonts w:cs="Arial"/>
        </w:rPr>
      </w:pPr>
      <w:r w:rsidRPr="007C1CC3">
        <w:rPr>
          <w:rFonts w:cs="Arial"/>
        </w:rPr>
        <w:t>C.</w:t>
      </w:r>
      <w:r w:rsidRPr="007C1CC3">
        <w:rPr>
          <w:rFonts w:cs="Arial"/>
        </w:rPr>
        <w:tab/>
        <w:t>Verify that built-in items, specified elsewhere in the contract, are properly located and sized.</w:t>
      </w:r>
    </w:p>
    <w:p w14:paraId="039D3FCD" w14:textId="77777777" w:rsidR="006E7485" w:rsidRPr="007C1CC3" w:rsidRDefault="006E7485" w:rsidP="00AE0379">
      <w:pPr>
        <w:widowControl w:val="0"/>
        <w:jc w:val="both"/>
        <w:rPr>
          <w:rFonts w:cs="Arial"/>
        </w:rPr>
      </w:pPr>
    </w:p>
    <w:p w14:paraId="42A54E47" w14:textId="3C620C95" w:rsidR="006E7485" w:rsidRPr="007C1CC3" w:rsidRDefault="004005A6" w:rsidP="00AE0379">
      <w:pPr>
        <w:widowControl w:val="0"/>
        <w:ind w:left="720" w:firstLine="360"/>
        <w:jc w:val="both"/>
        <w:rPr>
          <w:rFonts w:cs="Arial"/>
        </w:rPr>
      </w:pPr>
      <w:r w:rsidRPr="007C1CC3">
        <w:rPr>
          <w:rFonts w:cs="Arial"/>
        </w:rPr>
        <w:t>D</w:t>
      </w:r>
      <w:r w:rsidR="006E7485" w:rsidRPr="007C1CC3">
        <w:rPr>
          <w:rFonts w:cs="Arial"/>
        </w:rPr>
        <w:t>.</w:t>
      </w:r>
      <w:r w:rsidR="006E7485" w:rsidRPr="007C1CC3">
        <w:rPr>
          <w:rFonts w:cs="Arial"/>
        </w:rPr>
        <w:tab/>
        <w:t>Remove previous mortar and wire reinforcement/pins and clean the surface.</w:t>
      </w:r>
    </w:p>
    <w:p w14:paraId="5AB8CA1B" w14:textId="77777777" w:rsidR="006E7485" w:rsidRPr="007C1CC3" w:rsidRDefault="006E7485" w:rsidP="00AE0379">
      <w:pPr>
        <w:widowControl w:val="0"/>
        <w:jc w:val="both"/>
        <w:rPr>
          <w:rFonts w:cs="Arial"/>
        </w:rPr>
      </w:pPr>
    </w:p>
    <w:p w14:paraId="7E2E53EF" w14:textId="76B4E156" w:rsidR="006E7485" w:rsidRPr="007C1CC3" w:rsidRDefault="004005A6" w:rsidP="00AE0379">
      <w:pPr>
        <w:widowControl w:val="0"/>
        <w:ind w:left="720" w:firstLine="360"/>
        <w:jc w:val="both"/>
        <w:rPr>
          <w:rFonts w:cs="Arial"/>
        </w:rPr>
      </w:pPr>
      <w:r w:rsidRPr="007C1CC3">
        <w:rPr>
          <w:rFonts w:cs="Arial"/>
        </w:rPr>
        <w:t>E</w:t>
      </w:r>
      <w:r w:rsidR="006E7485" w:rsidRPr="007C1CC3">
        <w:rPr>
          <w:rFonts w:cs="Arial"/>
        </w:rPr>
        <w:t>.</w:t>
      </w:r>
      <w:r w:rsidR="006E7485" w:rsidRPr="007C1CC3">
        <w:rPr>
          <w:rFonts w:cs="Arial"/>
        </w:rPr>
        <w:tab/>
        <w:t xml:space="preserve">Clean limestone cap segments and wall area that the cap is to be placed upon prior to </w:t>
      </w:r>
      <w:r w:rsidRPr="007C1CC3">
        <w:rPr>
          <w:rFonts w:cs="Arial"/>
        </w:rPr>
        <w:t>installation</w:t>
      </w:r>
      <w:r w:rsidR="006E7485" w:rsidRPr="007C1CC3">
        <w:rPr>
          <w:rFonts w:cs="Arial"/>
        </w:rPr>
        <w:t xml:space="preserve">.  Do not use wire brushes or implements which will mark or damage exposed surfaces.  Refer to cleaning requirements </w:t>
      </w:r>
      <w:r w:rsidR="007C4FCC" w:rsidRPr="007C1CC3">
        <w:rPr>
          <w:rFonts w:cs="Arial"/>
        </w:rPr>
        <w:t xml:space="preserve">herein </w:t>
      </w:r>
      <w:r w:rsidR="006E7485" w:rsidRPr="007C1CC3">
        <w:rPr>
          <w:rFonts w:cs="Arial"/>
        </w:rPr>
        <w:t>for additional requirements.</w:t>
      </w:r>
    </w:p>
    <w:p w14:paraId="5256E7C4" w14:textId="77777777" w:rsidR="006E7485" w:rsidRPr="007C1CC3" w:rsidRDefault="006E7485" w:rsidP="00AE0379">
      <w:pPr>
        <w:widowControl w:val="0"/>
        <w:jc w:val="both"/>
        <w:rPr>
          <w:rFonts w:cs="Arial"/>
        </w:rPr>
      </w:pPr>
    </w:p>
    <w:p w14:paraId="6B06326D" w14:textId="67E04C97" w:rsidR="006E7485" w:rsidRPr="007C1CC3" w:rsidRDefault="00851F6B" w:rsidP="00AE0379">
      <w:pPr>
        <w:widowControl w:val="0"/>
        <w:ind w:left="360" w:firstLine="360"/>
        <w:jc w:val="both"/>
        <w:rPr>
          <w:rFonts w:cs="Arial"/>
        </w:rPr>
      </w:pPr>
      <w:r w:rsidRPr="007C1CC3">
        <w:rPr>
          <w:rFonts w:cs="Arial"/>
        </w:rPr>
        <w:t>5</w:t>
      </w:r>
      <w:r w:rsidR="006E7485" w:rsidRPr="007C1CC3">
        <w:rPr>
          <w:rFonts w:cs="Arial"/>
        </w:rPr>
        <w:t>.</w:t>
      </w:r>
      <w:r w:rsidR="006E7485" w:rsidRPr="007C1CC3">
        <w:rPr>
          <w:rFonts w:cs="Arial"/>
        </w:rPr>
        <w:tab/>
        <w:t xml:space="preserve">Installation.  </w:t>
      </w:r>
      <w:r w:rsidR="004005A6" w:rsidRPr="007C1CC3">
        <w:rPr>
          <w:rFonts w:cs="Arial"/>
        </w:rPr>
        <w:t>Install caps</w:t>
      </w:r>
      <w:r w:rsidR="006E7485" w:rsidRPr="007C1CC3">
        <w:rPr>
          <w:rFonts w:cs="Arial"/>
        </w:rPr>
        <w:t xml:space="preserve"> in accordance with stone supplier's instructions and shop drawings.</w:t>
      </w:r>
    </w:p>
    <w:p w14:paraId="67C972D6" w14:textId="77777777" w:rsidR="006E7485" w:rsidRPr="007C1CC3" w:rsidRDefault="006E7485" w:rsidP="00AE0379">
      <w:pPr>
        <w:widowControl w:val="0"/>
        <w:jc w:val="both"/>
        <w:rPr>
          <w:rFonts w:cs="Arial"/>
        </w:rPr>
      </w:pPr>
    </w:p>
    <w:p w14:paraId="364763AB" w14:textId="1A49AF34" w:rsidR="006E7485" w:rsidRPr="007C1CC3" w:rsidRDefault="006E7485" w:rsidP="00AE0379">
      <w:pPr>
        <w:widowControl w:val="0"/>
        <w:ind w:left="720" w:firstLine="360"/>
        <w:jc w:val="both"/>
        <w:rPr>
          <w:rFonts w:cs="Arial"/>
        </w:rPr>
      </w:pPr>
      <w:r w:rsidRPr="007C1CC3">
        <w:rPr>
          <w:rFonts w:cs="Arial"/>
        </w:rPr>
        <w:t>A.</w:t>
      </w:r>
      <w:r w:rsidRPr="007C1CC3">
        <w:rPr>
          <w:rFonts w:cs="Arial"/>
        </w:rPr>
        <w:tab/>
        <w:t xml:space="preserve">Place setting buttons and set </w:t>
      </w:r>
      <w:r w:rsidR="004005A6" w:rsidRPr="007C1CC3">
        <w:rPr>
          <w:rFonts w:cs="Arial"/>
        </w:rPr>
        <w:t>cap</w:t>
      </w:r>
      <w:r w:rsidRPr="007C1CC3">
        <w:rPr>
          <w:rFonts w:cs="Arial"/>
        </w:rPr>
        <w:t xml:space="preserve"> in full mortar setting bed to support </w:t>
      </w:r>
      <w:r w:rsidR="004005A6" w:rsidRPr="007C1CC3">
        <w:rPr>
          <w:rFonts w:cs="Arial"/>
        </w:rPr>
        <w:t>cap</w:t>
      </w:r>
      <w:r w:rsidRPr="007C1CC3">
        <w:rPr>
          <w:rFonts w:cs="Arial"/>
        </w:rPr>
        <w:t xml:space="preserve"> over full bearing surface.  Ensure joint dimensions are as shown on the plans.</w:t>
      </w:r>
    </w:p>
    <w:p w14:paraId="6BC76E7C" w14:textId="77777777" w:rsidR="006E7485" w:rsidRPr="007C1CC3" w:rsidRDefault="006E7485" w:rsidP="00AE0379">
      <w:pPr>
        <w:widowControl w:val="0"/>
        <w:jc w:val="both"/>
        <w:rPr>
          <w:rFonts w:cs="Arial"/>
        </w:rPr>
      </w:pPr>
    </w:p>
    <w:p w14:paraId="5CE6834E" w14:textId="6E2D1F98" w:rsidR="006E7485" w:rsidRPr="007C1CC3" w:rsidRDefault="006E7485" w:rsidP="00AE0379">
      <w:pPr>
        <w:widowControl w:val="0"/>
        <w:ind w:left="720" w:firstLine="360"/>
        <w:jc w:val="both"/>
        <w:rPr>
          <w:rFonts w:cs="Arial"/>
        </w:rPr>
      </w:pPr>
      <w:r w:rsidRPr="007C1CC3">
        <w:rPr>
          <w:rFonts w:cs="Arial"/>
        </w:rPr>
        <w:t>B.</w:t>
      </w:r>
      <w:r w:rsidRPr="007C1CC3">
        <w:rPr>
          <w:rFonts w:cs="Arial"/>
        </w:rPr>
        <w:tab/>
        <w:t xml:space="preserve">Drill </w:t>
      </w:r>
      <w:proofErr w:type="gramStart"/>
      <w:r w:rsidRPr="007C1CC3">
        <w:rPr>
          <w:rFonts w:cs="Arial"/>
        </w:rPr>
        <w:t>3/4 inch</w:t>
      </w:r>
      <w:proofErr w:type="gramEnd"/>
      <w:r w:rsidRPr="007C1CC3">
        <w:rPr>
          <w:rFonts w:cs="Arial"/>
        </w:rPr>
        <w:t xml:space="preserve"> diameter vertical holes to accept vertical anchor dowels. </w:t>
      </w:r>
      <w:r w:rsidR="004B3FD2" w:rsidRPr="007C1CC3">
        <w:rPr>
          <w:rFonts w:cs="Arial"/>
        </w:rPr>
        <w:t xml:space="preserve"> </w:t>
      </w:r>
      <w:r w:rsidRPr="007C1CC3">
        <w:rPr>
          <w:rFonts w:cs="Arial"/>
        </w:rPr>
        <w:t xml:space="preserve">Drill holes 1 inch deeper than dowel penetration.  Install two </w:t>
      </w:r>
      <w:r w:rsidR="00455C8D" w:rsidRPr="007C1CC3">
        <w:rPr>
          <w:rFonts w:cs="Arial"/>
        </w:rPr>
        <w:t>6</w:t>
      </w:r>
      <w:r w:rsidRPr="007C1CC3">
        <w:rPr>
          <w:rFonts w:cs="Arial"/>
        </w:rPr>
        <w:t xml:space="preserve">-inch vertical dowels for each cap segment, so that each dowel extends </w:t>
      </w:r>
      <w:r w:rsidR="00455C8D" w:rsidRPr="007C1CC3">
        <w:rPr>
          <w:rFonts w:cs="Arial"/>
        </w:rPr>
        <w:t xml:space="preserve">2 </w:t>
      </w:r>
      <w:r w:rsidRPr="007C1CC3">
        <w:rPr>
          <w:rFonts w:cs="Arial"/>
        </w:rPr>
        <w:t xml:space="preserve">inches downward into the brick masonry/concrete and </w:t>
      </w:r>
      <w:r w:rsidR="00455C8D" w:rsidRPr="007C1CC3">
        <w:rPr>
          <w:rFonts w:cs="Arial"/>
        </w:rPr>
        <w:t xml:space="preserve">4 </w:t>
      </w:r>
      <w:proofErr w:type="gramStart"/>
      <w:r w:rsidRPr="007C1CC3">
        <w:rPr>
          <w:rFonts w:cs="Arial"/>
        </w:rPr>
        <w:t>inch</w:t>
      </w:r>
      <w:proofErr w:type="gramEnd"/>
      <w:r w:rsidRPr="007C1CC3">
        <w:rPr>
          <w:rFonts w:cs="Arial"/>
        </w:rPr>
        <w:t xml:space="preserve"> upward into </w:t>
      </w:r>
      <w:r w:rsidR="004005A6" w:rsidRPr="007C1CC3">
        <w:rPr>
          <w:rFonts w:cs="Arial"/>
        </w:rPr>
        <w:t xml:space="preserve">the </w:t>
      </w:r>
      <w:r w:rsidRPr="007C1CC3">
        <w:rPr>
          <w:rFonts w:cs="Arial"/>
        </w:rPr>
        <w:t>cap.  Drill vertical holes not less than 1½ inch from the end of limestone cap segments.</w:t>
      </w:r>
    </w:p>
    <w:p w14:paraId="124835B5" w14:textId="77777777" w:rsidR="006E7485" w:rsidRPr="007C1CC3" w:rsidRDefault="006E7485" w:rsidP="00AE0379">
      <w:pPr>
        <w:widowControl w:val="0"/>
        <w:jc w:val="both"/>
        <w:rPr>
          <w:rFonts w:cs="Arial"/>
        </w:rPr>
      </w:pPr>
    </w:p>
    <w:p w14:paraId="77412995" w14:textId="77777777" w:rsidR="006E7485" w:rsidRPr="007C1CC3" w:rsidRDefault="006E7485" w:rsidP="00AE0379">
      <w:pPr>
        <w:widowControl w:val="0"/>
        <w:ind w:left="720"/>
        <w:jc w:val="both"/>
        <w:rPr>
          <w:rFonts w:cs="Arial"/>
        </w:rPr>
      </w:pPr>
      <w:r w:rsidRPr="007C1CC3">
        <w:rPr>
          <w:rFonts w:cs="Arial"/>
        </w:rPr>
        <w:t>Place mortar mesh or other approved filler material in block masonry core, as needed to hold mortar in core where dowel will be placed.  Set dowel into mortared core and allow mortar to cure, stabilizing dowel, before setting stone cap.</w:t>
      </w:r>
    </w:p>
    <w:p w14:paraId="19E52840" w14:textId="77777777" w:rsidR="006E7485" w:rsidRPr="007C1CC3" w:rsidRDefault="006E7485" w:rsidP="00AE0379">
      <w:pPr>
        <w:widowControl w:val="0"/>
        <w:jc w:val="both"/>
        <w:rPr>
          <w:rFonts w:cs="Arial"/>
        </w:rPr>
      </w:pPr>
    </w:p>
    <w:p w14:paraId="0745E11E" w14:textId="77777777" w:rsidR="006E7485" w:rsidRPr="007C1CC3" w:rsidRDefault="006E7485" w:rsidP="00AE0379">
      <w:pPr>
        <w:widowControl w:val="0"/>
        <w:ind w:left="720"/>
        <w:jc w:val="both"/>
        <w:rPr>
          <w:rFonts w:cs="Arial"/>
        </w:rPr>
      </w:pPr>
      <w:r w:rsidRPr="007C1CC3">
        <w:rPr>
          <w:rFonts w:cs="Arial"/>
        </w:rPr>
        <w:t>Fill dowel holes in limestone with mortar while setting the limestone caps.</w:t>
      </w:r>
    </w:p>
    <w:p w14:paraId="1ED9E26A" w14:textId="77777777" w:rsidR="006E7485" w:rsidRPr="007C1CC3" w:rsidRDefault="006E7485" w:rsidP="00AE0379">
      <w:pPr>
        <w:widowControl w:val="0"/>
        <w:jc w:val="both"/>
        <w:rPr>
          <w:rFonts w:cs="Arial"/>
        </w:rPr>
      </w:pPr>
    </w:p>
    <w:p w14:paraId="27CFBDEC" w14:textId="77777777" w:rsidR="006E7485" w:rsidRPr="007C1CC3" w:rsidRDefault="006E7485" w:rsidP="00AE0379">
      <w:pPr>
        <w:widowControl w:val="0"/>
        <w:ind w:left="720" w:firstLine="360"/>
        <w:jc w:val="both"/>
        <w:rPr>
          <w:rFonts w:cs="Arial"/>
        </w:rPr>
      </w:pPr>
      <w:r w:rsidRPr="007C1CC3">
        <w:rPr>
          <w:rFonts w:cs="Arial"/>
        </w:rPr>
        <w:t>C.</w:t>
      </w:r>
      <w:r w:rsidRPr="007C1CC3">
        <w:rPr>
          <w:rFonts w:cs="Arial"/>
        </w:rPr>
        <w:tab/>
        <w:t>Shore up limestone cap segments until setting bed will maintain the segments in position without movement.</w:t>
      </w:r>
    </w:p>
    <w:p w14:paraId="67B5D029" w14:textId="77777777" w:rsidR="0071029A" w:rsidRPr="007C1CC3" w:rsidRDefault="0071029A" w:rsidP="00AE0379">
      <w:pPr>
        <w:widowControl w:val="0"/>
        <w:jc w:val="both"/>
        <w:rPr>
          <w:rFonts w:cs="Arial"/>
        </w:rPr>
      </w:pPr>
    </w:p>
    <w:p w14:paraId="44FFB566" w14:textId="00536426" w:rsidR="0071029A" w:rsidRPr="007C1CC3" w:rsidRDefault="0071029A" w:rsidP="00AE0379">
      <w:pPr>
        <w:widowControl w:val="0"/>
        <w:ind w:left="720" w:firstLine="360"/>
        <w:jc w:val="both"/>
        <w:rPr>
          <w:rFonts w:cs="Arial"/>
        </w:rPr>
      </w:pPr>
      <w:r w:rsidRPr="007C1CC3">
        <w:rPr>
          <w:rFonts w:cs="Arial"/>
        </w:rPr>
        <w:t>D.</w:t>
      </w:r>
      <w:r w:rsidR="004B3FD2" w:rsidRPr="007C1CC3">
        <w:rPr>
          <w:rFonts w:cs="Arial"/>
        </w:rPr>
        <w:tab/>
      </w:r>
      <w:r w:rsidRPr="007C1CC3">
        <w:rPr>
          <w:rFonts w:cs="Arial"/>
        </w:rPr>
        <w:t xml:space="preserve">Ensure the joint at limestone setting bed is clean and is ready to receive material. </w:t>
      </w:r>
      <w:r w:rsidR="004B2B17" w:rsidRPr="007C1CC3">
        <w:rPr>
          <w:rFonts w:cs="Arial"/>
        </w:rPr>
        <w:t xml:space="preserve"> </w:t>
      </w:r>
      <w:r w:rsidR="004B3FD2" w:rsidRPr="007C1CC3">
        <w:rPr>
          <w:rFonts w:cs="Arial"/>
        </w:rPr>
        <w:t>Ensure s</w:t>
      </w:r>
      <w:r w:rsidRPr="007C1CC3">
        <w:rPr>
          <w:rFonts w:cs="Arial"/>
        </w:rPr>
        <w:t xml:space="preserve">urfaces to receive sealant </w:t>
      </w:r>
      <w:r w:rsidR="004B3FD2" w:rsidRPr="007C1CC3">
        <w:rPr>
          <w:rFonts w:cs="Arial"/>
        </w:rPr>
        <w:t>ar</w:t>
      </w:r>
      <w:r w:rsidRPr="007C1CC3">
        <w:rPr>
          <w:rFonts w:cs="Arial"/>
        </w:rPr>
        <w:t xml:space="preserve">e dry, free of contamination, all foreign matter, </w:t>
      </w:r>
      <w:r w:rsidR="007307C6" w:rsidRPr="007C1CC3">
        <w:rPr>
          <w:rFonts w:cs="Arial"/>
        </w:rPr>
        <w:t>laitance,</w:t>
      </w:r>
      <w:r w:rsidRPr="007C1CC3">
        <w:rPr>
          <w:rFonts w:cs="Arial"/>
        </w:rPr>
        <w:t xml:space="preserve"> and efflorescence.</w:t>
      </w:r>
    </w:p>
    <w:p w14:paraId="20DED13D" w14:textId="77777777" w:rsidR="0071029A" w:rsidRPr="007C1CC3" w:rsidRDefault="0071029A" w:rsidP="00AE0379">
      <w:pPr>
        <w:widowControl w:val="0"/>
        <w:jc w:val="both"/>
        <w:rPr>
          <w:rFonts w:cs="Arial"/>
        </w:rPr>
      </w:pPr>
    </w:p>
    <w:p w14:paraId="1F0DDA11" w14:textId="5421EE06" w:rsidR="0071029A" w:rsidRPr="007C1CC3" w:rsidRDefault="0071029A" w:rsidP="00AE0379">
      <w:pPr>
        <w:widowControl w:val="0"/>
        <w:ind w:left="1080" w:firstLine="360"/>
        <w:jc w:val="both"/>
        <w:rPr>
          <w:rFonts w:cs="Arial"/>
        </w:rPr>
      </w:pPr>
      <w:r w:rsidRPr="007C1CC3">
        <w:rPr>
          <w:rFonts w:cs="Arial"/>
        </w:rPr>
        <w:t>(1)</w:t>
      </w:r>
      <w:r w:rsidR="00F45E0B" w:rsidRPr="007C1CC3">
        <w:rPr>
          <w:rFonts w:cs="Arial"/>
        </w:rPr>
        <w:tab/>
      </w:r>
      <w:r w:rsidRPr="007C1CC3">
        <w:rPr>
          <w:rFonts w:cs="Arial"/>
        </w:rPr>
        <w:t xml:space="preserve">Backer Rod. </w:t>
      </w:r>
      <w:r w:rsidR="004B2B17" w:rsidRPr="007C1CC3">
        <w:rPr>
          <w:rFonts w:cs="Arial"/>
        </w:rPr>
        <w:t xml:space="preserve"> </w:t>
      </w:r>
      <w:r w:rsidRPr="007C1CC3">
        <w:rPr>
          <w:rFonts w:cs="Arial"/>
        </w:rPr>
        <w:t xml:space="preserve">Install backer rod to depth of </w:t>
      </w:r>
      <w:r w:rsidR="004B3FD2" w:rsidRPr="007C1CC3">
        <w:rPr>
          <w:rFonts w:cs="Arial"/>
        </w:rPr>
        <w:t>1/2</w:t>
      </w:r>
      <w:r w:rsidRPr="007C1CC3">
        <w:rPr>
          <w:rFonts w:cs="Arial"/>
        </w:rPr>
        <w:t xml:space="preserve"> inch, </w:t>
      </w:r>
      <w:proofErr w:type="gramStart"/>
      <w:r w:rsidRPr="007C1CC3">
        <w:rPr>
          <w:rFonts w:cs="Arial"/>
        </w:rPr>
        <w:t>uniform</w:t>
      </w:r>
      <w:proofErr w:type="gramEnd"/>
      <w:r w:rsidRPr="007C1CC3">
        <w:rPr>
          <w:rFonts w:cs="Arial"/>
        </w:rPr>
        <w:t xml:space="preserve"> and consistent along entire length of joint, in preparation for sealant material.</w:t>
      </w:r>
    </w:p>
    <w:p w14:paraId="71738DE6" w14:textId="77777777" w:rsidR="0071029A" w:rsidRPr="007C1CC3" w:rsidRDefault="0071029A" w:rsidP="00AE0379">
      <w:pPr>
        <w:widowControl w:val="0"/>
        <w:jc w:val="both"/>
        <w:rPr>
          <w:rFonts w:cs="Arial"/>
        </w:rPr>
      </w:pPr>
    </w:p>
    <w:p w14:paraId="79179495" w14:textId="34B533EC" w:rsidR="0071029A" w:rsidRPr="007C1CC3" w:rsidRDefault="0071029A" w:rsidP="00AE0379">
      <w:pPr>
        <w:widowControl w:val="0"/>
        <w:ind w:left="1080" w:firstLine="360"/>
        <w:jc w:val="both"/>
        <w:rPr>
          <w:rFonts w:cs="Arial"/>
        </w:rPr>
      </w:pPr>
      <w:r w:rsidRPr="007C1CC3">
        <w:rPr>
          <w:rFonts w:cs="Arial"/>
        </w:rPr>
        <w:t>(2)</w:t>
      </w:r>
      <w:r w:rsidR="00F45E0B" w:rsidRPr="007C1CC3">
        <w:rPr>
          <w:rFonts w:cs="Arial"/>
        </w:rPr>
        <w:tab/>
      </w:r>
      <w:r w:rsidRPr="007C1CC3">
        <w:rPr>
          <w:rFonts w:cs="Arial"/>
        </w:rPr>
        <w:t xml:space="preserve">Sealant. </w:t>
      </w:r>
      <w:r w:rsidR="004B2B17" w:rsidRPr="007C1CC3">
        <w:rPr>
          <w:rFonts w:cs="Arial"/>
        </w:rPr>
        <w:t xml:space="preserve"> </w:t>
      </w:r>
      <w:r w:rsidRPr="007C1CC3">
        <w:rPr>
          <w:rFonts w:cs="Arial"/>
        </w:rPr>
        <w:t xml:space="preserve">Verify that backer rod is at proper depth, clean and ready to receive sealant. </w:t>
      </w:r>
      <w:r w:rsidR="004B2B17" w:rsidRPr="007C1CC3">
        <w:rPr>
          <w:rFonts w:cs="Arial"/>
        </w:rPr>
        <w:t xml:space="preserve"> </w:t>
      </w:r>
      <w:r w:rsidRPr="007C1CC3">
        <w:rPr>
          <w:rFonts w:cs="Arial"/>
        </w:rPr>
        <w:t>Install sealant in accordance with manufacturer’s instructions and at the proper ambient temperatures for the actual material being installed.</w:t>
      </w:r>
    </w:p>
    <w:p w14:paraId="1A42E841" w14:textId="77777777" w:rsidR="006E7485" w:rsidRPr="007C1CC3" w:rsidRDefault="006E7485" w:rsidP="00AE0379">
      <w:pPr>
        <w:widowControl w:val="0"/>
        <w:jc w:val="both"/>
        <w:rPr>
          <w:rFonts w:cs="Arial"/>
        </w:rPr>
      </w:pPr>
    </w:p>
    <w:p w14:paraId="13D4BCEA" w14:textId="0669170F" w:rsidR="006E7485" w:rsidRPr="007C1CC3" w:rsidRDefault="00851F6B" w:rsidP="00AE0379">
      <w:pPr>
        <w:widowControl w:val="0"/>
        <w:ind w:left="360" w:firstLine="360"/>
        <w:jc w:val="both"/>
        <w:rPr>
          <w:rFonts w:cs="Arial"/>
        </w:rPr>
      </w:pPr>
      <w:r w:rsidRPr="007C1CC3">
        <w:rPr>
          <w:rFonts w:cs="Arial"/>
        </w:rPr>
        <w:lastRenderedPageBreak/>
        <w:t>6</w:t>
      </w:r>
      <w:r w:rsidR="006E7485" w:rsidRPr="007C1CC3">
        <w:rPr>
          <w:rFonts w:cs="Arial"/>
        </w:rPr>
        <w:t>.</w:t>
      </w:r>
      <w:r w:rsidR="006E7485" w:rsidRPr="007C1CC3">
        <w:rPr>
          <w:rFonts w:cs="Arial"/>
        </w:rPr>
        <w:tab/>
        <w:t>Tolerances.  Position limestone cap segments not greater than 1/4 inch from position shown on shop drawings.  Ensure the maximum variation from the plane of the wall is not greater than 1/4 inch in 10 feet or 1/2 inch in 50 feet, whichever is less.  Ensure the maximum variation between the face plane of adjacent cap segments is not greater than 1/16 inch.</w:t>
      </w:r>
    </w:p>
    <w:p w14:paraId="6360126E" w14:textId="77777777" w:rsidR="006E7485" w:rsidRPr="007C1CC3" w:rsidRDefault="006E7485" w:rsidP="00AE0379">
      <w:pPr>
        <w:widowControl w:val="0"/>
        <w:jc w:val="both"/>
        <w:rPr>
          <w:rFonts w:cs="Arial"/>
        </w:rPr>
      </w:pPr>
    </w:p>
    <w:p w14:paraId="77AFF35A" w14:textId="7648D6C7" w:rsidR="001122FD" w:rsidRPr="007C1CC3" w:rsidRDefault="00851F6B" w:rsidP="00AE0379">
      <w:pPr>
        <w:widowControl w:val="0"/>
        <w:ind w:left="360" w:firstLine="360"/>
        <w:jc w:val="both"/>
        <w:rPr>
          <w:rFonts w:cs="Arial"/>
        </w:rPr>
      </w:pPr>
      <w:r w:rsidRPr="007C1CC3">
        <w:rPr>
          <w:rFonts w:cs="Arial"/>
        </w:rPr>
        <w:t>7</w:t>
      </w:r>
      <w:r w:rsidR="006E7485" w:rsidRPr="007C1CC3">
        <w:rPr>
          <w:rFonts w:cs="Arial"/>
        </w:rPr>
        <w:t>.</w:t>
      </w:r>
      <w:r w:rsidR="006E7485" w:rsidRPr="007C1CC3">
        <w:rPr>
          <w:rFonts w:cs="Arial"/>
        </w:rPr>
        <w:tab/>
        <w:t>Cleaning.  Use non-metallic tools in cleaning operations.  Remove excess mortar and clean soiled surfaces with cleaning solution upon completion of work.</w:t>
      </w:r>
    </w:p>
    <w:p w14:paraId="3417CB64" w14:textId="77777777" w:rsidR="00D41427" w:rsidRPr="007C1CC3" w:rsidRDefault="00D41427" w:rsidP="00AE0379">
      <w:pPr>
        <w:widowControl w:val="0"/>
        <w:jc w:val="both"/>
        <w:rPr>
          <w:rFonts w:cs="Arial"/>
        </w:rPr>
      </w:pPr>
    </w:p>
    <w:p w14:paraId="0FE2935F" w14:textId="77777777" w:rsidR="00D41427" w:rsidRPr="007C1CC3" w:rsidRDefault="00D41427" w:rsidP="00AE0379">
      <w:pPr>
        <w:widowControl w:val="0"/>
        <w:ind w:left="360" w:firstLine="360"/>
        <w:jc w:val="both"/>
        <w:rPr>
          <w:rFonts w:cs="Arial"/>
        </w:rPr>
      </w:pPr>
      <w:r w:rsidRPr="007C1CC3">
        <w:rPr>
          <w:rFonts w:cs="Arial"/>
        </w:rPr>
        <w:t>8.</w:t>
      </w:r>
      <w:r w:rsidRPr="007C1CC3">
        <w:rPr>
          <w:rFonts w:cs="Arial"/>
        </w:rPr>
        <w:tab/>
        <w:t>Damaged Caps.</w:t>
      </w:r>
    </w:p>
    <w:p w14:paraId="023C6767" w14:textId="77777777" w:rsidR="00D41427" w:rsidRPr="007C1CC3" w:rsidRDefault="00D41427" w:rsidP="00AE0379">
      <w:pPr>
        <w:widowControl w:val="0"/>
        <w:jc w:val="both"/>
        <w:rPr>
          <w:rFonts w:cs="Arial"/>
        </w:rPr>
      </w:pPr>
    </w:p>
    <w:p w14:paraId="62577D42" w14:textId="77777777" w:rsidR="00D41427" w:rsidRPr="007C1CC3" w:rsidRDefault="00D41427" w:rsidP="00AE0379">
      <w:pPr>
        <w:widowControl w:val="0"/>
        <w:ind w:left="720" w:firstLine="360"/>
        <w:jc w:val="both"/>
        <w:rPr>
          <w:rFonts w:cs="Arial"/>
        </w:rPr>
      </w:pPr>
      <w:r w:rsidRPr="007C1CC3">
        <w:rPr>
          <w:rFonts w:cs="Arial"/>
        </w:rPr>
        <w:t>A.</w:t>
      </w:r>
      <w:r w:rsidRPr="007C1CC3">
        <w:rPr>
          <w:rFonts w:cs="Arial"/>
        </w:rPr>
        <w:tab/>
        <w:t>New Caps.  Replace caps damaged during fabrication, handling, transportation, and installation at no additional cost to the project.</w:t>
      </w:r>
    </w:p>
    <w:p w14:paraId="516D3893" w14:textId="77777777" w:rsidR="00D41427" w:rsidRPr="007C1CC3" w:rsidRDefault="00D41427" w:rsidP="00AE0379">
      <w:pPr>
        <w:widowControl w:val="0"/>
        <w:jc w:val="both"/>
        <w:rPr>
          <w:rFonts w:cs="Arial"/>
        </w:rPr>
      </w:pPr>
    </w:p>
    <w:p w14:paraId="662049F3" w14:textId="77777777" w:rsidR="00D41427" w:rsidRPr="007C1CC3" w:rsidRDefault="00D41427" w:rsidP="00AE0379">
      <w:pPr>
        <w:widowControl w:val="0"/>
        <w:ind w:left="720" w:firstLine="360"/>
        <w:jc w:val="both"/>
        <w:rPr>
          <w:rFonts w:cs="Arial"/>
        </w:rPr>
      </w:pPr>
      <w:r w:rsidRPr="007C1CC3">
        <w:rPr>
          <w:rFonts w:cs="Arial"/>
        </w:rPr>
        <w:t>B.</w:t>
      </w:r>
      <w:r w:rsidRPr="007C1CC3">
        <w:rPr>
          <w:rFonts w:cs="Arial"/>
        </w:rPr>
        <w:tab/>
        <w:t>Existing Caps.  Replace caps damaged during removal, handling</w:t>
      </w:r>
      <w:r w:rsidR="00FE590D" w:rsidRPr="007C1CC3">
        <w:rPr>
          <w:rFonts w:cs="Arial"/>
        </w:rPr>
        <w:t xml:space="preserve">, </w:t>
      </w:r>
      <w:proofErr w:type="gramStart"/>
      <w:r w:rsidR="00FE590D" w:rsidRPr="007C1CC3">
        <w:rPr>
          <w:rFonts w:cs="Arial"/>
        </w:rPr>
        <w:t>cleaning</w:t>
      </w:r>
      <w:proofErr w:type="gramEnd"/>
      <w:r w:rsidRPr="007C1CC3">
        <w:rPr>
          <w:rFonts w:cs="Arial"/>
        </w:rPr>
        <w:t xml:space="preserve"> and reinstallation at no additional cost to the project.</w:t>
      </w:r>
    </w:p>
    <w:p w14:paraId="7FC1D45A" w14:textId="77777777" w:rsidR="006E7485" w:rsidRPr="007C1CC3" w:rsidRDefault="006E7485" w:rsidP="00AE0379">
      <w:pPr>
        <w:widowControl w:val="0"/>
        <w:jc w:val="both"/>
        <w:rPr>
          <w:rFonts w:cs="Arial"/>
        </w:rPr>
      </w:pPr>
    </w:p>
    <w:p w14:paraId="49FC822C" w14:textId="6BAB8080" w:rsidR="001122FD" w:rsidRPr="007C1CC3" w:rsidRDefault="0071029A" w:rsidP="00AE0379">
      <w:pPr>
        <w:widowControl w:val="0"/>
        <w:ind w:firstLine="360"/>
        <w:jc w:val="both"/>
        <w:rPr>
          <w:rFonts w:cs="Arial"/>
        </w:rPr>
      </w:pPr>
      <w:r w:rsidRPr="007C1CC3">
        <w:rPr>
          <w:rFonts w:cs="Arial"/>
          <w:b/>
        </w:rPr>
        <w:t>d</w:t>
      </w:r>
      <w:r w:rsidR="001122FD" w:rsidRPr="007C1CC3">
        <w:rPr>
          <w:rFonts w:cs="Arial"/>
          <w:b/>
        </w:rPr>
        <w:t>.</w:t>
      </w:r>
      <w:r w:rsidR="001122FD" w:rsidRPr="007C1CC3">
        <w:rPr>
          <w:rFonts w:cs="Arial"/>
          <w:b/>
        </w:rPr>
        <w:tab/>
        <w:t>Measurement and Payment.</w:t>
      </w:r>
      <w:r w:rsidR="001122FD" w:rsidRPr="007C1CC3">
        <w:rPr>
          <w:rFonts w:cs="Arial"/>
        </w:rPr>
        <w:t xml:space="preserve">  The completed work</w:t>
      </w:r>
      <w:r w:rsidR="006D4075" w:rsidRPr="007C1CC3">
        <w:rPr>
          <w:rFonts w:cs="Arial"/>
        </w:rPr>
        <w:t>,</w:t>
      </w:r>
      <w:r w:rsidR="001122FD" w:rsidRPr="007C1CC3">
        <w:rPr>
          <w:rFonts w:cs="Arial"/>
        </w:rPr>
        <w:t xml:space="preserve"> as described</w:t>
      </w:r>
      <w:r w:rsidR="006D4075" w:rsidRPr="007C1CC3">
        <w:rPr>
          <w:rFonts w:cs="Arial"/>
        </w:rPr>
        <w:t>,</w:t>
      </w:r>
      <w:r w:rsidR="001122FD" w:rsidRPr="007C1CC3">
        <w:rPr>
          <w:rFonts w:cs="Arial"/>
        </w:rPr>
        <w:t xml:space="preserve"> will be </w:t>
      </w:r>
      <w:proofErr w:type="gramStart"/>
      <w:r w:rsidR="001122FD" w:rsidRPr="007C1CC3">
        <w:rPr>
          <w:rFonts w:cs="Arial"/>
        </w:rPr>
        <w:t>measured</w:t>
      </w:r>
      <w:proofErr w:type="gramEnd"/>
      <w:r w:rsidR="001122FD" w:rsidRPr="007C1CC3">
        <w:rPr>
          <w:rFonts w:cs="Arial"/>
        </w:rPr>
        <w:t xml:space="preserve"> and paid for at the contract unit price using the following pay items:</w:t>
      </w:r>
    </w:p>
    <w:p w14:paraId="771AA706" w14:textId="77777777" w:rsidR="001122FD" w:rsidRPr="007C1CC3" w:rsidRDefault="001122FD" w:rsidP="00AE0379">
      <w:pPr>
        <w:widowControl w:val="0"/>
        <w:jc w:val="both"/>
        <w:rPr>
          <w:rFonts w:cs="Arial"/>
        </w:rPr>
      </w:pPr>
    </w:p>
    <w:p w14:paraId="5486979A" w14:textId="77777777" w:rsidR="001122FD" w:rsidRPr="007C1CC3" w:rsidRDefault="001122FD" w:rsidP="00AE0379">
      <w:pPr>
        <w:widowControl w:val="0"/>
        <w:tabs>
          <w:tab w:val="right" w:pos="9360"/>
        </w:tabs>
        <w:ind w:left="720"/>
        <w:jc w:val="both"/>
        <w:rPr>
          <w:rFonts w:cs="Arial"/>
          <w:b/>
        </w:rPr>
      </w:pPr>
      <w:r w:rsidRPr="007C1CC3">
        <w:rPr>
          <w:rFonts w:cs="Arial"/>
          <w:b/>
        </w:rPr>
        <w:t>Pay Item</w:t>
      </w:r>
      <w:r w:rsidRPr="007C1CC3">
        <w:rPr>
          <w:rFonts w:cs="Arial"/>
          <w:b/>
        </w:rPr>
        <w:tab/>
        <w:t>Pay Unit</w:t>
      </w:r>
    </w:p>
    <w:p w14:paraId="4A72C3B0" w14:textId="77777777" w:rsidR="001122FD" w:rsidRPr="007C1CC3" w:rsidRDefault="001122FD" w:rsidP="00AE0379">
      <w:pPr>
        <w:widowControl w:val="0"/>
        <w:jc w:val="both"/>
        <w:rPr>
          <w:rFonts w:cs="Arial"/>
        </w:rPr>
      </w:pPr>
    </w:p>
    <w:p w14:paraId="2FCA217D" w14:textId="22E8B6D1" w:rsidR="001122FD" w:rsidRPr="007C1CC3" w:rsidRDefault="006E7485" w:rsidP="00AE0379">
      <w:pPr>
        <w:widowControl w:val="0"/>
        <w:tabs>
          <w:tab w:val="right" w:leader="dot" w:pos="9360"/>
        </w:tabs>
        <w:ind w:left="720"/>
        <w:jc w:val="both"/>
        <w:rPr>
          <w:rFonts w:cs="Arial"/>
        </w:rPr>
      </w:pPr>
      <w:r w:rsidRPr="007C1CC3">
        <w:rPr>
          <w:rFonts w:cs="Arial"/>
        </w:rPr>
        <w:t>Limestone Cap</w:t>
      </w:r>
      <w:r w:rsidR="001122FD" w:rsidRPr="007C1CC3">
        <w:rPr>
          <w:rFonts w:cs="Arial"/>
        </w:rPr>
        <w:tab/>
      </w:r>
      <w:r w:rsidR="00A5760B" w:rsidRPr="007C1CC3">
        <w:rPr>
          <w:rFonts w:cs="Arial"/>
        </w:rPr>
        <w:t>Foot</w:t>
      </w:r>
    </w:p>
    <w:p w14:paraId="7873771F" w14:textId="54BA4664" w:rsidR="001122FD" w:rsidRPr="007C1CC3" w:rsidRDefault="006E7485" w:rsidP="00AE0379">
      <w:pPr>
        <w:widowControl w:val="0"/>
        <w:tabs>
          <w:tab w:val="right" w:leader="dot" w:pos="9360"/>
        </w:tabs>
        <w:ind w:left="720"/>
        <w:jc w:val="both"/>
        <w:rPr>
          <w:rFonts w:cs="Arial"/>
        </w:rPr>
      </w:pPr>
      <w:r w:rsidRPr="007C1CC3">
        <w:rPr>
          <w:rFonts w:cs="Arial"/>
        </w:rPr>
        <w:t>Limestone Cap</w:t>
      </w:r>
      <w:r w:rsidR="00D41427" w:rsidRPr="007C1CC3">
        <w:rPr>
          <w:rFonts w:cs="Arial"/>
        </w:rPr>
        <w:t>, Reinstall</w:t>
      </w:r>
      <w:r w:rsidR="001122FD" w:rsidRPr="007C1CC3">
        <w:rPr>
          <w:rFonts w:cs="Arial"/>
        </w:rPr>
        <w:tab/>
      </w:r>
      <w:r w:rsidR="007D2B57" w:rsidRPr="007C1CC3">
        <w:rPr>
          <w:rFonts w:cs="Arial"/>
        </w:rPr>
        <w:t>Each</w:t>
      </w:r>
    </w:p>
    <w:p w14:paraId="7F15F4DF" w14:textId="77777777" w:rsidR="001122FD" w:rsidRPr="007C1CC3" w:rsidRDefault="001122FD" w:rsidP="00AE0379">
      <w:pPr>
        <w:widowControl w:val="0"/>
        <w:jc w:val="both"/>
        <w:rPr>
          <w:rFonts w:cs="Arial"/>
        </w:rPr>
      </w:pPr>
    </w:p>
    <w:p w14:paraId="085FFA50" w14:textId="3F7E6CA4" w:rsidR="0099775F" w:rsidRPr="007C1CC3" w:rsidRDefault="004B3FD2" w:rsidP="00AE0379">
      <w:pPr>
        <w:widowControl w:val="0"/>
        <w:ind w:left="360" w:firstLine="360"/>
        <w:jc w:val="both"/>
        <w:rPr>
          <w:rFonts w:cs="Arial"/>
        </w:rPr>
      </w:pPr>
      <w:r w:rsidRPr="007C1CC3">
        <w:rPr>
          <w:rFonts w:cs="Arial"/>
        </w:rPr>
        <w:t>1.</w:t>
      </w:r>
      <w:r w:rsidRPr="007C1CC3">
        <w:rPr>
          <w:rFonts w:cs="Arial"/>
          <w:b/>
        </w:rPr>
        <w:tab/>
      </w:r>
      <w:r w:rsidR="007D2B57" w:rsidRPr="007C1CC3">
        <w:rPr>
          <w:rFonts w:cs="Arial"/>
          <w:b/>
        </w:rPr>
        <w:t>Limestone Cap</w:t>
      </w:r>
      <w:r w:rsidR="0089729D" w:rsidRPr="007C1CC3">
        <w:rPr>
          <w:rFonts w:cs="Arial"/>
          <w:b/>
        </w:rPr>
        <w:t xml:space="preserve"> </w:t>
      </w:r>
      <w:r w:rsidR="007D2B57" w:rsidRPr="007C1CC3">
        <w:rPr>
          <w:rFonts w:cs="Arial"/>
        </w:rPr>
        <w:t>includ</w:t>
      </w:r>
      <w:r w:rsidR="0089729D" w:rsidRPr="007C1CC3">
        <w:rPr>
          <w:rFonts w:cs="Arial"/>
        </w:rPr>
        <w:t>e</w:t>
      </w:r>
      <w:r w:rsidR="00E74633" w:rsidRPr="007C1CC3">
        <w:rPr>
          <w:rFonts w:cs="Arial"/>
        </w:rPr>
        <w:t>s</w:t>
      </w:r>
      <w:r w:rsidR="007D2B57" w:rsidRPr="007C1CC3">
        <w:rPr>
          <w:rFonts w:cs="Arial"/>
        </w:rPr>
        <w:t xml:space="preserve"> all labor, equipment, and materials required to remove existing cap</w:t>
      </w:r>
      <w:r w:rsidR="0089729D" w:rsidRPr="007C1CC3">
        <w:rPr>
          <w:rFonts w:cs="Arial"/>
        </w:rPr>
        <w:t>s</w:t>
      </w:r>
      <w:r w:rsidR="00D41427" w:rsidRPr="007C1CC3">
        <w:rPr>
          <w:rFonts w:cs="Arial"/>
        </w:rPr>
        <w:t xml:space="preserve">, </w:t>
      </w:r>
      <w:r w:rsidR="00A5760B" w:rsidRPr="007C1CC3">
        <w:rPr>
          <w:rFonts w:cs="Arial"/>
        </w:rPr>
        <w:t xml:space="preserve">and </w:t>
      </w:r>
      <w:r w:rsidR="00D41427" w:rsidRPr="007C1CC3">
        <w:rPr>
          <w:rFonts w:cs="Arial"/>
        </w:rPr>
        <w:t xml:space="preserve">furnish and install </w:t>
      </w:r>
      <w:r w:rsidR="0071029A" w:rsidRPr="007C1CC3">
        <w:rPr>
          <w:rFonts w:cs="Arial"/>
        </w:rPr>
        <w:t>new cap</w:t>
      </w:r>
      <w:r w:rsidR="0089729D" w:rsidRPr="007C1CC3">
        <w:rPr>
          <w:rFonts w:cs="Arial"/>
        </w:rPr>
        <w:t>s</w:t>
      </w:r>
      <w:r w:rsidR="007D2B57" w:rsidRPr="007C1CC3">
        <w:rPr>
          <w:rFonts w:cs="Arial"/>
        </w:rPr>
        <w:t>.</w:t>
      </w:r>
    </w:p>
    <w:p w14:paraId="651286BB" w14:textId="77777777" w:rsidR="0099775F" w:rsidRPr="007C1CC3" w:rsidRDefault="0099775F" w:rsidP="00AE0379">
      <w:pPr>
        <w:widowControl w:val="0"/>
        <w:jc w:val="both"/>
        <w:rPr>
          <w:rFonts w:cs="Arial"/>
        </w:rPr>
      </w:pPr>
    </w:p>
    <w:p w14:paraId="4AEDF05F" w14:textId="6F387BD7" w:rsidR="007D2B57" w:rsidRPr="007C1CC3" w:rsidRDefault="00215842" w:rsidP="00AE0379">
      <w:pPr>
        <w:widowControl w:val="0"/>
        <w:ind w:left="360" w:firstLine="360"/>
        <w:jc w:val="both"/>
        <w:rPr>
          <w:rFonts w:cs="Arial"/>
        </w:rPr>
      </w:pPr>
      <w:r w:rsidRPr="007C1CC3">
        <w:rPr>
          <w:rFonts w:cs="Arial"/>
        </w:rPr>
        <w:t>2.</w:t>
      </w:r>
      <w:r w:rsidRPr="007C1CC3">
        <w:rPr>
          <w:rFonts w:cs="Arial"/>
        </w:rPr>
        <w:tab/>
      </w:r>
      <w:r w:rsidR="007D2B57" w:rsidRPr="007C1CC3">
        <w:rPr>
          <w:rFonts w:cs="Arial"/>
          <w:b/>
        </w:rPr>
        <w:t>Limestone Cap</w:t>
      </w:r>
      <w:r w:rsidR="00D41427" w:rsidRPr="007C1CC3">
        <w:rPr>
          <w:rFonts w:cs="Arial"/>
          <w:b/>
        </w:rPr>
        <w:t>,</w:t>
      </w:r>
      <w:r w:rsidR="007D2B57" w:rsidRPr="007C1CC3">
        <w:rPr>
          <w:rFonts w:cs="Arial"/>
          <w:b/>
        </w:rPr>
        <w:t xml:space="preserve"> </w:t>
      </w:r>
      <w:proofErr w:type="gramStart"/>
      <w:r w:rsidR="007D2B57" w:rsidRPr="007C1CC3">
        <w:rPr>
          <w:rFonts w:cs="Arial"/>
          <w:b/>
        </w:rPr>
        <w:t>Re</w:t>
      </w:r>
      <w:r w:rsidR="00D41427" w:rsidRPr="007C1CC3">
        <w:rPr>
          <w:rFonts w:cs="Arial"/>
          <w:b/>
        </w:rPr>
        <w:t>install</w:t>
      </w:r>
      <w:proofErr w:type="gramEnd"/>
      <w:r w:rsidR="007D2B57" w:rsidRPr="007C1CC3">
        <w:rPr>
          <w:rFonts w:cs="Arial"/>
        </w:rPr>
        <w:t xml:space="preserve"> include</w:t>
      </w:r>
      <w:r w:rsidR="00E74633" w:rsidRPr="007C1CC3">
        <w:rPr>
          <w:rFonts w:cs="Arial"/>
        </w:rPr>
        <w:t>s</w:t>
      </w:r>
      <w:r w:rsidR="007D2B57" w:rsidRPr="007C1CC3">
        <w:rPr>
          <w:rFonts w:cs="Arial"/>
        </w:rPr>
        <w:t xml:space="preserve"> all labor, equipment, and materials required to remove</w:t>
      </w:r>
      <w:r w:rsidR="00D41427" w:rsidRPr="007C1CC3">
        <w:rPr>
          <w:rFonts w:cs="Arial"/>
        </w:rPr>
        <w:t>, salvage</w:t>
      </w:r>
      <w:r w:rsidR="007D2B57" w:rsidRPr="007C1CC3">
        <w:rPr>
          <w:rFonts w:cs="Arial"/>
        </w:rPr>
        <w:t xml:space="preserve"> and re</w:t>
      </w:r>
      <w:r w:rsidR="00D41427" w:rsidRPr="007C1CC3">
        <w:rPr>
          <w:rFonts w:cs="Arial"/>
        </w:rPr>
        <w:t>install</w:t>
      </w:r>
      <w:r w:rsidR="007D2B57" w:rsidRPr="007C1CC3">
        <w:rPr>
          <w:rFonts w:cs="Arial"/>
        </w:rPr>
        <w:t xml:space="preserve"> existing cap</w:t>
      </w:r>
      <w:r w:rsidR="0089729D" w:rsidRPr="007C1CC3">
        <w:rPr>
          <w:rFonts w:cs="Arial"/>
        </w:rPr>
        <w:t>s</w:t>
      </w:r>
      <w:r w:rsidR="007D2B57" w:rsidRPr="007C1CC3">
        <w:rPr>
          <w:rFonts w:cs="Arial"/>
        </w:rPr>
        <w:t>.  If a cap is damaged during removal and resetting, furnishing a new limestone cap</w:t>
      </w:r>
      <w:r w:rsidR="00D41427" w:rsidRPr="007C1CC3">
        <w:rPr>
          <w:rFonts w:cs="Arial"/>
        </w:rPr>
        <w:t xml:space="preserve"> will not be paid for separately but</w:t>
      </w:r>
      <w:r w:rsidR="007D2B57" w:rsidRPr="007C1CC3">
        <w:rPr>
          <w:rFonts w:cs="Arial"/>
        </w:rPr>
        <w:t xml:space="preserve"> is </w:t>
      </w:r>
      <w:r w:rsidR="00D41427" w:rsidRPr="007C1CC3">
        <w:rPr>
          <w:rFonts w:cs="Arial"/>
        </w:rPr>
        <w:t>in</w:t>
      </w:r>
      <w:r w:rsidR="007D2B57" w:rsidRPr="007C1CC3">
        <w:rPr>
          <w:rFonts w:cs="Arial"/>
        </w:rPr>
        <w:t xml:space="preserve">cluded in </w:t>
      </w:r>
      <w:r w:rsidR="00D41427" w:rsidRPr="007C1CC3">
        <w:rPr>
          <w:rFonts w:cs="Arial"/>
        </w:rPr>
        <w:t xml:space="preserve">the payment for </w:t>
      </w:r>
      <w:r w:rsidR="007D2B57" w:rsidRPr="007C1CC3">
        <w:rPr>
          <w:rFonts w:cs="Arial"/>
          <w:b/>
        </w:rPr>
        <w:t>Limestone Cap</w:t>
      </w:r>
      <w:r w:rsidR="00D41427" w:rsidRPr="007C1CC3">
        <w:rPr>
          <w:rFonts w:cs="Arial"/>
          <w:b/>
        </w:rPr>
        <w:t>, Reinstall</w:t>
      </w:r>
      <w:r w:rsidR="0089729D" w:rsidRPr="007C1CC3">
        <w:rPr>
          <w:rFonts w:cs="Arial"/>
        </w:rPr>
        <w:t>.</w:t>
      </w:r>
    </w:p>
    <w:sectPr w:rsidR="007D2B57" w:rsidRPr="007C1CC3" w:rsidSect="00D62383">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399C" w14:textId="77777777" w:rsidR="00AD430A" w:rsidRDefault="00AD430A" w:rsidP="001122FD">
      <w:r>
        <w:separator/>
      </w:r>
    </w:p>
  </w:endnote>
  <w:endnote w:type="continuationSeparator" w:id="0">
    <w:p w14:paraId="250BD276" w14:textId="77777777" w:rsidR="00AD430A" w:rsidRDefault="00AD430A" w:rsidP="0011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076D" w14:textId="77777777" w:rsidR="00AD430A" w:rsidRDefault="00AD430A" w:rsidP="001122FD">
      <w:r>
        <w:separator/>
      </w:r>
    </w:p>
  </w:footnote>
  <w:footnote w:type="continuationSeparator" w:id="0">
    <w:p w14:paraId="0B958354" w14:textId="77777777" w:rsidR="00AD430A" w:rsidRDefault="00AD430A" w:rsidP="0011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710" w14:textId="00414798" w:rsidR="0009516A" w:rsidRPr="006D4075" w:rsidRDefault="002F1BD9" w:rsidP="00AE0379">
    <w:pPr>
      <w:widowControl w:val="0"/>
      <w:jc w:val="right"/>
      <w:rPr>
        <w:rFonts w:cs="Arial"/>
        <w:sz w:val="24"/>
        <w:szCs w:val="24"/>
      </w:rPr>
    </w:pPr>
    <w:r w:rsidRPr="006D4075">
      <w:rPr>
        <w:rFonts w:cs="Arial"/>
        <w:noProof/>
        <w:sz w:val="24"/>
        <w:szCs w:val="24"/>
      </w:rPr>
      <w:t>2</w:t>
    </w:r>
    <w:r w:rsidR="00E74633">
      <w:rPr>
        <w:rFonts w:cs="Arial"/>
        <w:noProof/>
        <w:sz w:val="24"/>
        <w:szCs w:val="24"/>
      </w:rPr>
      <w:t>0</w:t>
    </w:r>
    <w:r w:rsidR="00CD463F">
      <w:rPr>
        <w:rFonts w:cs="Arial"/>
        <w:noProof/>
        <w:sz w:val="24"/>
        <w:szCs w:val="24"/>
      </w:rPr>
      <w:t>RD</w:t>
    </w:r>
    <w:r w:rsidRPr="006D4075">
      <w:rPr>
        <w:rFonts w:cs="Arial"/>
        <w:noProof/>
        <w:sz w:val="24"/>
        <w:szCs w:val="24"/>
      </w:rPr>
      <w:t>815</w:t>
    </w:r>
    <w:r w:rsidR="00F110CC" w:rsidRPr="006D4075">
      <w:rPr>
        <w:rFonts w:cs="Arial"/>
        <w:noProof/>
        <w:sz w:val="24"/>
        <w:szCs w:val="24"/>
      </w:rPr>
      <w:t>(</w:t>
    </w:r>
    <w:r w:rsidR="00AE0379">
      <w:rPr>
        <w:rFonts w:cs="Arial"/>
        <w:noProof/>
        <w:sz w:val="24"/>
        <w:szCs w:val="24"/>
      </w:rPr>
      <w:t>B115</w:t>
    </w:r>
    <w:r w:rsidR="00F110CC" w:rsidRPr="006D4075">
      <w:rPr>
        <w:rFonts w:cs="Arial"/>
        <w:noProof/>
        <w:sz w:val="24"/>
        <w:szCs w:val="24"/>
      </w:rPr>
      <w:t>)</w:t>
    </w:r>
  </w:p>
  <w:p w14:paraId="2BA196E1" w14:textId="48CA2F84" w:rsidR="001122FD" w:rsidRPr="006D4075" w:rsidRDefault="00CD463F" w:rsidP="00AE0379">
    <w:pPr>
      <w:widowControl w:val="0"/>
      <w:tabs>
        <w:tab w:val="center" w:pos="4680"/>
        <w:tab w:val="right" w:pos="9360"/>
      </w:tabs>
      <w:jc w:val="both"/>
      <w:rPr>
        <w:sz w:val="24"/>
        <w:szCs w:val="24"/>
      </w:rPr>
    </w:pPr>
    <w:proofErr w:type="gramStart"/>
    <w:r>
      <w:rPr>
        <w:rFonts w:cs="Arial"/>
        <w:sz w:val="24"/>
        <w:szCs w:val="24"/>
      </w:rPr>
      <w:t>OAK:K</w:t>
    </w:r>
    <w:r w:rsidR="007C1CC3">
      <w:rPr>
        <w:rFonts w:cs="Arial"/>
        <w:sz w:val="24"/>
        <w:szCs w:val="24"/>
      </w:rPr>
      <w:t>A</w:t>
    </w:r>
    <w:r>
      <w:rPr>
        <w:rFonts w:cs="Arial"/>
        <w:sz w:val="24"/>
        <w:szCs w:val="24"/>
      </w:rPr>
      <w:t>H</w:t>
    </w:r>
    <w:proofErr w:type="gramEnd"/>
    <w:r w:rsidR="001122FD" w:rsidRPr="006D4075">
      <w:rPr>
        <w:sz w:val="24"/>
        <w:szCs w:val="24"/>
      </w:rPr>
      <w:tab/>
    </w:r>
    <w:r w:rsidR="001122FD" w:rsidRPr="006D4075">
      <w:rPr>
        <w:sz w:val="24"/>
        <w:szCs w:val="24"/>
      </w:rPr>
      <w:fldChar w:fldCharType="begin"/>
    </w:r>
    <w:r w:rsidR="001122FD" w:rsidRPr="006D4075">
      <w:rPr>
        <w:sz w:val="24"/>
        <w:szCs w:val="24"/>
      </w:rPr>
      <w:instrText xml:space="preserve"> PAGE   \* MERGEFORMAT </w:instrText>
    </w:r>
    <w:r w:rsidR="001122FD" w:rsidRPr="006D4075">
      <w:rPr>
        <w:sz w:val="24"/>
        <w:szCs w:val="24"/>
      </w:rPr>
      <w:fldChar w:fldCharType="separate"/>
    </w:r>
    <w:r w:rsidR="00690487">
      <w:rPr>
        <w:noProof/>
        <w:sz w:val="24"/>
        <w:szCs w:val="24"/>
      </w:rPr>
      <w:t>4</w:t>
    </w:r>
    <w:r w:rsidR="001122FD" w:rsidRPr="006D4075">
      <w:rPr>
        <w:sz w:val="24"/>
        <w:szCs w:val="24"/>
      </w:rPr>
      <w:fldChar w:fldCharType="end"/>
    </w:r>
    <w:r w:rsidR="001122FD" w:rsidRPr="006D4075">
      <w:rPr>
        <w:sz w:val="24"/>
        <w:szCs w:val="24"/>
      </w:rPr>
      <w:t xml:space="preserve"> of </w:t>
    </w:r>
    <w:r w:rsidR="001122FD" w:rsidRPr="006D4075">
      <w:rPr>
        <w:sz w:val="24"/>
        <w:szCs w:val="24"/>
      </w:rPr>
      <w:fldChar w:fldCharType="begin"/>
    </w:r>
    <w:r w:rsidR="001122FD" w:rsidRPr="006D4075">
      <w:rPr>
        <w:sz w:val="24"/>
        <w:szCs w:val="24"/>
      </w:rPr>
      <w:instrText xml:space="preserve"> NUMPAGES   \* MERGEFORMAT </w:instrText>
    </w:r>
    <w:r w:rsidR="001122FD" w:rsidRPr="006D4075">
      <w:rPr>
        <w:sz w:val="24"/>
        <w:szCs w:val="24"/>
      </w:rPr>
      <w:fldChar w:fldCharType="separate"/>
    </w:r>
    <w:r w:rsidR="00690487">
      <w:rPr>
        <w:noProof/>
        <w:sz w:val="24"/>
        <w:szCs w:val="24"/>
      </w:rPr>
      <w:t>4</w:t>
    </w:r>
    <w:r w:rsidR="001122FD" w:rsidRPr="006D4075">
      <w:rPr>
        <w:sz w:val="24"/>
        <w:szCs w:val="24"/>
      </w:rPr>
      <w:fldChar w:fldCharType="end"/>
    </w:r>
    <w:r w:rsidR="0009516A" w:rsidRPr="006D4075">
      <w:rPr>
        <w:sz w:val="24"/>
        <w:szCs w:val="24"/>
      </w:rPr>
      <w:tab/>
    </w:r>
    <w:r w:rsidR="00B322CF">
      <w:rPr>
        <w:sz w:val="24"/>
        <w:szCs w:val="24"/>
      </w:rPr>
      <w:t>1</w:t>
    </w:r>
    <w:r w:rsidR="007C1CC3">
      <w:rPr>
        <w:sz w:val="24"/>
        <w:szCs w:val="24"/>
      </w:rPr>
      <w:t>0-0</w:t>
    </w:r>
    <w:r w:rsidR="00617A74">
      <w:rPr>
        <w:sz w:val="24"/>
        <w:szCs w:val="24"/>
      </w:rPr>
      <w:t>8</w:t>
    </w:r>
    <w:r w:rsidR="007C1CC3">
      <w:rPr>
        <w:sz w:val="24"/>
        <w:szCs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228C" w14:textId="1D4B5341" w:rsidR="0038596C" w:rsidRPr="006D4075" w:rsidRDefault="007D2B57" w:rsidP="00AE0379">
    <w:pPr>
      <w:widowControl w:val="0"/>
      <w:jc w:val="right"/>
      <w:rPr>
        <w:rFonts w:cs="Arial"/>
        <w:sz w:val="24"/>
        <w:szCs w:val="24"/>
      </w:rPr>
    </w:pPr>
    <w:r w:rsidRPr="006D4075">
      <w:rPr>
        <w:rFonts w:cs="Arial"/>
        <w:noProof/>
        <w:sz w:val="24"/>
        <w:szCs w:val="24"/>
      </w:rPr>
      <w:t>2</w:t>
    </w:r>
    <w:r w:rsidR="00E74633">
      <w:rPr>
        <w:rFonts w:cs="Arial"/>
        <w:noProof/>
        <w:sz w:val="24"/>
        <w:szCs w:val="24"/>
      </w:rPr>
      <w:t>0</w:t>
    </w:r>
    <w:r w:rsidR="00CD463F">
      <w:rPr>
        <w:rFonts w:cs="Arial"/>
        <w:noProof/>
        <w:sz w:val="24"/>
        <w:szCs w:val="24"/>
      </w:rPr>
      <w:t>RD</w:t>
    </w:r>
    <w:r w:rsidRPr="006D4075">
      <w:rPr>
        <w:rFonts w:cs="Arial"/>
        <w:noProof/>
        <w:sz w:val="24"/>
        <w:szCs w:val="24"/>
      </w:rPr>
      <w:t>815(</w:t>
    </w:r>
    <w:r w:rsidR="00AE0379">
      <w:rPr>
        <w:rFonts w:cs="Arial"/>
        <w:noProof/>
        <w:sz w:val="24"/>
        <w:szCs w:val="24"/>
      </w:rPr>
      <w:t>B115</w:t>
    </w:r>
    <w:r w:rsidRPr="006D4075">
      <w:rPr>
        <w:rFonts w:cs="Arial"/>
        <w:noProof/>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D"/>
    <w:rsid w:val="00056ED1"/>
    <w:rsid w:val="00057615"/>
    <w:rsid w:val="000873E5"/>
    <w:rsid w:val="0009516A"/>
    <w:rsid w:val="000953B2"/>
    <w:rsid w:val="000B1BA7"/>
    <w:rsid w:val="000D784F"/>
    <w:rsid w:val="000E5653"/>
    <w:rsid w:val="001122FD"/>
    <w:rsid w:val="00154957"/>
    <w:rsid w:val="001C622F"/>
    <w:rsid w:val="001E2E47"/>
    <w:rsid w:val="001F0DB3"/>
    <w:rsid w:val="001F66A0"/>
    <w:rsid w:val="00215842"/>
    <w:rsid w:val="00261D63"/>
    <w:rsid w:val="002760C5"/>
    <w:rsid w:val="002F1BD9"/>
    <w:rsid w:val="00336CFB"/>
    <w:rsid w:val="00365143"/>
    <w:rsid w:val="0038596C"/>
    <w:rsid w:val="0039234C"/>
    <w:rsid w:val="004005A6"/>
    <w:rsid w:val="00407D6C"/>
    <w:rsid w:val="0041292D"/>
    <w:rsid w:val="00427389"/>
    <w:rsid w:val="00455C8D"/>
    <w:rsid w:val="00463ECC"/>
    <w:rsid w:val="00471353"/>
    <w:rsid w:val="00473CBF"/>
    <w:rsid w:val="004B2B17"/>
    <w:rsid w:val="004B3FD2"/>
    <w:rsid w:val="004C7745"/>
    <w:rsid w:val="00546B30"/>
    <w:rsid w:val="005A5CDC"/>
    <w:rsid w:val="00600672"/>
    <w:rsid w:val="00600834"/>
    <w:rsid w:val="00602839"/>
    <w:rsid w:val="00607561"/>
    <w:rsid w:val="00617A74"/>
    <w:rsid w:val="00644C2D"/>
    <w:rsid w:val="00651C30"/>
    <w:rsid w:val="00690487"/>
    <w:rsid w:val="006A0F49"/>
    <w:rsid w:val="006A3303"/>
    <w:rsid w:val="006D4075"/>
    <w:rsid w:val="006E7485"/>
    <w:rsid w:val="0071029A"/>
    <w:rsid w:val="007307C6"/>
    <w:rsid w:val="007C16EC"/>
    <w:rsid w:val="007C1CC3"/>
    <w:rsid w:val="007C4FCC"/>
    <w:rsid w:val="007D2B57"/>
    <w:rsid w:val="007E560E"/>
    <w:rsid w:val="007E57FA"/>
    <w:rsid w:val="00840D31"/>
    <w:rsid w:val="008445D6"/>
    <w:rsid w:val="00850418"/>
    <w:rsid w:val="00851F6B"/>
    <w:rsid w:val="00853099"/>
    <w:rsid w:val="00890169"/>
    <w:rsid w:val="0089729D"/>
    <w:rsid w:val="008D4CFD"/>
    <w:rsid w:val="008E0D6E"/>
    <w:rsid w:val="00926594"/>
    <w:rsid w:val="0099775F"/>
    <w:rsid w:val="009B144D"/>
    <w:rsid w:val="009B24AF"/>
    <w:rsid w:val="00A5760B"/>
    <w:rsid w:val="00AD430A"/>
    <w:rsid w:val="00AE0379"/>
    <w:rsid w:val="00AF69B3"/>
    <w:rsid w:val="00B0529D"/>
    <w:rsid w:val="00B1575E"/>
    <w:rsid w:val="00B240CC"/>
    <w:rsid w:val="00B249B1"/>
    <w:rsid w:val="00B322CF"/>
    <w:rsid w:val="00B66A79"/>
    <w:rsid w:val="00B723EC"/>
    <w:rsid w:val="00B7480B"/>
    <w:rsid w:val="00BC19F6"/>
    <w:rsid w:val="00BC4022"/>
    <w:rsid w:val="00BD2305"/>
    <w:rsid w:val="00BF061E"/>
    <w:rsid w:val="00C077A8"/>
    <w:rsid w:val="00C32A78"/>
    <w:rsid w:val="00C5606D"/>
    <w:rsid w:val="00C63DE6"/>
    <w:rsid w:val="00C96FD0"/>
    <w:rsid w:val="00CA7800"/>
    <w:rsid w:val="00CD463F"/>
    <w:rsid w:val="00D14D1A"/>
    <w:rsid w:val="00D20513"/>
    <w:rsid w:val="00D41427"/>
    <w:rsid w:val="00D53BB4"/>
    <w:rsid w:val="00D62383"/>
    <w:rsid w:val="00DB2239"/>
    <w:rsid w:val="00DE5F64"/>
    <w:rsid w:val="00E12EFF"/>
    <w:rsid w:val="00E5703F"/>
    <w:rsid w:val="00E74633"/>
    <w:rsid w:val="00EB631B"/>
    <w:rsid w:val="00EF79F2"/>
    <w:rsid w:val="00F110CC"/>
    <w:rsid w:val="00F207B9"/>
    <w:rsid w:val="00F45E0B"/>
    <w:rsid w:val="00FA3419"/>
    <w:rsid w:val="00FE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783C"/>
  <w15:chartTrackingRefBased/>
  <w15:docId w15:val="{D4EADF1F-120D-4916-8E2D-BD818B2E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2FD"/>
    <w:pPr>
      <w:tabs>
        <w:tab w:val="center" w:pos="4680"/>
        <w:tab w:val="right" w:pos="9360"/>
      </w:tabs>
    </w:pPr>
  </w:style>
  <w:style w:type="character" w:customStyle="1" w:styleId="HeaderChar">
    <w:name w:val="Header Char"/>
    <w:basedOn w:val="DefaultParagraphFont"/>
    <w:link w:val="Header"/>
    <w:uiPriority w:val="99"/>
    <w:rsid w:val="001122FD"/>
  </w:style>
  <w:style w:type="paragraph" w:styleId="Footer">
    <w:name w:val="footer"/>
    <w:basedOn w:val="Normal"/>
    <w:link w:val="FooterChar"/>
    <w:uiPriority w:val="99"/>
    <w:unhideWhenUsed/>
    <w:rsid w:val="001122FD"/>
    <w:pPr>
      <w:tabs>
        <w:tab w:val="center" w:pos="4680"/>
        <w:tab w:val="right" w:pos="9360"/>
      </w:tabs>
    </w:pPr>
  </w:style>
  <w:style w:type="character" w:customStyle="1" w:styleId="FooterChar">
    <w:name w:val="Footer Char"/>
    <w:basedOn w:val="DefaultParagraphFont"/>
    <w:link w:val="Footer"/>
    <w:uiPriority w:val="99"/>
    <w:rsid w:val="001122FD"/>
  </w:style>
  <w:style w:type="table" w:styleId="TableGrid">
    <w:name w:val="Table Grid"/>
    <w:basedOn w:val="TableNormal"/>
    <w:uiPriority w:val="39"/>
    <w:rsid w:val="00BC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834"/>
    <w:pPr>
      <w:ind w:left="720"/>
      <w:contextualSpacing/>
    </w:pPr>
  </w:style>
  <w:style w:type="character" w:styleId="Hyperlink">
    <w:name w:val="Hyperlink"/>
    <w:basedOn w:val="DefaultParagraphFont"/>
    <w:uiPriority w:val="99"/>
    <w:unhideWhenUsed/>
    <w:rsid w:val="008D4CFD"/>
    <w:rPr>
      <w:color w:val="auto"/>
      <w:u w:val="none"/>
    </w:rPr>
  </w:style>
  <w:style w:type="character" w:styleId="FollowedHyperlink">
    <w:name w:val="FollowedHyperlink"/>
    <w:basedOn w:val="DefaultParagraphFont"/>
    <w:uiPriority w:val="99"/>
    <w:semiHidden/>
    <w:unhideWhenUsed/>
    <w:rsid w:val="008D4CFD"/>
    <w:rPr>
      <w:color w:val="954F72" w:themeColor="followedHyperlink"/>
      <w:u w:val="single"/>
    </w:rPr>
  </w:style>
  <w:style w:type="paragraph" w:styleId="NoSpacing">
    <w:name w:val="No Spacing"/>
    <w:uiPriority w:val="1"/>
    <w:qFormat/>
    <w:rsid w:val="00D62383"/>
  </w:style>
  <w:style w:type="paragraph" w:styleId="Caption">
    <w:name w:val="caption"/>
    <w:basedOn w:val="Normal"/>
    <w:next w:val="Normal"/>
    <w:uiPriority w:val="35"/>
    <w:unhideWhenUsed/>
    <w:qFormat/>
    <w:rsid w:val="00407D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0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6C"/>
    <w:rPr>
      <w:rFonts w:ascii="Segoe UI" w:hAnsi="Segoe UI" w:cs="Segoe UI"/>
      <w:sz w:val="18"/>
      <w:szCs w:val="18"/>
    </w:rPr>
  </w:style>
  <w:style w:type="character" w:styleId="CommentReference">
    <w:name w:val="annotation reference"/>
    <w:basedOn w:val="DefaultParagraphFont"/>
    <w:uiPriority w:val="99"/>
    <w:semiHidden/>
    <w:unhideWhenUsed/>
    <w:rsid w:val="00B0529D"/>
    <w:rPr>
      <w:sz w:val="16"/>
      <w:szCs w:val="16"/>
    </w:rPr>
  </w:style>
  <w:style w:type="paragraph" w:styleId="CommentText">
    <w:name w:val="annotation text"/>
    <w:basedOn w:val="Normal"/>
    <w:link w:val="CommentTextChar"/>
    <w:uiPriority w:val="99"/>
    <w:semiHidden/>
    <w:unhideWhenUsed/>
    <w:rsid w:val="00B0529D"/>
    <w:rPr>
      <w:sz w:val="20"/>
      <w:szCs w:val="20"/>
    </w:rPr>
  </w:style>
  <w:style w:type="character" w:customStyle="1" w:styleId="CommentTextChar">
    <w:name w:val="Comment Text Char"/>
    <w:basedOn w:val="DefaultParagraphFont"/>
    <w:link w:val="CommentText"/>
    <w:uiPriority w:val="99"/>
    <w:semiHidden/>
    <w:rsid w:val="00B0529D"/>
    <w:rPr>
      <w:sz w:val="20"/>
      <w:szCs w:val="20"/>
    </w:rPr>
  </w:style>
  <w:style w:type="paragraph" w:styleId="CommentSubject">
    <w:name w:val="annotation subject"/>
    <w:basedOn w:val="CommentText"/>
    <w:next w:val="CommentText"/>
    <w:link w:val="CommentSubjectChar"/>
    <w:uiPriority w:val="99"/>
    <w:semiHidden/>
    <w:unhideWhenUsed/>
    <w:rsid w:val="00B0529D"/>
    <w:rPr>
      <w:b/>
      <w:bCs/>
    </w:rPr>
  </w:style>
  <w:style w:type="character" w:customStyle="1" w:styleId="CommentSubjectChar">
    <w:name w:val="Comment Subject Char"/>
    <w:basedOn w:val="CommentTextChar"/>
    <w:link w:val="CommentSubject"/>
    <w:uiPriority w:val="99"/>
    <w:semiHidden/>
    <w:rsid w:val="00B0529D"/>
    <w:rPr>
      <w:b/>
      <w:bCs/>
      <w:sz w:val="20"/>
      <w:szCs w:val="20"/>
    </w:rPr>
  </w:style>
  <w:style w:type="character" w:customStyle="1" w:styleId="st1">
    <w:name w:val="st1"/>
    <w:basedOn w:val="DefaultParagraphFont"/>
    <w:rsid w:val="00B1575E"/>
  </w:style>
  <w:style w:type="paragraph" w:styleId="Revision">
    <w:name w:val="Revision"/>
    <w:hidden/>
    <w:uiPriority w:val="99"/>
    <w:semiHidden/>
    <w:rsid w:val="00B6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4501-9F1A-446D-9395-02627F6F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1421</Words>
  <Characters>7633</Characters>
  <Application>Microsoft Office Word</Application>
  <DocSecurity>0</DocSecurity>
  <Lines>190</Lines>
  <Paragraphs>73</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Parmerlee, Doug</dc:creator>
  <cp:keywords/>
  <dc:description/>
  <cp:lastModifiedBy>Pawelec, David B. (MDOT)</cp:lastModifiedBy>
  <cp:revision>11</cp:revision>
  <cp:lastPrinted>2016-09-20T11:50:00Z</cp:lastPrinted>
  <dcterms:created xsi:type="dcterms:W3CDTF">2021-02-20T22:16:00Z</dcterms:created>
  <dcterms:modified xsi:type="dcterms:W3CDTF">2021-10-08T11:47:00Z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2021-09-17T11:09:04Z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835dab5e-c079-442c-8050-db602ca5f07c</vt:lpwstr>
  </property>
  <property fmtid="{D5CDD505-2E9C-101B-9397-08002B2CF9AE}" pid="42" name="MSIP_Label_3a2fed65-62e7-46ea-af74-187e0c17143a_ContentBits">
    <vt:lpwstr>0</vt:lpwstr>
  </property>
</Properties>
</file>