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D529" w14:textId="77777777" w:rsidR="0022429D" w:rsidRPr="00FC3441" w:rsidRDefault="0022429D" w:rsidP="00FC3441">
      <w:pPr>
        <w:jc w:val="center"/>
        <w:rPr>
          <w:rFonts w:ascii="Arial" w:hAnsi="Arial" w:cs="Arial"/>
          <w:szCs w:val="24"/>
        </w:rPr>
      </w:pPr>
      <w:r w:rsidRPr="00FC3441">
        <w:rPr>
          <w:rFonts w:ascii="Arial" w:hAnsi="Arial" w:cs="Arial"/>
          <w:szCs w:val="24"/>
        </w:rPr>
        <w:t>MICHIGAN</w:t>
      </w:r>
    </w:p>
    <w:p w14:paraId="1CD338EC" w14:textId="77777777" w:rsidR="0022429D" w:rsidRPr="00FC3441" w:rsidRDefault="0022429D" w:rsidP="00FC3441">
      <w:pPr>
        <w:jc w:val="center"/>
        <w:rPr>
          <w:rFonts w:ascii="Arial" w:hAnsi="Arial" w:cs="Arial"/>
          <w:szCs w:val="24"/>
        </w:rPr>
      </w:pPr>
      <w:r w:rsidRPr="00FC3441">
        <w:rPr>
          <w:rFonts w:ascii="Arial" w:hAnsi="Arial" w:cs="Arial"/>
          <w:szCs w:val="24"/>
        </w:rPr>
        <w:t>DEPARTMENT OF TRANSPORTATION</w:t>
      </w:r>
    </w:p>
    <w:p w14:paraId="6E3B83F6" w14:textId="77777777" w:rsidR="0022429D" w:rsidRPr="00FC3441" w:rsidRDefault="0022429D" w:rsidP="00FC3441">
      <w:pPr>
        <w:jc w:val="center"/>
        <w:rPr>
          <w:rFonts w:ascii="Arial" w:hAnsi="Arial" w:cs="Arial"/>
          <w:szCs w:val="24"/>
        </w:rPr>
      </w:pPr>
    </w:p>
    <w:p w14:paraId="7C42571F" w14:textId="77777777" w:rsidR="0022429D" w:rsidRPr="00FC3441" w:rsidRDefault="0022429D" w:rsidP="00FC3441">
      <w:pPr>
        <w:jc w:val="center"/>
        <w:rPr>
          <w:rFonts w:ascii="Arial" w:hAnsi="Arial" w:cs="Arial"/>
          <w:szCs w:val="24"/>
        </w:rPr>
      </w:pPr>
      <w:r w:rsidRPr="00FC3441">
        <w:rPr>
          <w:rFonts w:ascii="Arial" w:hAnsi="Arial" w:cs="Arial"/>
          <w:szCs w:val="24"/>
        </w:rPr>
        <w:t>SPECIAL PROVISIO</w:t>
      </w:r>
      <w:r w:rsidR="002D49B4" w:rsidRPr="00FC3441">
        <w:rPr>
          <w:rFonts w:ascii="Arial" w:hAnsi="Arial" w:cs="Arial"/>
          <w:szCs w:val="24"/>
        </w:rPr>
        <w:t>N</w:t>
      </w:r>
    </w:p>
    <w:p w14:paraId="181529B0" w14:textId="77777777" w:rsidR="0022429D" w:rsidRPr="00FC3441" w:rsidRDefault="0022429D" w:rsidP="00FC3441">
      <w:pPr>
        <w:jc w:val="center"/>
        <w:rPr>
          <w:rFonts w:ascii="Arial" w:hAnsi="Arial" w:cs="Arial"/>
          <w:szCs w:val="24"/>
        </w:rPr>
      </w:pPr>
      <w:r w:rsidRPr="00FC3441">
        <w:rPr>
          <w:rFonts w:ascii="Arial" w:hAnsi="Arial" w:cs="Arial"/>
          <w:szCs w:val="24"/>
        </w:rPr>
        <w:t>FOR</w:t>
      </w:r>
    </w:p>
    <w:p w14:paraId="7EED0E4A" w14:textId="22226D5D" w:rsidR="0022429D" w:rsidRPr="00FC3441" w:rsidRDefault="00162323" w:rsidP="00FC3441">
      <w:pPr>
        <w:jc w:val="center"/>
        <w:rPr>
          <w:rFonts w:ascii="Arial" w:hAnsi="Arial" w:cs="Arial"/>
          <w:b/>
          <w:caps/>
          <w:szCs w:val="24"/>
        </w:rPr>
      </w:pPr>
      <w:r w:rsidRPr="00FC3441">
        <w:rPr>
          <w:rFonts w:ascii="Arial" w:hAnsi="Arial" w:cs="Arial"/>
          <w:b/>
          <w:caps/>
          <w:szCs w:val="24"/>
        </w:rPr>
        <w:t>BLOW OFF VALVE, G</w:t>
      </w:r>
      <w:r w:rsidR="008F267E" w:rsidRPr="00FC3441">
        <w:rPr>
          <w:rFonts w:ascii="Arial" w:hAnsi="Arial" w:cs="Arial"/>
          <w:b/>
          <w:caps/>
          <w:szCs w:val="24"/>
        </w:rPr>
        <w:t xml:space="preserve">REAT </w:t>
      </w:r>
      <w:r w:rsidRPr="00FC3441">
        <w:rPr>
          <w:rFonts w:ascii="Arial" w:hAnsi="Arial" w:cs="Arial"/>
          <w:b/>
          <w:caps/>
          <w:szCs w:val="24"/>
        </w:rPr>
        <w:t>L</w:t>
      </w:r>
      <w:r w:rsidR="008F267E" w:rsidRPr="00FC3441">
        <w:rPr>
          <w:rFonts w:ascii="Arial" w:hAnsi="Arial" w:cs="Arial"/>
          <w:b/>
          <w:caps/>
          <w:szCs w:val="24"/>
        </w:rPr>
        <w:t xml:space="preserve">AKES </w:t>
      </w:r>
      <w:r w:rsidRPr="00FC3441">
        <w:rPr>
          <w:rFonts w:ascii="Arial" w:hAnsi="Arial" w:cs="Arial"/>
          <w:b/>
          <w:caps/>
          <w:szCs w:val="24"/>
        </w:rPr>
        <w:t>W</w:t>
      </w:r>
      <w:r w:rsidR="008F267E" w:rsidRPr="00FC3441">
        <w:rPr>
          <w:rFonts w:ascii="Arial" w:hAnsi="Arial" w:cs="Arial"/>
          <w:b/>
          <w:caps/>
          <w:szCs w:val="24"/>
        </w:rPr>
        <w:t xml:space="preserve">ATER </w:t>
      </w:r>
      <w:r w:rsidRPr="00FC3441">
        <w:rPr>
          <w:rFonts w:ascii="Arial" w:hAnsi="Arial" w:cs="Arial"/>
          <w:b/>
          <w:caps/>
          <w:szCs w:val="24"/>
        </w:rPr>
        <w:t>A</w:t>
      </w:r>
      <w:r w:rsidR="008F267E" w:rsidRPr="00FC3441">
        <w:rPr>
          <w:rFonts w:ascii="Arial" w:hAnsi="Arial" w:cs="Arial"/>
          <w:b/>
          <w:caps/>
          <w:szCs w:val="24"/>
        </w:rPr>
        <w:t>UTHORITY</w:t>
      </w:r>
    </w:p>
    <w:p w14:paraId="674A266A" w14:textId="77777777" w:rsidR="0022429D" w:rsidRPr="00FC3441" w:rsidRDefault="0022429D" w:rsidP="00FC3441">
      <w:pPr>
        <w:jc w:val="both"/>
        <w:rPr>
          <w:rFonts w:ascii="Arial" w:hAnsi="Arial" w:cs="Arial"/>
          <w:szCs w:val="24"/>
        </w:rPr>
      </w:pPr>
    </w:p>
    <w:p w14:paraId="22B0A253" w14:textId="22989835" w:rsidR="0022429D" w:rsidRPr="00FD4CB3" w:rsidRDefault="00EF3DCC" w:rsidP="00FC3441">
      <w:pPr>
        <w:tabs>
          <w:tab w:val="center" w:pos="4680"/>
          <w:tab w:val="right" w:pos="9360"/>
        </w:tabs>
        <w:jc w:val="both"/>
        <w:rPr>
          <w:rFonts w:ascii="Arial" w:hAnsi="Arial" w:cs="Arial"/>
          <w:szCs w:val="24"/>
        </w:rPr>
      </w:pPr>
      <w:proofErr w:type="gramStart"/>
      <w:r w:rsidRPr="00FD4CB3">
        <w:rPr>
          <w:rStyle w:val="PageNumber"/>
          <w:rFonts w:ascii="Arial" w:hAnsi="Arial" w:cs="Arial"/>
          <w:szCs w:val="24"/>
        </w:rPr>
        <w:t>TAY:A</w:t>
      </w:r>
      <w:r w:rsidR="00FC3441" w:rsidRPr="00FD4CB3">
        <w:rPr>
          <w:rStyle w:val="PageNumber"/>
          <w:rFonts w:ascii="Arial" w:hAnsi="Arial" w:cs="Arial"/>
          <w:szCs w:val="24"/>
        </w:rPr>
        <w:t>J</w:t>
      </w:r>
      <w:r w:rsidRPr="00FD4CB3">
        <w:rPr>
          <w:rStyle w:val="PageNumber"/>
          <w:rFonts w:ascii="Arial" w:hAnsi="Arial" w:cs="Arial"/>
          <w:szCs w:val="24"/>
        </w:rPr>
        <w:t>P</w:t>
      </w:r>
      <w:proofErr w:type="gramEnd"/>
      <w:r w:rsidR="007F36B5" w:rsidRPr="00FD4CB3">
        <w:rPr>
          <w:rStyle w:val="PageNumber"/>
          <w:rFonts w:ascii="Arial" w:hAnsi="Arial" w:cs="Arial"/>
          <w:szCs w:val="24"/>
        </w:rPr>
        <w:tab/>
      </w:r>
      <w:r w:rsidR="006E5E5E" w:rsidRPr="00FD4CB3">
        <w:rPr>
          <w:rStyle w:val="PageNumber"/>
          <w:rFonts w:ascii="Arial" w:hAnsi="Arial" w:cs="Arial"/>
          <w:szCs w:val="24"/>
        </w:rPr>
        <w:fldChar w:fldCharType="begin"/>
      </w:r>
      <w:r w:rsidR="006E5E5E" w:rsidRPr="00FD4CB3">
        <w:rPr>
          <w:rStyle w:val="PageNumber"/>
          <w:rFonts w:ascii="Arial" w:hAnsi="Arial" w:cs="Arial"/>
          <w:szCs w:val="24"/>
        </w:rPr>
        <w:instrText xml:space="preserve"> PAGE  \* Arabic  \* MERGEFORMAT </w:instrText>
      </w:r>
      <w:r w:rsidR="006E5E5E" w:rsidRPr="00FD4CB3">
        <w:rPr>
          <w:rStyle w:val="PageNumber"/>
          <w:rFonts w:ascii="Arial" w:hAnsi="Arial" w:cs="Arial"/>
          <w:szCs w:val="24"/>
        </w:rPr>
        <w:fldChar w:fldCharType="separate"/>
      </w:r>
      <w:r w:rsidR="000345BC" w:rsidRPr="00FD4CB3">
        <w:rPr>
          <w:rStyle w:val="PageNumber"/>
          <w:rFonts w:ascii="Arial" w:hAnsi="Arial" w:cs="Arial"/>
          <w:noProof/>
          <w:szCs w:val="24"/>
        </w:rPr>
        <w:t>1</w:t>
      </w:r>
      <w:r w:rsidR="006E5E5E" w:rsidRPr="00FD4CB3">
        <w:rPr>
          <w:rStyle w:val="PageNumber"/>
          <w:rFonts w:ascii="Arial" w:hAnsi="Arial" w:cs="Arial"/>
          <w:szCs w:val="24"/>
        </w:rPr>
        <w:fldChar w:fldCharType="end"/>
      </w:r>
      <w:r w:rsidR="006E5E5E" w:rsidRPr="00FD4CB3">
        <w:rPr>
          <w:rStyle w:val="PageNumber"/>
          <w:rFonts w:ascii="Arial" w:hAnsi="Arial" w:cs="Arial"/>
          <w:szCs w:val="24"/>
        </w:rPr>
        <w:t xml:space="preserve"> of </w:t>
      </w:r>
      <w:r w:rsidR="006E5E5E" w:rsidRPr="00FD4CB3">
        <w:rPr>
          <w:rStyle w:val="PageNumber"/>
          <w:rFonts w:ascii="Arial" w:hAnsi="Arial" w:cs="Arial"/>
          <w:szCs w:val="24"/>
        </w:rPr>
        <w:fldChar w:fldCharType="begin"/>
      </w:r>
      <w:r w:rsidR="006E5E5E" w:rsidRPr="00FD4CB3">
        <w:rPr>
          <w:rStyle w:val="PageNumber"/>
          <w:rFonts w:ascii="Arial" w:hAnsi="Arial" w:cs="Arial"/>
          <w:szCs w:val="24"/>
        </w:rPr>
        <w:instrText xml:space="preserve"> NUMPAGES  \* Arabic  \* MERGEFORMAT </w:instrText>
      </w:r>
      <w:r w:rsidR="006E5E5E" w:rsidRPr="00FD4CB3">
        <w:rPr>
          <w:rStyle w:val="PageNumber"/>
          <w:rFonts w:ascii="Arial" w:hAnsi="Arial" w:cs="Arial"/>
          <w:szCs w:val="24"/>
        </w:rPr>
        <w:fldChar w:fldCharType="separate"/>
      </w:r>
      <w:r w:rsidR="000345BC" w:rsidRPr="00FD4CB3">
        <w:rPr>
          <w:rStyle w:val="PageNumber"/>
          <w:rFonts w:ascii="Arial" w:hAnsi="Arial" w:cs="Arial"/>
          <w:noProof/>
          <w:szCs w:val="24"/>
        </w:rPr>
        <w:t>3</w:t>
      </w:r>
      <w:r w:rsidR="006E5E5E" w:rsidRPr="00FD4CB3">
        <w:rPr>
          <w:rStyle w:val="PageNumber"/>
          <w:rFonts w:ascii="Arial" w:hAnsi="Arial" w:cs="Arial"/>
          <w:szCs w:val="24"/>
        </w:rPr>
        <w:fldChar w:fldCharType="end"/>
      </w:r>
      <w:r w:rsidR="007F36B5" w:rsidRPr="00FD4CB3">
        <w:rPr>
          <w:rStyle w:val="PageNumber"/>
          <w:rFonts w:ascii="Arial" w:hAnsi="Arial" w:cs="Arial"/>
          <w:szCs w:val="24"/>
        </w:rPr>
        <w:tab/>
      </w:r>
      <w:r w:rsidR="0022429D" w:rsidRPr="00FD4CB3">
        <w:rPr>
          <w:rFonts w:ascii="Arial" w:hAnsi="Arial" w:cs="Arial"/>
          <w:szCs w:val="24"/>
        </w:rPr>
        <w:t>APPR:</w:t>
      </w:r>
      <w:r w:rsidR="000345BC" w:rsidRPr="00FD4CB3">
        <w:rPr>
          <w:rFonts w:ascii="Arial" w:hAnsi="Arial" w:cs="Arial"/>
          <w:szCs w:val="24"/>
        </w:rPr>
        <w:t>N</w:t>
      </w:r>
      <w:r w:rsidR="00FC3441" w:rsidRPr="00FD4CB3">
        <w:rPr>
          <w:rFonts w:ascii="Arial" w:hAnsi="Arial" w:cs="Arial"/>
          <w:szCs w:val="24"/>
        </w:rPr>
        <w:t>J</w:t>
      </w:r>
      <w:r w:rsidR="000345BC" w:rsidRPr="00FD4CB3">
        <w:rPr>
          <w:rFonts w:ascii="Arial" w:hAnsi="Arial" w:cs="Arial"/>
          <w:szCs w:val="24"/>
        </w:rPr>
        <w:t>M</w:t>
      </w:r>
      <w:r w:rsidR="0022429D" w:rsidRPr="00FD4CB3">
        <w:rPr>
          <w:rFonts w:ascii="Arial" w:hAnsi="Arial" w:cs="Arial"/>
          <w:szCs w:val="24"/>
        </w:rPr>
        <w:t>:</w:t>
      </w:r>
      <w:r w:rsidR="000345BC" w:rsidRPr="00FD4CB3">
        <w:rPr>
          <w:rFonts w:ascii="Arial" w:hAnsi="Arial" w:cs="Arial"/>
          <w:szCs w:val="24"/>
        </w:rPr>
        <w:t>CJD</w:t>
      </w:r>
      <w:r w:rsidR="0022429D" w:rsidRPr="00FD4CB3">
        <w:rPr>
          <w:rFonts w:ascii="Arial" w:hAnsi="Arial" w:cs="Arial"/>
          <w:szCs w:val="24"/>
        </w:rPr>
        <w:t>:</w:t>
      </w:r>
      <w:r w:rsidR="000345BC" w:rsidRPr="00FD4CB3">
        <w:rPr>
          <w:rFonts w:ascii="Arial" w:hAnsi="Arial" w:cs="Arial"/>
          <w:szCs w:val="24"/>
        </w:rPr>
        <w:t>0</w:t>
      </w:r>
      <w:r w:rsidR="00FD4CB3">
        <w:rPr>
          <w:rFonts w:ascii="Arial" w:hAnsi="Arial" w:cs="Arial"/>
          <w:szCs w:val="24"/>
        </w:rPr>
        <w:t>7</w:t>
      </w:r>
      <w:r w:rsidR="000345BC" w:rsidRPr="00FD4CB3">
        <w:rPr>
          <w:rFonts w:ascii="Arial" w:hAnsi="Arial" w:cs="Arial"/>
          <w:szCs w:val="24"/>
        </w:rPr>
        <w:t>-</w:t>
      </w:r>
      <w:r w:rsidR="00FD4CB3">
        <w:rPr>
          <w:rFonts w:ascii="Arial" w:hAnsi="Arial" w:cs="Arial"/>
          <w:szCs w:val="24"/>
        </w:rPr>
        <w:t>1</w:t>
      </w:r>
      <w:r w:rsidR="001C5D0F">
        <w:rPr>
          <w:rFonts w:ascii="Arial" w:hAnsi="Arial" w:cs="Arial"/>
          <w:szCs w:val="24"/>
        </w:rPr>
        <w:t>5</w:t>
      </w:r>
      <w:r w:rsidR="000345BC" w:rsidRPr="00FD4CB3">
        <w:rPr>
          <w:rFonts w:ascii="Arial" w:hAnsi="Arial" w:cs="Arial"/>
          <w:szCs w:val="24"/>
        </w:rPr>
        <w:t>-22</w:t>
      </w:r>
    </w:p>
    <w:p w14:paraId="6D50209E" w14:textId="77777777" w:rsidR="0022429D" w:rsidRPr="00FC3441" w:rsidRDefault="0022429D" w:rsidP="00FC3441">
      <w:pPr>
        <w:jc w:val="both"/>
        <w:rPr>
          <w:rFonts w:ascii="Arial" w:hAnsi="Arial" w:cs="Arial"/>
          <w:sz w:val="22"/>
          <w:szCs w:val="22"/>
        </w:rPr>
      </w:pPr>
    </w:p>
    <w:p w14:paraId="36003EC4" w14:textId="41CA7079" w:rsidR="0022429D" w:rsidRPr="00FC3441" w:rsidRDefault="00AE15E7" w:rsidP="00FC3441">
      <w:pPr>
        <w:ind w:firstLine="360"/>
        <w:jc w:val="both"/>
        <w:rPr>
          <w:rFonts w:ascii="Arial" w:hAnsi="Arial" w:cs="Arial"/>
          <w:sz w:val="22"/>
          <w:szCs w:val="22"/>
        </w:rPr>
      </w:pPr>
      <w:r w:rsidRPr="00FC3441">
        <w:rPr>
          <w:rFonts w:ascii="Arial" w:hAnsi="Arial" w:cs="Arial"/>
          <w:b/>
          <w:bCs/>
          <w:sz w:val="22"/>
          <w:szCs w:val="22"/>
        </w:rPr>
        <w:t>a.</w:t>
      </w:r>
      <w:r w:rsidRPr="00FC3441">
        <w:rPr>
          <w:rFonts w:ascii="Arial" w:hAnsi="Arial" w:cs="Arial"/>
          <w:b/>
          <w:bCs/>
          <w:sz w:val="22"/>
          <w:szCs w:val="22"/>
        </w:rPr>
        <w:tab/>
      </w:r>
      <w:r w:rsidR="0022429D" w:rsidRPr="00FC3441">
        <w:rPr>
          <w:rFonts w:ascii="Arial" w:hAnsi="Arial" w:cs="Arial"/>
          <w:b/>
          <w:bCs/>
          <w:sz w:val="22"/>
          <w:szCs w:val="22"/>
        </w:rPr>
        <w:t>Description.</w:t>
      </w:r>
      <w:r w:rsidR="0022429D" w:rsidRPr="00FC3441">
        <w:rPr>
          <w:rFonts w:ascii="Arial" w:hAnsi="Arial" w:cs="Arial"/>
          <w:sz w:val="22"/>
          <w:szCs w:val="22"/>
        </w:rPr>
        <w:t xml:space="preserve">  This </w:t>
      </w:r>
      <w:r w:rsidR="0075094C" w:rsidRPr="00FC3441">
        <w:rPr>
          <w:rFonts w:ascii="Arial" w:hAnsi="Arial" w:cs="Arial"/>
          <w:sz w:val="22"/>
          <w:szCs w:val="22"/>
        </w:rPr>
        <w:t xml:space="preserve">work consists of </w:t>
      </w:r>
      <w:r w:rsidR="007C62A3" w:rsidRPr="00FC3441">
        <w:rPr>
          <w:rFonts w:ascii="Arial" w:hAnsi="Arial" w:cs="Arial"/>
          <w:sz w:val="22"/>
          <w:szCs w:val="22"/>
        </w:rPr>
        <w:t>install</w:t>
      </w:r>
      <w:r w:rsidR="00FD4CB3">
        <w:rPr>
          <w:rFonts w:ascii="Arial" w:hAnsi="Arial" w:cs="Arial"/>
          <w:sz w:val="22"/>
          <w:szCs w:val="22"/>
        </w:rPr>
        <w:t>ing</w:t>
      </w:r>
      <w:r w:rsidR="00E76741" w:rsidRPr="00FC3441">
        <w:rPr>
          <w:rFonts w:ascii="Arial" w:hAnsi="Arial" w:cs="Arial"/>
          <w:sz w:val="22"/>
          <w:szCs w:val="22"/>
        </w:rPr>
        <w:t xml:space="preserve"> </w:t>
      </w:r>
      <w:r w:rsidR="00FB403A" w:rsidRPr="00FC3441">
        <w:rPr>
          <w:rFonts w:ascii="Arial" w:hAnsi="Arial" w:cs="Arial"/>
          <w:sz w:val="22"/>
          <w:szCs w:val="22"/>
        </w:rPr>
        <w:t>a</w:t>
      </w:r>
      <w:r w:rsidR="007120FD" w:rsidRPr="00FC3441">
        <w:rPr>
          <w:rFonts w:ascii="Arial" w:hAnsi="Arial" w:cs="Arial"/>
          <w:sz w:val="22"/>
          <w:szCs w:val="22"/>
        </w:rPr>
        <w:t xml:space="preserve"> Great Lakes Water Authority (GLWA) </w:t>
      </w:r>
      <w:r w:rsidR="001E4CD0" w:rsidRPr="00FC3441">
        <w:rPr>
          <w:rFonts w:ascii="Arial" w:hAnsi="Arial" w:cs="Arial"/>
          <w:sz w:val="22"/>
          <w:szCs w:val="22"/>
        </w:rPr>
        <w:t>b</w:t>
      </w:r>
      <w:r w:rsidR="007120FD" w:rsidRPr="00FC3441">
        <w:rPr>
          <w:rFonts w:ascii="Arial" w:hAnsi="Arial" w:cs="Arial"/>
          <w:sz w:val="22"/>
          <w:szCs w:val="22"/>
        </w:rPr>
        <w:t xml:space="preserve">low </w:t>
      </w:r>
      <w:r w:rsidR="001E4CD0" w:rsidRPr="00FC3441">
        <w:rPr>
          <w:rFonts w:ascii="Arial" w:hAnsi="Arial" w:cs="Arial"/>
          <w:sz w:val="22"/>
          <w:szCs w:val="22"/>
        </w:rPr>
        <w:t>o</w:t>
      </w:r>
      <w:r w:rsidR="007120FD" w:rsidRPr="00FC3441">
        <w:rPr>
          <w:rFonts w:ascii="Arial" w:hAnsi="Arial" w:cs="Arial"/>
          <w:sz w:val="22"/>
          <w:szCs w:val="22"/>
        </w:rPr>
        <w:t xml:space="preserve">ff </w:t>
      </w:r>
      <w:r w:rsidR="001E4CD0" w:rsidRPr="00FC3441">
        <w:rPr>
          <w:rFonts w:ascii="Arial" w:hAnsi="Arial" w:cs="Arial"/>
          <w:sz w:val="22"/>
          <w:szCs w:val="22"/>
        </w:rPr>
        <w:t>v</w:t>
      </w:r>
      <w:r w:rsidR="007120FD" w:rsidRPr="00FC3441">
        <w:rPr>
          <w:rFonts w:ascii="Arial" w:hAnsi="Arial" w:cs="Arial"/>
          <w:sz w:val="22"/>
          <w:szCs w:val="22"/>
        </w:rPr>
        <w:t xml:space="preserve">alve </w:t>
      </w:r>
      <w:r w:rsidR="0075094C" w:rsidRPr="00FC3441">
        <w:rPr>
          <w:rFonts w:ascii="Arial" w:hAnsi="Arial" w:cs="Arial"/>
          <w:sz w:val="22"/>
          <w:szCs w:val="22"/>
        </w:rPr>
        <w:t xml:space="preserve">as indicated </w:t>
      </w:r>
      <w:r w:rsidR="00FB403A" w:rsidRPr="00FC3441">
        <w:rPr>
          <w:rFonts w:ascii="Arial" w:hAnsi="Arial" w:cs="Arial"/>
          <w:sz w:val="22"/>
          <w:szCs w:val="22"/>
        </w:rPr>
        <w:t xml:space="preserve">on </w:t>
      </w:r>
      <w:r w:rsidR="0075094C" w:rsidRPr="00FC3441">
        <w:rPr>
          <w:rFonts w:ascii="Arial" w:hAnsi="Arial" w:cs="Arial"/>
          <w:sz w:val="22"/>
          <w:szCs w:val="22"/>
        </w:rPr>
        <w:t xml:space="preserve">the </w:t>
      </w:r>
      <w:r w:rsidR="00EA18E4" w:rsidRPr="00FC3441">
        <w:rPr>
          <w:rFonts w:ascii="Arial" w:hAnsi="Arial" w:cs="Arial"/>
          <w:sz w:val="22"/>
          <w:szCs w:val="22"/>
        </w:rPr>
        <w:t>plans</w:t>
      </w:r>
      <w:r w:rsidR="0075094C" w:rsidRPr="00FC3441">
        <w:rPr>
          <w:rFonts w:ascii="Arial" w:hAnsi="Arial" w:cs="Arial"/>
          <w:sz w:val="22"/>
          <w:szCs w:val="22"/>
        </w:rPr>
        <w:t xml:space="preserve"> </w:t>
      </w:r>
      <w:r w:rsidR="00DF46C1" w:rsidRPr="00FC3441">
        <w:rPr>
          <w:rFonts w:ascii="Arial" w:hAnsi="Arial" w:cs="Arial"/>
          <w:sz w:val="22"/>
          <w:szCs w:val="22"/>
        </w:rPr>
        <w:t>including pipes, valves, thrust restraints, preca</w:t>
      </w:r>
      <w:r w:rsidR="007120FD" w:rsidRPr="00FC3441">
        <w:rPr>
          <w:rFonts w:ascii="Arial" w:hAnsi="Arial" w:cs="Arial"/>
          <w:sz w:val="22"/>
          <w:szCs w:val="22"/>
        </w:rPr>
        <w:t xml:space="preserve">st structures, frames </w:t>
      </w:r>
      <w:r w:rsidR="00DF46C1" w:rsidRPr="00FC3441">
        <w:rPr>
          <w:rFonts w:ascii="Arial" w:hAnsi="Arial" w:cs="Arial"/>
          <w:sz w:val="22"/>
          <w:szCs w:val="22"/>
        </w:rPr>
        <w:t>and covers</w:t>
      </w:r>
      <w:r w:rsidR="00FB403A" w:rsidRPr="00FC3441">
        <w:rPr>
          <w:rFonts w:ascii="Arial" w:hAnsi="Arial" w:cs="Arial"/>
          <w:sz w:val="22"/>
          <w:szCs w:val="22"/>
        </w:rPr>
        <w:t>,</w:t>
      </w:r>
      <w:r w:rsidR="00360576" w:rsidRPr="00FC3441">
        <w:rPr>
          <w:rFonts w:ascii="Arial" w:hAnsi="Arial" w:cs="Arial"/>
          <w:sz w:val="22"/>
          <w:szCs w:val="22"/>
        </w:rPr>
        <w:t xml:space="preserve"> excavation, </w:t>
      </w:r>
      <w:r w:rsidR="00E76741" w:rsidRPr="00FC3441">
        <w:rPr>
          <w:rFonts w:ascii="Arial" w:hAnsi="Arial" w:cs="Arial"/>
          <w:sz w:val="22"/>
          <w:szCs w:val="22"/>
        </w:rPr>
        <w:t xml:space="preserve">bedding, </w:t>
      </w:r>
      <w:r w:rsidR="00360576" w:rsidRPr="00FC3441">
        <w:rPr>
          <w:rFonts w:ascii="Arial" w:hAnsi="Arial" w:cs="Arial"/>
          <w:sz w:val="22"/>
          <w:szCs w:val="22"/>
        </w:rPr>
        <w:t>installation, backfilling, providing as-built plans, and related work</w:t>
      </w:r>
      <w:r w:rsidR="00983AEA" w:rsidRPr="00FC3441">
        <w:rPr>
          <w:rFonts w:ascii="Arial" w:hAnsi="Arial" w:cs="Arial"/>
          <w:sz w:val="22"/>
          <w:szCs w:val="22"/>
        </w:rPr>
        <w:t>.</w:t>
      </w:r>
    </w:p>
    <w:p w14:paraId="4274B84C" w14:textId="77777777" w:rsidR="00360576" w:rsidRPr="00FC3441" w:rsidRDefault="00360576" w:rsidP="00FC3441">
      <w:pPr>
        <w:jc w:val="both"/>
        <w:rPr>
          <w:rFonts w:ascii="Arial" w:hAnsi="Arial" w:cs="Arial"/>
          <w:sz w:val="22"/>
          <w:szCs w:val="22"/>
        </w:rPr>
      </w:pPr>
    </w:p>
    <w:p w14:paraId="12CF264F" w14:textId="0E4998C5" w:rsidR="0022429D" w:rsidRPr="00FC3441" w:rsidRDefault="00AE15E7" w:rsidP="00FC3441">
      <w:pPr>
        <w:ind w:firstLine="360"/>
        <w:jc w:val="both"/>
        <w:rPr>
          <w:rFonts w:ascii="Arial" w:hAnsi="Arial" w:cs="Arial"/>
          <w:sz w:val="22"/>
          <w:szCs w:val="22"/>
        </w:rPr>
      </w:pPr>
      <w:proofErr w:type="spellStart"/>
      <w:r w:rsidRPr="00FC3441">
        <w:rPr>
          <w:rFonts w:ascii="Arial" w:hAnsi="Arial" w:cs="Arial"/>
          <w:b/>
          <w:bCs/>
          <w:sz w:val="22"/>
          <w:szCs w:val="22"/>
        </w:rPr>
        <w:t>b.</w:t>
      </w:r>
      <w:proofErr w:type="spellEnd"/>
      <w:r w:rsidRPr="00FC3441">
        <w:rPr>
          <w:rFonts w:ascii="Arial" w:hAnsi="Arial" w:cs="Arial"/>
          <w:b/>
          <w:bCs/>
          <w:sz w:val="22"/>
          <w:szCs w:val="22"/>
        </w:rPr>
        <w:tab/>
      </w:r>
      <w:r w:rsidR="00360576" w:rsidRPr="00FC3441">
        <w:rPr>
          <w:rFonts w:ascii="Arial" w:hAnsi="Arial" w:cs="Arial"/>
          <w:b/>
          <w:bCs/>
          <w:sz w:val="22"/>
          <w:szCs w:val="22"/>
        </w:rPr>
        <w:t>Materials</w:t>
      </w:r>
      <w:r w:rsidR="00983AEA" w:rsidRPr="00FC3441">
        <w:rPr>
          <w:rFonts w:ascii="Arial" w:hAnsi="Arial" w:cs="Arial"/>
          <w:b/>
          <w:bCs/>
          <w:sz w:val="22"/>
          <w:szCs w:val="22"/>
        </w:rPr>
        <w:t>.</w:t>
      </w:r>
      <w:r w:rsidR="00983AEA" w:rsidRPr="00FC3441">
        <w:rPr>
          <w:rFonts w:ascii="Arial" w:hAnsi="Arial" w:cs="Arial"/>
          <w:bCs/>
          <w:sz w:val="22"/>
          <w:szCs w:val="22"/>
        </w:rPr>
        <w:t xml:space="preserve">  </w:t>
      </w:r>
      <w:r w:rsidR="00360576" w:rsidRPr="00FC3441">
        <w:rPr>
          <w:rFonts w:ascii="Arial" w:hAnsi="Arial" w:cs="Arial"/>
          <w:bCs/>
          <w:sz w:val="22"/>
          <w:szCs w:val="22"/>
        </w:rPr>
        <w:t>F</w:t>
      </w:r>
      <w:r w:rsidR="00360576" w:rsidRPr="00FC3441">
        <w:rPr>
          <w:rFonts w:ascii="Arial" w:hAnsi="Arial" w:cs="Arial"/>
          <w:sz w:val="22"/>
          <w:szCs w:val="22"/>
        </w:rPr>
        <w:t xml:space="preserve">urnish all pipe, fittings, and appurtenance materials required in accordance with the </w:t>
      </w:r>
      <w:r w:rsidR="00FD4CB3" w:rsidRPr="00FC3441">
        <w:rPr>
          <w:rFonts w:ascii="Arial" w:hAnsi="Arial" w:cs="Arial"/>
          <w:sz w:val="22"/>
          <w:szCs w:val="22"/>
        </w:rPr>
        <w:t xml:space="preserve">standard specifications </w:t>
      </w:r>
      <w:r w:rsidR="00E76741" w:rsidRPr="00FC3441">
        <w:rPr>
          <w:rFonts w:ascii="Arial" w:hAnsi="Arial" w:cs="Arial"/>
          <w:sz w:val="22"/>
          <w:szCs w:val="22"/>
        </w:rPr>
        <w:t>and as follows:</w:t>
      </w:r>
    </w:p>
    <w:p w14:paraId="2FFD715A" w14:textId="77777777" w:rsidR="00C47A1F" w:rsidRPr="00FC3441" w:rsidRDefault="00C47A1F" w:rsidP="00FC3441">
      <w:pPr>
        <w:jc w:val="both"/>
        <w:rPr>
          <w:rFonts w:ascii="Arial" w:hAnsi="Arial" w:cs="Arial"/>
          <w:sz w:val="22"/>
          <w:szCs w:val="22"/>
        </w:rPr>
      </w:pPr>
    </w:p>
    <w:p w14:paraId="28F25C91" w14:textId="387663A1" w:rsidR="0004373A" w:rsidRPr="00FC3441" w:rsidRDefault="00AE15E7" w:rsidP="00FC3441">
      <w:pPr>
        <w:ind w:left="360" w:firstLine="360"/>
        <w:jc w:val="both"/>
        <w:rPr>
          <w:rFonts w:ascii="Arial" w:hAnsi="Arial" w:cs="Arial"/>
          <w:sz w:val="22"/>
          <w:szCs w:val="22"/>
        </w:rPr>
      </w:pPr>
      <w:r w:rsidRPr="00FC3441">
        <w:rPr>
          <w:rFonts w:ascii="Arial" w:hAnsi="Arial" w:cs="Arial"/>
          <w:sz w:val="22"/>
          <w:szCs w:val="22"/>
        </w:rPr>
        <w:t>1.</w:t>
      </w:r>
      <w:r w:rsidRPr="00FC3441">
        <w:rPr>
          <w:rFonts w:ascii="Arial" w:hAnsi="Arial" w:cs="Arial"/>
          <w:sz w:val="22"/>
          <w:szCs w:val="22"/>
        </w:rPr>
        <w:tab/>
      </w:r>
      <w:r w:rsidR="00360576" w:rsidRPr="00FC3441">
        <w:rPr>
          <w:rFonts w:ascii="Arial" w:hAnsi="Arial" w:cs="Arial"/>
          <w:sz w:val="22"/>
          <w:szCs w:val="22"/>
        </w:rPr>
        <w:t xml:space="preserve">Manhole </w:t>
      </w:r>
      <w:r w:rsidR="008F267E" w:rsidRPr="00FC3441">
        <w:rPr>
          <w:rFonts w:ascii="Arial" w:hAnsi="Arial" w:cs="Arial"/>
          <w:sz w:val="22"/>
          <w:szCs w:val="22"/>
        </w:rPr>
        <w:t>S</w:t>
      </w:r>
      <w:r w:rsidR="00360576" w:rsidRPr="00FC3441">
        <w:rPr>
          <w:rFonts w:ascii="Arial" w:hAnsi="Arial" w:cs="Arial"/>
          <w:sz w:val="22"/>
          <w:szCs w:val="22"/>
        </w:rPr>
        <w:t>tructure</w:t>
      </w:r>
      <w:r w:rsidR="00FB403A" w:rsidRPr="00FC3441">
        <w:rPr>
          <w:rFonts w:ascii="Arial" w:hAnsi="Arial" w:cs="Arial"/>
          <w:sz w:val="22"/>
          <w:szCs w:val="22"/>
        </w:rPr>
        <w:t xml:space="preserve">.  </w:t>
      </w:r>
      <w:r w:rsidR="00FD4CB3">
        <w:rPr>
          <w:rFonts w:ascii="Arial" w:hAnsi="Arial" w:cs="Arial"/>
          <w:sz w:val="22"/>
          <w:szCs w:val="22"/>
        </w:rPr>
        <w:t>Furnish</w:t>
      </w:r>
      <w:r w:rsidR="00FD4CB3" w:rsidRPr="00FC3441">
        <w:rPr>
          <w:rFonts w:ascii="Arial" w:hAnsi="Arial" w:cs="Arial"/>
          <w:sz w:val="22"/>
          <w:szCs w:val="22"/>
        </w:rPr>
        <w:t xml:space="preserve"> </w:t>
      </w:r>
      <w:r w:rsidR="008F267E" w:rsidRPr="00FC3441">
        <w:rPr>
          <w:rFonts w:ascii="Arial" w:hAnsi="Arial" w:cs="Arial"/>
          <w:sz w:val="22"/>
          <w:szCs w:val="22"/>
        </w:rPr>
        <w:t>m</w:t>
      </w:r>
      <w:r w:rsidR="00360576" w:rsidRPr="00FC3441">
        <w:rPr>
          <w:rFonts w:ascii="Arial" w:hAnsi="Arial" w:cs="Arial"/>
          <w:sz w:val="22"/>
          <w:szCs w:val="22"/>
        </w:rPr>
        <w:t>aterial in accordance with section 403 of the Standard Specifications for Constru</w:t>
      </w:r>
      <w:r w:rsidR="0004373A" w:rsidRPr="00FC3441">
        <w:rPr>
          <w:rFonts w:ascii="Arial" w:hAnsi="Arial" w:cs="Arial"/>
          <w:sz w:val="22"/>
          <w:szCs w:val="22"/>
        </w:rPr>
        <w:t>ction</w:t>
      </w:r>
      <w:r w:rsidR="006B451A" w:rsidRPr="00FC3441">
        <w:rPr>
          <w:rFonts w:ascii="Arial" w:hAnsi="Arial" w:cs="Arial"/>
          <w:sz w:val="22"/>
          <w:szCs w:val="22"/>
        </w:rPr>
        <w:t xml:space="preserve"> </w:t>
      </w:r>
      <w:r w:rsidR="0004373A" w:rsidRPr="00FC3441">
        <w:rPr>
          <w:rFonts w:ascii="Arial" w:hAnsi="Arial" w:cs="Arial"/>
          <w:sz w:val="22"/>
          <w:szCs w:val="22"/>
        </w:rPr>
        <w:t xml:space="preserve">with the following exceptions </w:t>
      </w:r>
      <w:r w:rsidR="00360576" w:rsidRPr="00FC3441">
        <w:rPr>
          <w:rFonts w:ascii="Arial" w:hAnsi="Arial" w:cs="Arial"/>
          <w:sz w:val="22"/>
          <w:szCs w:val="22"/>
        </w:rPr>
        <w:t>and as shown on the plans.</w:t>
      </w:r>
    </w:p>
    <w:p w14:paraId="74D5FC77" w14:textId="77777777" w:rsidR="0004373A" w:rsidRPr="00FC3441" w:rsidRDefault="0004373A" w:rsidP="00FC3441">
      <w:pPr>
        <w:jc w:val="both"/>
        <w:rPr>
          <w:rFonts w:ascii="Arial" w:hAnsi="Arial" w:cs="Arial"/>
          <w:sz w:val="22"/>
          <w:szCs w:val="22"/>
        </w:rPr>
      </w:pPr>
    </w:p>
    <w:p w14:paraId="5043609C" w14:textId="60E85419" w:rsidR="00D4709F" w:rsidRPr="00FC3441" w:rsidRDefault="00AE15E7" w:rsidP="00FC3441">
      <w:pPr>
        <w:ind w:left="720" w:firstLine="360"/>
        <w:jc w:val="both"/>
        <w:rPr>
          <w:rFonts w:ascii="Arial" w:hAnsi="Arial" w:cs="Arial"/>
          <w:sz w:val="22"/>
          <w:szCs w:val="22"/>
        </w:rPr>
      </w:pPr>
      <w:r w:rsidRPr="00FC3441">
        <w:rPr>
          <w:rFonts w:ascii="Arial" w:hAnsi="Arial" w:cs="Arial"/>
          <w:sz w:val="22"/>
          <w:szCs w:val="22"/>
        </w:rPr>
        <w:t>A.</w:t>
      </w:r>
      <w:r w:rsidRPr="00FC3441">
        <w:rPr>
          <w:rFonts w:ascii="Arial" w:hAnsi="Arial" w:cs="Arial"/>
          <w:sz w:val="22"/>
          <w:szCs w:val="22"/>
        </w:rPr>
        <w:tab/>
      </w:r>
      <w:r w:rsidR="008F267E" w:rsidRPr="00FC3441">
        <w:rPr>
          <w:rFonts w:ascii="Arial" w:hAnsi="Arial" w:cs="Arial"/>
          <w:sz w:val="22"/>
          <w:szCs w:val="22"/>
        </w:rPr>
        <w:t>Ensure the m</w:t>
      </w:r>
      <w:r w:rsidR="00C47A1F" w:rsidRPr="00FC3441">
        <w:rPr>
          <w:rFonts w:ascii="Arial" w:hAnsi="Arial" w:cs="Arial"/>
          <w:sz w:val="22"/>
          <w:szCs w:val="22"/>
        </w:rPr>
        <w:t xml:space="preserve">anhole structure cover </w:t>
      </w:r>
      <w:r w:rsidR="008F267E" w:rsidRPr="00FC3441">
        <w:rPr>
          <w:rFonts w:ascii="Arial" w:hAnsi="Arial" w:cs="Arial"/>
          <w:sz w:val="22"/>
          <w:szCs w:val="22"/>
        </w:rPr>
        <w:t>is</w:t>
      </w:r>
      <w:r w:rsidR="00C47A1F" w:rsidRPr="00FC3441">
        <w:rPr>
          <w:rFonts w:ascii="Arial" w:hAnsi="Arial" w:cs="Arial"/>
          <w:sz w:val="22"/>
          <w:szCs w:val="22"/>
        </w:rPr>
        <w:t xml:space="preserve"> </w:t>
      </w:r>
      <w:r w:rsidR="009B1F73" w:rsidRPr="00FC3441">
        <w:rPr>
          <w:rFonts w:ascii="Arial" w:hAnsi="Arial" w:cs="Arial"/>
          <w:sz w:val="22"/>
          <w:szCs w:val="22"/>
        </w:rPr>
        <w:t xml:space="preserve">GLWA </w:t>
      </w:r>
      <w:r w:rsidR="00C47A1F" w:rsidRPr="00FC3441">
        <w:rPr>
          <w:rFonts w:ascii="Arial" w:hAnsi="Arial" w:cs="Arial"/>
          <w:sz w:val="22"/>
          <w:szCs w:val="22"/>
        </w:rPr>
        <w:t>standard</w:t>
      </w:r>
      <w:r w:rsidR="00983AEA" w:rsidRPr="00FC3441">
        <w:rPr>
          <w:rFonts w:ascii="Arial" w:hAnsi="Arial" w:cs="Arial"/>
          <w:sz w:val="22"/>
          <w:szCs w:val="22"/>
        </w:rPr>
        <w:t xml:space="preserve">.  </w:t>
      </w:r>
      <w:r w:rsidR="009B1F73" w:rsidRPr="00FC3441">
        <w:rPr>
          <w:rFonts w:ascii="Arial" w:hAnsi="Arial" w:cs="Arial"/>
          <w:sz w:val="22"/>
          <w:szCs w:val="22"/>
        </w:rPr>
        <w:t>Cast a</w:t>
      </w:r>
      <w:r w:rsidR="00D4709F" w:rsidRPr="00FC3441">
        <w:rPr>
          <w:rFonts w:ascii="Arial" w:hAnsi="Arial" w:cs="Arial"/>
          <w:snapToGrid/>
          <w:sz w:val="22"/>
          <w:szCs w:val="22"/>
        </w:rPr>
        <w:t>ll</w:t>
      </w:r>
      <w:r w:rsidR="009B1F73" w:rsidRPr="00FC3441">
        <w:rPr>
          <w:rFonts w:ascii="Arial" w:hAnsi="Arial" w:cs="Arial"/>
          <w:snapToGrid/>
          <w:sz w:val="22"/>
          <w:szCs w:val="22"/>
        </w:rPr>
        <w:t xml:space="preserve"> manhole covers and valves </w:t>
      </w:r>
      <w:r w:rsidRPr="00FC3441">
        <w:rPr>
          <w:rFonts w:ascii="Arial" w:hAnsi="Arial" w:cs="Arial"/>
          <w:snapToGrid/>
          <w:sz w:val="22"/>
          <w:szCs w:val="22"/>
        </w:rPr>
        <w:t xml:space="preserve">with </w:t>
      </w:r>
      <w:r w:rsidR="00D4709F" w:rsidRPr="00FC3441">
        <w:rPr>
          <w:rFonts w:ascii="Arial" w:hAnsi="Arial" w:cs="Arial"/>
          <w:snapToGrid/>
          <w:sz w:val="22"/>
          <w:szCs w:val="22"/>
        </w:rPr>
        <w:t xml:space="preserve">the letters </w:t>
      </w:r>
      <w:r w:rsidR="009B1F73" w:rsidRPr="00FC3441">
        <w:rPr>
          <w:rFonts w:ascii="Arial" w:hAnsi="Arial" w:cs="Arial"/>
          <w:snapToGrid/>
          <w:sz w:val="22"/>
          <w:szCs w:val="22"/>
        </w:rPr>
        <w:t>“GLWA”</w:t>
      </w:r>
      <w:r w:rsidR="00D4709F" w:rsidRPr="00FC3441">
        <w:rPr>
          <w:rFonts w:ascii="Arial" w:hAnsi="Arial" w:cs="Arial"/>
          <w:snapToGrid/>
          <w:sz w:val="22"/>
          <w:szCs w:val="22"/>
        </w:rPr>
        <w:t>,</w:t>
      </w:r>
      <w:r w:rsidR="00D4709F" w:rsidRPr="00FC3441">
        <w:rPr>
          <w:rFonts w:ascii="Arial" w:hAnsi="Arial" w:cs="Arial"/>
          <w:sz w:val="22"/>
          <w:szCs w:val="22"/>
        </w:rPr>
        <w:t xml:space="preserve"> </w:t>
      </w:r>
      <w:r w:rsidR="00D4709F" w:rsidRPr="00FC3441">
        <w:rPr>
          <w:rFonts w:ascii="Arial" w:hAnsi="Arial" w:cs="Arial"/>
          <w:snapToGrid/>
          <w:sz w:val="22"/>
          <w:szCs w:val="22"/>
        </w:rPr>
        <w:t>the manufacturer’s name or</w:t>
      </w:r>
      <w:r w:rsidR="006B451A" w:rsidRPr="00FC3441">
        <w:rPr>
          <w:rFonts w:ascii="Arial" w:hAnsi="Arial" w:cs="Arial"/>
          <w:snapToGrid/>
          <w:sz w:val="22"/>
          <w:szCs w:val="22"/>
        </w:rPr>
        <w:t xml:space="preserve"> </w:t>
      </w:r>
      <w:r w:rsidR="00D4709F" w:rsidRPr="00FC3441">
        <w:rPr>
          <w:rFonts w:ascii="Arial" w:hAnsi="Arial" w:cs="Arial"/>
          <w:snapToGrid/>
          <w:sz w:val="22"/>
          <w:szCs w:val="22"/>
        </w:rPr>
        <w:t>mark, the year of manufacturer</w:t>
      </w:r>
      <w:r w:rsidR="00606585" w:rsidRPr="00FC3441">
        <w:rPr>
          <w:rFonts w:ascii="Arial" w:hAnsi="Arial" w:cs="Arial"/>
          <w:snapToGrid/>
          <w:sz w:val="22"/>
          <w:szCs w:val="22"/>
        </w:rPr>
        <w:t>,</w:t>
      </w:r>
      <w:r w:rsidR="00D4709F" w:rsidRPr="00FC3441">
        <w:rPr>
          <w:rFonts w:ascii="Arial" w:hAnsi="Arial" w:cs="Arial"/>
          <w:snapToGrid/>
          <w:sz w:val="22"/>
          <w:szCs w:val="22"/>
        </w:rPr>
        <w:t xml:space="preserve"> and the size</w:t>
      </w:r>
      <w:r w:rsidR="00606585" w:rsidRPr="00FC3441">
        <w:rPr>
          <w:rFonts w:ascii="Arial" w:hAnsi="Arial" w:cs="Arial"/>
          <w:snapToGrid/>
          <w:sz w:val="22"/>
          <w:szCs w:val="22"/>
        </w:rPr>
        <w:t xml:space="preserve">.  </w:t>
      </w:r>
      <w:r w:rsidR="006E5E5E" w:rsidRPr="00FC3441">
        <w:rPr>
          <w:rFonts w:ascii="Arial" w:hAnsi="Arial" w:cs="Arial"/>
          <w:snapToGrid/>
          <w:sz w:val="22"/>
          <w:szCs w:val="22"/>
        </w:rPr>
        <w:t>Ensure o</w:t>
      </w:r>
      <w:r w:rsidR="00D4709F" w:rsidRPr="00FC3441">
        <w:rPr>
          <w:rFonts w:ascii="Arial" w:hAnsi="Arial" w:cs="Arial"/>
          <w:snapToGrid/>
          <w:sz w:val="22"/>
          <w:szCs w:val="22"/>
        </w:rPr>
        <w:t>ther</w:t>
      </w:r>
      <w:r w:rsidR="00D4709F" w:rsidRPr="00FC3441">
        <w:rPr>
          <w:rFonts w:ascii="Arial" w:hAnsi="Arial" w:cs="Arial"/>
          <w:sz w:val="22"/>
          <w:szCs w:val="22"/>
        </w:rPr>
        <w:t xml:space="preserve"> </w:t>
      </w:r>
      <w:r w:rsidR="00D4709F" w:rsidRPr="00FC3441">
        <w:rPr>
          <w:rFonts w:ascii="Arial" w:hAnsi="Arial" w:cs="Arial"/>
          <w:snapToGrid/>
          <w:sz w:val="22"/>
          <w:szCs w:val="22"/>
        </w:rPr>
        <w:t xml:space="preserve">markings, in lieu of cast markings, </w:t>
      </w:r>
      <w:r w:rsidR="006E5E5E" w:rsidRPr="00FC3441">
        <w:rPr>
          <w:rFonts w:ascii="Arial" w:hAnsi="Arial" w:cs="Arial"/>
          <w:snapToGrid/>
          <w:sz w:val="22"/>
          <w:szCs w:val="22"/>
        </w:rPr>
        <w:t>ar</w:t>
      </w:r>
      <w:r w:rsidR="00D4709F" w:rsidRPr="00FC3441">
        <w:rPr>
          <w:rFonts w:ascii="Arial" w:hAnsi="Arial" w:cs="Arial"/>
          <w:snapToGrid/>
          <w:sz w:val="22"/>
          <w:szCs w:val="22"/>
        </w:rPr>
        <w:t>e approved by the Engineer.</w:t>
      </w:r>
    </w:p>
    <w:p w14:paraId="43DE126B" w14:textId="77777777" w:rsidR="009A2271" w:rsidRPr="00FC3441" w:rsidRDefault="009A2271" w:rsidP="00FC3441">
      <w:pPr>
        <w:jc w:val="both"/>
        <w:rPr>
          <w:rFonts w:ascii="Arial" w:hAnsi="Arial" w:cs="Arial"/>
          <w:sz w:val="22"/>
          <w:szCs w:val="22"/>
        </w:rPr>
      </w:pPr>
    </w:p>
    <w:p w14:paraId="3975733B" w14:textId="0F416316" w:rsidR="009A2271" w:rsidRPr="00FC3441" w:rsidRDefault="00AE15E7" w:rsidP="00FC3441">
      <w:pPr>
        <w:ind w:left="720" w:firstLine="360"/>
        <w:jc w:val="both"/>
        <w:rPr>
          <w:rFonts w:ascii="Arial" w:hAnsi="Arial" w:cs="Arial"/>
          <w:sz w:val="22"/>
          <w:szCs w:val="22"/>
        </w:rPr>
      </w:pPr>
      <w:r w:rsidRPr="00FC3441">
        <w:rPr>
          <w:rFonts w:ascii="Arial" w:hAnsi="Arial" w:cs="Arial"/>
          <w:snapToGrid/>
          <w:sz w:val="22"/>
          <w:szCs w:val="22"/>
        </w:rPr>
        <w:t>B.</w:t>
      </w:r>
      <w:r w:rsidRPr="00FC3441">
        <w:rPr>
          <w:rFonts w:ascii="Arial" w:hAnsi="Arial" w:cs="Arial"/>
          <w:snapToGrid/>
          <w:sz w:val="22"/>
          <w:szCs w:val="22"/>
        </w:rPr>
        <w:tab/>
      </w:r>
      <w:r w:rsidR="00AB6D4D" w:rsidRPr="00FC3441">
        <w:rPr>
          <w:rFonts w:ascii="Arial" w:hAnsi="Arial" w:cs="Arial"/>
          <w:snapToGrid/>
          <w:sz w:val="22"/>
          <w:szCs w:val="22"/>
        </w:rPr>
        <w:t>F</w:t>
      </w:r>
      <w:r w:rsidR="009A2271" w:rsidRPr="00FC3441">
        <w:rPr>
          <w:rFonts w:ascii="Arial" w:hAnsi="Arial" w:cs="Arial"/>
          <w:snapToGrid/>
          <w:sz w:val="22"/>
          <w:szCs w:val="22"/>
        </w:rPr>
        <w:t xml:space="preserve">urnish and install </w:t>
      </w:r>
      <w:r w:rsidR="00FB403A" w:rsidRPr="00FC3441">
        <w:rPr>
          <w:rFonts w:ascii="Arial" w:hAnsi="Arial" w:cs="Arial"/>
          <w:i/>
          <w:snapToGrid/>
          <w:sz w:val="22"/>
          <w:szCs w:val="22"/>
        </w:rPr>
        <w:t xml:space="preserve">AISI </w:t>
      </w:r>
      <w:r w:rsidR="009A2271" w:rsidRPr="00FC3441">
        <w:rPr>
          <w:rFonts w:ascii="Arial" w:hAnsi="Arial" w:cs="Arial"/>
          <w:i/>
          <w:snapToGrid/>
          <w:sz w:val="22"/>
          <w:szCs w:val="22"/>
        </w:rPr>
        <w:t>Type 304</w:t>
      </w:r>
      <w:r w:rsidR="009A2271" w:rsidRPr="00FC3441">
        <w:rPr>
          <w:rFonts w:ascii="Arial" w:hAnsi="Arial" w:cs="Arial"/>
          <w:snapToGrid/>
          <w:sz w:val="22"/>
          <w:szCs w:val="22"/>
        </w:rPr>
        <w:t xml:space="preserve"> stainless steel manhole designation</w:t>
      </w:r>
      <w:r w:rsidR="009A2271" w:rsidRPr="00FC3441">
        <w:rPr>
          <w:rFonts w:ascii="Arial" w:hAnsi="Arial" w:cs="Arial"/>
          <w:sz w:val="22"/>
          <w:szCs w:val="22"/>
        </w:rPr>
        <w:t xml:space="preserve"> </w:t>
      </w:r>
      <w:r w:rsidR="009A2271" w:rsidRPr="00FC3441">
        <w:rPr>
          <w:rFonts w:ascii="Arial" w:hAnsi="Arial" w:cs="Arial"/>
          <w:snapToGrid/>
          <w:sz w:val="22"/>
          <w:szCs w:val="22"/>
        </w:rPr>
        <w:t>tags</w:t>
      </w:r>
      <w:r w:rsidR="00606585" w:rsidRPr="00FC3441">
        <w:rPr>
          <w:rFonts w:ascii="Arial" w:hAnsi="Arial" w:cs="Arial"/>
          <w:snapToGrid/>
          <w:sz w:val="22"/>
          <w:szCs w:val="22"/>
        </w:rPr>
        <w:t xml:space="preserve">, bolts, nuts, </w:t>
      </w:r>
      <w:r w:rsidR="009A2271" w:rsidRPr="00FC3441">
        <w:rPr>
          <w:rFonts w:ascii="Arial" w:hAnsi="Arial" w:cs="Arial"/>
          <w:snapToGrid/>
          <w:sz w:val="22"/>
          <w:szCs w:val="22"/>
        </w:rPr>
        <w:t>and lock washers for each manhole</w:t>
      </w:r>
      <w:r w:rsidR="00606585" w:rsidRPr="00FC3441">
        <w:rPr>
          <w:rFonts w:ascii="Arial" w:hAnsi="Arial" w:cs="Arial"/>
          <w:snapToGrid/>
          <w:sz w:val="22"/>
          <w:szCs w:val="22"/>
        </w:rPr>
        <w:t xml:space="preserve">.  GLWA </w:t>
      </w:r>
      <w:r w:rsidR="00C810DE" w:rsidRPr="00FC3441">
        <w:rPr>
          <w:rFonts w:ascii="Arial" w:hAnsi="Arial" w:cs="Arial"/>
          <w:snapToGrid/>
          <w:sz w:val="22"/>
          <w:szCs w:val="22"/>
        </w:rPr>
        <w:t>will provide a</w:t>
      </w:r>
      <w:r w:rsidR="009A2271" w:rsidRPr="00FC3441">
        <w:rPr>
          <w:rFonts w:ascii="Arial" w:hAnsi="Arial" w:cs="Arial"/>
          <w:snapToGrid/>
          <w:sz w:val="22"/>
          <w:szCs w:val="22"/>
        </w:rPr>
        <w:t xml:space="preserve"> list of the characters on the</w:t>
      </w:r>
      <w:r w:rsidR="009A2271" w:rsidRPr="00FC3441">
        <w:rPr>
          <w:rFonts w:ascii="Arial" w:hAnsi="Arial" w:cs="Arial"/>
          <w:sz w:val="22"/>
          <w:szCs w:val="22"/>
        </w:rPr>
        <w:t xml:space="preserve"> </w:t>
      </w:r>
      <w:r w:rsidR="00C810DE" w:rsidRPr="00FC3441">
        <w:rPr>
          <w:rFonts w:ascii="Arial" w:hAnsi="Arial" w:cs="Arial"/>
          <w:snapToGrid/>
          <w:sz w:val="22"/>
          <w:szCs w:val="22"/>
        </w:rPr>
        <w:t>tags</w:t>
      </w:r>
      <w:r w:rsidR="00606585" w:rsidRPr="00FC3441">
        <w:rPr>
          <w:rFonts w:ascii="Arial" w:hAnsi="Arial" w:cs="Arial"/>
          <w:snapToGrid/>
          <w:sz w:val="22"/>
          <w:szCs w:val="22"/>
        </w:rPr>
        <w:t xml:space="preserve">.  </w:t>
      </w:r>
      <w:r w:rsidR="00AB6D4D" w:rsidRPr="00FC3441">
        <w:rPr>
          <w:rFonts w:ascii="Arial" w:hAnsi="Arial" w:cs="Arial"/>
          <w:snapToGrid/>
          <w:sz w:val="22"/>
          <w:szCs w:val="22"/>
        </w:rPr>
        <w:t>C</w:t>
      </w:r>
      <w:r w:rsidR="009A2271" w:rsidRPr="00FC3441">
        <w:rPr>
          <w:rFonts w:ascii="Arial" w:hAnsi="Arial" w:cs="Arial"/>
          <w:snapToGrid/>
          <w:sz w:val="22"/>
          <w:szCs w:val="22"/>
        </w:rPr>
        <w:t xml:space="preserve">ountersink the </w:t>
      </w:r>
      <w:proofErr w:type="gramStart"/>
      <w:r w:rsidR="009A2271" w:rsidRPr="00FC3441">
        <w:rPr>
          <w:rFonts w:ascii="Arial" w:hAnsi="Arial" w:cs="Arial"/>
          <w:snapToGrid/>
          <w:sz w:val="22"/>
          <w:szCs w:val="22"/>
        </w:rPr>
        <w:t>nuts and bolts</w:t>
      </w:r>
      <w:proofErr w:type="gramEnd"/>
      <w:r w:rsidR="009A2271" w:rsidRPr="00FC3441">
        <w:rPr>
          <w:rFonts w:ascii="Arial" w:hAnsi="Arial" w:cs="Arial"/>
          <w:snapToGrid/>
          <w:sz w:val="22"/>
          <w:szCs w:val="22"/>
        </w:rPr>
        <w:t xml:space="preserve"> flush with surrounding material.</w:t>
      </w:r>
    </w:p>
    <w:p w14:paraId="69D26889" w14:textId="77777777" w:rsidR="009A2271" w:rsidRPr="00FC3441" w:rsidRDefault="009A2271" w:rsidP="00FC3441">
      <w:pPr>
        <w:jc w:val="both"/>
        <w:rPr>
          <w:rFonts w:ascii="Arial" w:hAnsi="Arial" w:cs="Arial"/>
          <w:sz w:val="22"/>
          <w:szCs w:val="22"/>
        </w:rPr>
      </w:pPr>
    </w:p>
    <w:p w14:paraId="48014243" w14:textId="6CEB6EA0" w:rsidR="009A2271" w:rsidRPr="00FC3441" w:rsidRDefault="00AE15E7" w:rsidP="00FC3441">
      <w:pPr>
        <w:ind w:left="720" w:firstLine="360"/>
        <w:jc w:val="both"/>
        <w:rPr>
          <w:rFonts w:ascii="Arial" w:hAnsi="Arial" w:cs="Arial"/>
          <w:sz w:val="22"/>
          <w:szCs w:val="22"/>
        </w:rPr>
      </w:pPr>
      <w:r w:rsidRPr="00FC3441">
        <w:rPr>
          <w:rFonts w:ascii="Arial" w:hAnsi="Arial" w:cs="Arial"/>
          <w:snapToGrid/>
          <w:sz w:val="22"/>
          <w:szCs w:val="22"/>
        </w:rPr>
        <w:t>C.</w:t>
      </w:r>
      <w:r w:rsidRPr="00FC3441">
        <w:rPr>
          <w:rFonts w:ascii="Arial" w:hAnsi="Arial" w:cs="Arial"/>
          <w:snapToGrid/>
          <w:sz w:val="22"/>
          <w:szCs w:val="22"/>
        </w:rPr>
        <w:tab/>
      </w:r>
      <w:r w:rsidR="00AB6D4D" w:rsidRPr="00FC3441">
        <w:rPr>
          <w:rFonts w:ascii="Arial" w:hAnsi="Arial" w:cs="Arial"/>
          <w:snapToGrid/>
          <w:sz w:val="22"/>
          <w:szCs w:val="22"/>
        </w:rPr>
        <w:t>F</w:t>
      </w:r>
      <w:r w:rsidR="009A2271" w:rsidRPr="00FC3441">
        <w:rPr>
          <w:rFonts w:ascii="Arial" w:hAnsi="Arial" w:cs="Arial"/>
          <w:snapToGrid/>
          <w:sz w:val="22"/>
          <w:szCs w:val="22"/>
        </w:rPr>
        <w:t xml:space="preserve">urnish </w:t>
      </w:r>
      <w:r w:rsidR="00FB403A" w:rsidRPr="00FC3441">
        <w:rPr>
          <w:rFonts w:ascii="Arial" w:hAnsi="Arial" w:cs="Arial"/>
          <w:snapToGrid/>
          <w:sz w:val="22"/>
          <w:szCs w:val="22"/>
        </w:rPr>
        <w:t xml:space="preserve">plastic coated steel steps </w:t>
      </w:r>
      <w:r w:rsidR="00DF46C1" w:rsidRPr="00FC3441">
        <w:rPr>
          <w:rFonts w:ascii="Arial" w:hAnsi="Arial" w:cs="Arial"/>
          <w:snapToGrid/>
          <w:sz w:val="22"/>
          <w:szCs w:val="22"/>
        </w:rPr>
        <w:t>a minimum of 14 inches wide</w:t>
      </w:r>
      <w:r w:rsidR="00606585" w:rsidRPr="00FC3441">
        <w:rPr>
          <w:rFonts w:ascii="Arial" w:hAnsi="Arial" w:cs="Arial"/>
          <w:snapToGrid/>
          <w:sz w:val="22"/>
          <w:szCs w:val="22"/>
        </w:rPr>
        <w:t xml:space="preserve">.  Furnish </w:t>
      </w:r>
      <w:r w:rsidR="009A2271" w:rsidRPr="00FC3441">
        <w:rPr>
          <w:rFonts w:ascii="Arial" w:hAnsi="Arial" w:cs="Arial"/>
          <w:snapToGrid/>
          <w:sz w:val="22"/>
          <w:szCs w:val="22"/>
        </w:rPr>
        <w:t xml:space="preserve">PS2-PFS </w:t>
      </w:r>
      <w:r w:rsidR="009A2271" w:rsidRPr="001C5D0F">
        <w:rPr>
          <w:rFonts w:ascii="Arial" w:hAnsi="Arial" w:cs="Arial"/>
          <w:snapToGrid/>
          <w:sz w:val="22"/>
          <w:szCs w:val="22"/>
        </w:rPr>
        <w:t>Manhole Steps made by M.A.</w:t>
      </w:r>
      <w:r w:rsidR="009A2271" w:rsidRPr="001C5D0F">
        <w:rPr>
          <w:rFonts w:ascii="Arial" w:hAnsi="Arial" w:cs="Arial"/>
          <w:sz w:val="22"/>
          <w:szCs w:val="22"/>
        </w:rPr>
        <w:t xml:space="preserve"> </w:t>
      </w:r>
      <w:r w:rsidR="009A2271" w:rsidRPr="001C5D0F">
        <w:rPr>
          <w:rFonts w:ascii="Arial" w:hAnsi="Arial" w:cs="Arial"/>
          <w:snapToGrid/>
          <w:sz w:val="22"/>
          <w:szCs w:val="22"/>
        </w:rPr>
        <w:t>Indust</w:t>
      </w:r>
      <w:r w:rsidR="00606585" w:rsidRPr="001C5D0F">
        <w:rPr>
          <w:rFonts w:ascii="Arial" w:hAnsi="Arial" w:cs="Arial"/>
          <w:snapToGrid/>
          <w:sz w:val="22"/>
          <w:szCs w:val="22"/>
        </w:rPr>
        <w:t>ries, Inc</w:t>
      </w:r>
      <w:r w:rsidR="00606585" w:rsidRPr="00FC3441">
        <w:rPr>
          <w:rFonts w:ascii="Arial" w:hAnsi="Arial" w:cs="Arial"/>
          <w:snapToGrid/>
          <w:sz w:val="22"/>
          <w:szCs w:val="22"/>
        </w:rPr>
        <w:t xml:space="preserve">., Peachtree City, GA; </w:t>
      </w:r>
      <w:r w:rsidR="007A3DAF" w:rsidRPr="00FC3441">
        <w:rPr>
          <w:rFonts w:ascii="Arial" w:hAnsi="Arial" w:cs="Arial"/>
          <w:snapToGrid/>
          <w:sz w:val="22"/>
          <w:szCs w:val="22"/>
        </w:rPr>
        <w:t xml:space="preserve">a similar model by </w:t>
      </w:r>
      <w:r w:rsidR="007A3DAF" w:rsidRPr="00FC3441">
        <w:rPr>
          <w:rFonts w:ascii="Arial" w:hAnsi="Arial" w:cs="Arial"/>
          <w:color w:val="000000"/>
          <w:sz w:val="22"/>
          <w:szCs w:val="22"/>
        </w:rPr>
        <w:t>American Step Company, Inc.</w:t>
      </w:r>
      <w:r w:rsidR="00606585" w:rsidRPr="00FC3441">
        <w:rPr>
          <w:rFonts w:ascii="Arial" w:hAnsi="Arial" w:cs="Arial"/>
          <w:snapToGrid/>
          <w:color w:val="000000"/>
          <w:sz w:val="22"/>
          <w:szCs w:val="22"/>
        </w:rPr>
        <w:t xml:space="preserve">; </w:t>
      </w:r>
      <w:r w:rsidR="009A2271" w:rsidRPr="00FC3441">
        <w:rPr>
          <w:rFonts w:ascii="Arial" w:hAnsi="Arial" w:cs="Arial"/>
          <w:snapToGrid/>
          <w:color w:val="000000"/>
          <w:sz w:val="22"/>
          <w:szCs w:val="22"/>
        </w:rPr>
        <w:t>or</w:t>
      </w:r>
      <w:r w:rsidR="009A2271" w:rsidRPr="00FC3441">
        <w:rPr>
          <w:rFonts w:ascii="Arial" w:hAnsi="Arial" w:cs="Arial"/>
          <w:snapToGrid/>
          <w:sz w:val="22"/>
          <w:szCs w:val="22"/>
        </w:rPr>
        <w:t xml:space="preserve"> </w:t>
      </w:r>
      <w:r w:rsidR="00606585" w:rsidRPr="00FC3441">
        <w:rPr>
          <w:rFonts w:ascii="Arial" w:hAnsi="Arial" w:cs="Arial"/>
          <w:snapToGrid/>
          <w:sz w:val="22"/>
          <w:szCs w:val="22"/>
        </w:rPr>
        <w:t xml:space="preserve">an </w:t>
      </w:r>
      <w:r w:rsidR="00620B5D" w:rsidRPr="00FC3441">
        <w:rPr>
          <w:rFonts w:ascii="Arial" w:hAnsi="Arial" w:cs="Arial"/>
          <w:snapToGrid/>
          <w:sz w:val="22"/>
          <w:szCs w:val="22"/>
        </w:rPr>
        <w:t xml:space="preserve">Engineer </w:t>
      </w:r>
      <w:r w:rsidR="009A2271" w:rsidRPr="00FC3441">
        <w:rPr>
          <w:rFonts w:ascii="Arial" w:hAnsi="Arial" w:cs="Arial"/>
          <w:snapToGrid/>
          <w:sz w:val="22"/>
          <w:szCs w:val="22"/>
        </w:rPr>
        <w:t>approved equal</w:t>
      </w:r>
      <w:r w:rsidR="00983AEA" w:rsidRPr="00FC3441">
        <w:rPr>
          <w:rFonts w:ascii="Arial" w:hAnsi="Arial" w:cs="Arial"/>
          <w:snapToGrid/>
          <w:sz w:val="22"/>
          <w:szCs w:val="22"/>
        </w:rPr>
        <w:t xml:space="preserve">.  </w:t>
      </w:r>
      <w:r w:rsidR="006E5E5E" w:rsidRPr="00FC3441">
        <w:rPr>
          <w:rFonts w:ascii="Arial" w:hAnsi="Arial" w:cs="Arial"/>
          <w:snapToGrid/>
          <w:sz w:val="22"/>
          <w:szCs w:val="22"/>
        </w:rPr>
        <w:t>Ensure s</w:t>
      </w:r>
      <w:r w:rsidR="009A2271" w:rsidRPr="00FC3441">
        <w:rPr>
          <w:rFonts w:ascii="Arial" w:hAnsi="Arial" w:cs="Arial"/>
          <w:snapToGrid/>
          <w:sz w:val="22"/>
          <w:szCs w:val="22"/>
        </w:rPr>
        <w:t xml:space="preserve">teps </w:t>
      </w:r>
      <w:r w:rsidR="006E5E5E" w:rsidRPr="00FC3441">
        <w:rPr>
          <w:rFonts w:ascii="Arial" w:hAnsi="Arial" w:cs="Arial"/>
          <w:snapToGrid/>
          <w:sz w:val="22"/>
          <w:szCs w:val="22"/>
        </w:rPr>
        <w:t>ar</w:t>
      </w:r>
      <w:r w:rsidR="009A2271" w:rsidRPr="00FC3441">
        <w:rPr>
          <w:rFonts w:ascii="Arial" w:hAnsi="Arial" w:cs="Arial"/>
          <w:snapToGrid/>
          <w:sz w:val="22"/>
          <w:szCs w:val="22"/>
        </w:rPr>
        <w:t>e of</w:t>
      </w:r>
      <w:r w:rsidR="00E76741" w:rsidRPr="00FC3441">
        <w:rPr>
          <w:rFonts w:ascii="Arial" w:hAnsi="Arial" w:cs="Arial"/>
          <w:snapToGrid/>
          <w:sz w:val="22"/>
          <w:szCs w:val="22"/>
        </w:rPr>
        <w:t xml:space="preserve"> a</w:t>
      </w:r>
      <w:r w:rsidR="009A2271" w:rsidRPr="00FC3441">
        <w:rPr>
          <w:rFonts w:ascii="Arial" w:hAnsi="Arial" w:cs="Arial"/>
          <w:snapToGrid/>
          <w:sz w:val="22"/>
          <w:szCs w:val="22"/>
        </w:rPr>
        <w:t xml:space="preserve"> type</w:t>
      </w:r>
      <w:r w:rsidR="009A2271" w:rsidRPr="00FC3441">
        <w:rPr>
          <w:rFonts w:ascii="Arial" w:hAnsi="Arial" w:cs="Arial"/>
          <w:sz w:val="22"/>
          <w:szCs w:val="22"/>
        </w:rPr>
        <w:t xml:space="preserve"> </w:t>
      </w:r>
      <w:r w:rsidR="009A2271" w:rsidRPr="00FC3441">
        <w:rPr>
          <w:rFonts w:ascii="Arial" w:hAnsi="Arial" w:cs="Arial"/>
          <w:snapToGrid/>
          <w:sz w:val="22"/>
          <w:szCs w:val="22"/>
        </w:rPr>
        <w:t>driven into preformed holes or embedded plastic inserts</w:t>
      </w:r>
      <w:r w:rsidR="00606585" w:rsidRPr="00FC3441">
        <w:rPr>
          <w:rFonts w:ascii="Arial" w:hAnsi="Arial" w:cs="Arial"/>
          <w:snapToGrid/>
          <w:sz w:val="22"/>
          <w:szCs w:val="22"/>
        </w:rPr>
        <w:t xml:space="preserve">.  </w:t>
      </w:r>
      <w:r w:rsidR="008F267E" w:rsidRPr="00FC3441">
        <w:rPr>
          <w:rFonts w:ascii="Arial" w:hAnsi="Arial" w:cs="Arial"/>
          <w:snapToGrid/>
          <w:sz w:val="22"/>
          <w:szCs w:val="22"/>
        </w:rPr>
        <w:t>Ensure a</w:t>
      </w:r>
      <w:r w:rsidR="009A2271" w:rsidRPr="00FC3441">
        <w:rPr>
          <w:rFonts w:ascii="Arial" w:hAnsi="Arial" w:cs="Arial"/>
          <w:snapToGrid/>
          <w:sz w:val="22"/>
          <w:szCs w:val="22"/>
        </w:rPr>
        <w:t xml:space="preserve">ll steps </w:t>
      </w:r>
      <w:r w:rsidR="00FD4CB3" w:rsidRPr="00FC3441">
        <w:rPr>
          <w:rFonts w:ascii="Arial" w:hAnsi="Arial" w:cs="Arial"/>
          <w:snapToGrid/>
          <w:sz w:val="22"/>
          <w:szCs w:val="22"/>
        </w:rPr>
        <w:t>can resist</w:t>
      </w:r>
      <w:r w:rsidR="009A2271" w:rsidRPr="00FC3441">
        <w:rPr>
          <w:rFonts w:ascii="Arial" w:hAnsi="Arial" w:cs="Arial"/>
          <w:snapToGrid/>
          <w:sz w:val="22"/>
          <w:szCs w:val="22"/>
        </w:rPr>
        <w:t xml:space="preserve"> a min</w:t>
      </w:r>
      <w:r w:rsidR="00606585" w:rsidRPr="00FC3441">
        <w:rPr>
          <w:rFonts w:ascii="Arial" w:hAnsi="Arial" w:cs="Arial"/>
          <w:snapToGrid/>
          <w:sz w:val="22"/>
          <w:szCs w:val="22"/>
        </w:rPr>
        <w:t>imum horizontal pull-</w:t>
      </w:r>
      <w:r w:rsidR="009A2271" w:rsidRPr="00FC3441">
        <w:rPr>
          <w:rFonts w:ascii="Arial" w:hAnsi="Arial" w:cs="Arial"/>
          <w:snapToGrid/>
          <w:sz w:val="22"/>
          <w:szCs w:val="22"/>
        </w:rPr>
        <w:t>out load of 400 pounds and a minimum vertical load of 800 pounds without loosening or damaging.</w:t>
      </w:r>
    </w:p>
    <w:p w14:paraId="7357CCCB" w14:textId="77777777" w:rsidR="00C47A1F" w:rsidRPr="00FC3441" w:rsidRDefault="00C47A1F" w:rsidP="00FC3441">
      <w:pPr>
        <w:jc w:val="both"/>
        <w:rPr>
          <w:rFonts w:ascii="Arial" w:hAnsi="Arial" w:cs="Arial"/>
          <w:sz w:val="22"/>
          <w:szCs w:val="22"/>
        </w:rPr>
      </w:pPr>
    </w:p>
    <w:p w14:paraId="0A587A64" w14:textId="1EFFE7F0" w:rsidR="00C47A1F" w:rsidRPr="00FC3441" w:rsidRDefault="00AE15E7" w:rsidP="00FC3441">
      <w:pPr>
        <w:ind w:left="360" w:firstLine="360"/>
        <w:jc w:val="both"/>
        <w:rPr>
          <w:rFonts w:ascii="Arial" w:hAnsi="Arial" w:cs="Arial"/>
          <w:sz w:val="22"/>
          <w:szCs w:val="22"/>
        </w:rPr>
      </w:pPr>
      <w:r w:rsidRPr="00FC3441">
        <w:rPr>
          <w:rFonts w:ascii="Arial" w:hAnsi="Arial" w:cs="Arial"/>
          <w:sz w:val="22"/>
          <w:szCs w:val="22"/>
        </w:rPr>
        <w:t>2.</w:t>
      </w:r>
      <w:r w:rsidRPr="00FC3441">
        <w:rPr>
          <w:rFonts w:ascii="Arial" w:hAnsi="Arial" w:cs="Arial"/>
          <w:sz w:val="22"/>
          <w:szCs w:val="22"/>
        </w:rPr>
        <w:tab/>
      </w:r>
      <w:r w:rsidR="00C47A1F" w:rsidRPr="00FC3441">
        <w:rPr>
          <w:rFonts w:ascii="Arial" w:hAnsi="Arial" w:cs="Arial"/>
          <w:sz w:val="22"/>
          <w:szCs w:val="22"/>
        </w:rPr>
        <w:t>Backfill Material</w:t>
      </w:r>
      <w:r w:rsidR="004B0EAF" w:rsidRPr="00FC3441">
        <w:rPr>
          <w:rFonts w:ascii="Arial" w:hAnsi="Arial" w:cs="Arial"/>
          <w:sz w:val="22"/>
          <w:szCs w:val="22"/>
        </w:rPr>
        <w:t xml:space="preserve">.  </w:t>
      </w:r>
      <w:r w:rsidR="007575FA">
        <w:rPr>
          <w:rFonts w:ascii="Arial" w:hAnsi="Arial" w:cs="Arial"/>
          <w:sz w:val="22"/>
          <w:szCs w:val="22"/>
        </w:rPr>
        <w:t>Furnish</w:t>
      </w:r>
      <w:r w:rsidR="007575FA" w:rsidRPr="00FC3441">
        <w:rPr>
          <w:rFonts w:ascii="Arial" w:hAnsi="Arial" w:cs="Arial"/>
          <w:sz w:val="22"/>
          <w:szCs w:val="22"/>
        </w:rPr>
        <w:t xml:space="preserve"> </w:t>
      </w:r>
      <w:r w:rsidR="00C2571A" w:rsidRPr="00FC3441">
        <w:rPr>
          <w:rFonts w:ascii="Arial" w:hAnsi="Arial" w:cs="Arial"/>
          <w:sz w:val="22"/>
          <w:szCs w:val="22"/>
        </w:rPr>
        <w:t>m</w:t>
      </w:r>
      <w:r w:rsidR="0096016E" w:rsidRPr="00FC3441">
        <w:rPr>
          <w:rFonts w:ascii="Arial" w:hAnsi="Arial" w:cs="Arial"/>
          <w:sz w:val="22"/>
          <w:szCs w:val="22"/>
        </w:rPr>
        <w:t>aterial</w:t>
      </w:r>
      <w:r w:rsidR="00C47A1F" w:rsidRPr="00FC3441">
        <w:rPr>
          <w:rFonts w:ascii="Arial" w:hAnsi="Arial" w:cs="Arial"/>
          <w:sz w:val="22"/>
          <w:szCs w:val="22"/>
        </w:rPr>
        <w:t xml:space="preserve"> in accordance with section 902 of the Standard Specifications for Construction and </w:t>
      </w:r>
      <w:r w:rsidRPr="00FC3441">
        <w:rPr>
          <w:rFonts w:ascii="Arial" w:hAnsi="Arial" w:cs="Arial"/>
          <w:sz w:val="22"/>
          <w:szCs w:val="22"/>
        </w:rPr>
        <w:t>the plans</w:t>
      </w:r>
      <w:r w:rsidR="00C47A1F" w:rsidRPr="00FC3441">
        <w:rPr>
          <w:rFonts w:ascii="Arial" w:hAnsi="Arial" w:cs="Arial"/>
          <w:sz w:val="22"/>
          <w:szCs w:val="22"/>
        </w:rPr>
        <w:t>.</w:t>
      </w:r>
    </w:p>
    <w:p w14:paraId="7F5BFE81" w14:textId="77777777" w:rsidR="0096016E" w:rsidRPr="00FC3441" w:rsidRDefault="0096016E" w:rsidP="00FC3441">
      <w:pPr>
        <w:jc w:val="both"/>
        <w:rPr>
          <w:rFonts w:ascii="Arial" w:hAnsi="Arial" w:cs="Arial"/>
          <w:sz w:val="22"/>
          <w:szCs w:val="22"/>
        </w:rPr>
      </w:pPr>
    </w:p>
    <w:p w14:paraId="073F9334" w14:textId="68359EFF" w:rsidR="00F719C6" w:rsidRPr="00FC3441" w:rsidRDefault="00AE15E7" w:rsidP="00FC3441">
      <w:pPr>
        <w:ind w:left="360" w:firstLine="360"/>
        <w:jc w:val="both"/>
        <w:rPr>
          <w:rFonts w:ascii="Arial" w:hAnsi="Arial" w:cs="Arial"/>
          <w:sz w:val="22"/>
          <w:szCs w:val="22"/>
        </w:rPr>
      </w:pPr>
      <w:r w:rsidRPr="00FC3441">
        <w:rPr>
          <w:rFonts w:ascii="Arial" w:hAnsi="Arial" w:cs="Arial"/>
          <w:sz w:val="22"/>
          <w:szCs w:val="22"/>
        </w:rPr>
        <w:t>3.</w:t>
      </w:r>
      <w:r w:rsidRPr="00FC3441">
        <w:rPr>
          <w:rFonts w:ascii="Arial" w:hAnsi="Arial" w:cs="Arial"/>
          <w:sz w:val="22"/>
          <w:szCs w:val="22"/>
        </w:rPr>
        <w:tab/>
      </w:r>
      <w:r w:rsidR="00C2571A" w:rsidRPr="00FC3441">
        <w:rPr>
          <w:rFonts w:ascii="Arial" w:hAnsi="Arial" w:cs="Arial"/>
          <w:sz w:val="22"/>
          <w:szCs w:val="22"/>
        </w:rPr>
        <w:t>DI</w:t>
      </w:r>
      <w:r w:rsidR="009F4247" w:rsidRPr="00FC3441">
        <w:rPr>
          <w:rFonts w:ascii="Arial" w:hAnsi="Arial" w:cs="Arial"/>
          <w:sz w:val="22"/>
          <w:szCs w:val="22"/>
        </w:rPr>
        <w:t xml:space="preserve"> P</w:t>
      </w:r>
      <w:r w:rsidR="0096016E" w:rsidRPr="00FC3441">
        <w:rPr>
          <w:rFonts w:ascii="Arial" w:hAnsi="Arial" w:cs="Arial"/>
          <w:sz w:val="22"/>
          <w:szCs w:val="22"/>
        </w:rPr>
        <w:t>ipe</w:t>
      </w:r>
      <w:r w:rsidR="004B0EAF" w:rsidRPr="00FC3441">
        <w:rPr>
          <w:rFonts w:ascii="Arial" w:hAnsi="Arial" w:cs="Arial"/>
          <w:sz w:val="22"/>
          <w:szCs w:val="22"/>
        </w:rPr>
        <w:t xml:space="preserve">.  </w:t>
      </w:r>
      <w:r w:rsidR="007575FA">
        <w:rPr>
          <w:rFonts w:ascii="Arial" w:hAnsi="Arial" w:cs="Arial"/>
          <w:sz w:val="22"/>
          <w:szCs w:val="22"/>
        </w:rPr>
        <w:t>Furnish</w:t>
      </w:r>
      <w:r w:rsidR="007575FA" w:rsidRPr="00FC3441">
        <w:rPr>
          <w:rFonts w:ascii="Arial" w:hAnsi="Arial" w:cs="Arial"/>
          <w:sz w:val="22"/>
          <w:szCs w:val="22"/>
        </w:rPr>
        <w:t xml:space="preserve"> </w:t>
      </w:r>
      <w:r w:rsidR="00C2571A" w:rsidRPr="00FC3441">
        <w:rPr>
          <w:rFonts w:ascii="Arial" w:hAnsi="Arial" w:cs="Arial"/>
          <w:sz w:val="22"/>
          <w:szCs w:val="22"/>
        </w:rPr>
        <w:t>m</w:t>
      </w:r>
      <w:r w:rsidR="0096016E" w:rsidRPr="00FC3441">
        <w:rPr>
          <w:rFonts w:ascii="Arial" w:hAnsi="Arial" w:cs="Arial"/>
          <w:sz w:val="22"/>
          <w:szCs w:val="22"/>
        </w:rPr>
        <w:t>ateria</w:t>
      </w:r>
      <w:r w:rsidR="00292BE5" w:rsidRPr="00FC3441">
        <w:rPr>
          <w:rFonts w:ascii="Arial" w:hAnsi="Arial" w:cs="Arial"/>
          <w:sz w:val="22"/>
          <w:szCs w:val="22"/>
        </w:rPr>
        <w:t>l in accordance with</w:t>
      </w:r>
      <w:r w:rsidR="00337C3A" w:rsidRPr="00FC3441">
        <w:rPr>
          <w:rFonts w:ascii="Arial" w:hAnsi="Arial" w:cs="Arial"/>
          <w:sz w:val="22"/>
          <w:szCs w:val="22"/>
        </w:rPr>
        <w:t xml:space="preserve"> the</w:t>
      </w:r>
      <w:r w:rsidR="00292BE5" w:rsidRPr="00FC3441">
        <w:rPr>
          <w:rFonts w:ascii="Arial" w:hAnsi="Arial" w:cs="Arial"/>
          <w:sz w:val="22"/>
          <w:szCs w:val="22"/>
        </w:rPr>
        <w:t xml:space="preserve"> </w:t>
      </w:r>
      <w:r w:rsidR="007575FA" w:rsidRPr="00FC3441">
        <w:rPr>
          <w:rFonts w:ascii="Arial" w:hAnsi="Arial" w:cs="Arial"/>
          <w:sz w:val="22"/>
          <w:szCs w:val="22"/>
        </w:rPr>
        <w:t>Special Provision for Water Main Materials and Construction</w:t>
      </w:r>
      <w:r w:rsidR="009F4247" w:rsidRPr="00FC3441">
        <w:rPr>
          <w:rFonts w:ascii="Arial" w:hAnsi="Arial" w:cs="Arial"/>
          <w:sz w:val="22"/>
          <w:szCs w:val="22"/>
        </w:rPr>
        <w:t>, with the following exceptions</w:t>
      </w:r>
      <w:r w:rsidR="00F719C6" w:rsidRPr="00FC3441">
        <w:rPr>
          <w:rFonts w:ascii="Arial" w:hAnsi="Arial" w:cs="Arial"/>
          <w:sz w:val="22"/>
          <w:szCs w:val="22"/>
        </w:rPr>
        <w:t xml:space="preserve"> and additional requirements</w:t>
      </w:r>
      <w:r w:rsidRPr="00FC3441">
        <w:rPr>
          <w:rFonts w:ascii="Arial" w:hAnsi="Arial" w:cs="Arial"/>
          <w:sz w:val="22"/>
          <w:szCs w:val="22"/>
        </w:rPr>
        <w:t>:</w:t>
      </w:r>
    </w:p>
    <w:p w14:paraId="2CFEDA94" w14:textId="77777777" w:rsidR="009F4247" w:rsidRPr="00FC3441" w:rsidRDefault="009F4247" w:rsidP="00FC3441">
      <w:pPr>
        <w:jc w:val="both"/>
        <w:rPr>
          <w:rFonts w:ascii="Arial" w:hAnsi="Arial" w:cs="Arial"/>
          <w:sz w:val="22"/>
          <w:szCs w:val="22"/>
        </w:rPr>
      </w:pPr>
    </w:p>
    <w:p w14:paraId="48142B71" w14:textId="4216D73A" w:rsidR="009F4247" w:rsidRPr="007575FA" w:rsidRDefault="00AE15E7" w:rsidP="00FC3441">
      <w:pPr>
        <w:ind w:left="720" w:firstLine="360"/>
        <w:jc w:val="both"/>
        <w:rPr>
          <w:rFonts w:ascii="Arial" w:hAnsi="Arial" w:cs="Arial"/>
          <w:sz w:val="22"/>
          <w:szCs w:val="22"/>
        </w:rPr>
      </w:pPr>
      <w:r w:rsidRPr="007575FA">
        <w:rPr>
          <w:rFonts w:ascii="Arial" w:hAnsi="Arial" w:cs="Arial"/>
          <w:sz w:val="22"/>
          <w:szCs w:val="22"/>
        </w:rPr>
        <w:t>A.</w:t>
      </w:r>
      <w:r w:rsidRPr="007575FA">
        <w:rPr>
          <w:rFonts w:ascii="Arial" w:hAnsi="Arial" w:cs="Arial"/>
          <w:sz w:val="22"/>
          <w:szCs w:val="22"/>
        </w:rPr>
        <w:tab/>
      </w:r>
      <w:r w:rsidR="009F4247" w:rsidRPr="007575FA">
        <w:rPr>
          <w:rFonts w:ascii="Arial" w:hAnsi="Arial" w:cs="Arial"/>
          <w:sz w:val="22"/>
          <w:szCs w:val="22"/>
        </w:rPr>
        <w:t>Fitting</w:t>
      </w:r>
      <w:r w:rsidR="00337C3A" w:rsidRPr="007575FA">
        <w:rPr>
          <w:rFonts w:ascii="Arial" w:hAnsi="Arial" w:cs="Arial"/>
          <w:sz w:val="22"/>
          <w:szCs w:val="22"/>
        </w:rPr>
        <w:t>s</w:t>
      </w:r>
      <w:r w:rsidR="009F4247" w:rsidRPr="007575FA">
        <w:rPr>
          <w:rFonts w:ascii="Arial" w:hAnsi="Arial" w:cs="Arial"/>
          <w:sz w:val="22"/>
          <w:szCs w:val="22"/>
        </w:rPr>
        <w:t xml:space="preserve"> </w:t>
      </w:r>
      <w:r w:rsidR="00DE7B40" w:rsidRPr="007575FA">
        <w:rPr>
          <w:rFonts w:ascii="Arial" w:hAnsi="Arial" w:cs="Arial"/>
          <w:sz w:val="22"/>
          <w:szCs w:val="22"/>
        </w:rPr>
        <w:t>must</w:t>
      </w:r>
      <w:r w:rsidR="009F4247" w:rsidRPr="007575FA">
        <w:rPr>
          <w:rFonts w:ascii="Arial" w:hAnsi="Arial" w:cs="Arial"/>
          <w:sz w:val="22"/>
          <w:szCs w:val="22"/>
        </w:rPr>
        <w:t xml:space="preserve"> meet </w:t>
      </w:r>
      <w:r w:rsidR="009F4247" w:rsidRPr="007575FA">
        <w:rPr>
          <w:rFonts w:ascii="Arial" w:hAnsi="Arial" w:cs="Arial"/>
          <w:i/>
          <w:sz w:val="22"/>
          <w:szCs w:val="22"/>
        </w:rPr>
        <w:t>ANSI/AWWA</w:t>
      </w:r>
      <w:r w:rsidR="009F4247" w:rsidRPr="007575FA">
        <w:rPr>
          <w:rFonts w:ascii="Arial" w:hAnsi="Arial" w:cs="Arial"/>
          <w:sz w:val="22"/>
          <w:szCs w:val="22"/>
        </w:rPr>
        <w:t xml:space="preserve"> </w:t>
      </w:r>
      <w:r w:rsidR="009F4247" w:rsidRPr="007575FA">
        <w:rPr>
          <w:rFonts w:ascii="Arial" w:hAnsi="Arial" w:cs="Arial"/>
          <w:i/>
          <w:sz w:val="22"/>
          <w:szCs w:val="22"/>
        </w:rPr>
        <w:t>C153/A21.53</w:t>
      </w:r>
      <w:r w:rsidR="009F4247" w:rsidRPr="007575FA">
        <w:rPr>
          <w:rFonts w:ascii="Arial" w:hAnsi="Arial" w:cs="Arial"/>
          <w:sz w:val="22"/>
          <w:szCs w:val="22"/>
        </w:rPr>
        <w:t xml:space="preserve"> </w:t>
      </w:r>
      <w:r w:rsidR="0058672B" w:rsidRPr="007575FA">
        <w:rPr>
          <w:rFonts w:ascii="Arial" w:hAnsi="Arial" w:cs="Arial"/>
          <w:sz w:val="22"/>
          <w:szCs w:val="22"/>
        </w:rPr>
        <w:t>except</w:t>
      </w:r>
      <w:r w:rsidR="009F4247" w:rsidRPr="007575FA">
        <w:rPr>
          <w:rFonts w:ascii="Arial" w:hAnsi="Arial" w:cs="Arial"/>
          <w:sz w:val="22"/>
          <w:szCs w:val="22"/>
        </w:rPr>
        <w:t xml:space="preserve"> 350 psi pressure.</w:t>
      </w:r>
    </w:p>
    <w:p w14:paraId="48D3796C" w14:textId="77777777" w:rsidR="009F4247" w:rsidRPr="007575FA" w:rsidRDefault="009F4247" w:rsidP="00FC3441">
      <w:pPr>
        <w:jc w:val="both"/>
        <w:rPr>
          <w:rFonts w:ascii="Arial" w:hAnsi="Arial" w:cs="Arial"/>
          <w:sz w:val="22"/>
          <w:szCs w:val="22"/>
        </w:rPr>
      </w:pPr>
    </w:p>
    <w:p w14:paraId="73E6093C" w14:textId="692114BC" w:rsidR="009F4247" w:rsidRPr="007575FA" w:rsidRDefault="00AE15E7" w:rsidP="00FC3441">
      <w:pPr>
        <w:ind w:left="720" w:firstLine="360"/>
        <w:jc w:val="both"/>
        <w:rPr>
          <w:rFonts w:ascii="Arial" w:hAnsi="Arial" w:cs="Arial"/>
          <w:sz w:val="22"/>
          <w:szCs w:val="22"/>
        </w:rPr>
      </w:pPr>
      <w:r w:rsidRPr="007575FA">
        <w:rPr>
          <w:rFonts w:ascii="Arial" w:hAnsi="Arial" w:cs="Arial"/>
          <w:sz w:val="22"/>
          <w:szCs w:val="22"/>
        </w:rPr>
        <w:t>B.</w:t>
      </w:r>
      <w:r w:rsidRPr="007575FA">
        <w:rPr>
          <w:rFonts w:ascii="Arial" w:hAnsi="Arial" w:cs="Arial"/>
          <w:sz w:val="22"/>
          <w:szCs w:val="22"/>
        </w:rPr>
        <w:tab/>
      </w:r>
      <w:r w:rsidR="007575FA">
        <w:rPr>
          <w:rFonts w:ascii="Arial" w:hAnsi="Arial" w:cs="Arial"/>
          <w:sz w:val="22"/>
          <w:szCs w:val="22"/>
        </w:rPr>
        <w:t>Furnish</w:t>
      </w:r>
      <w:r w:rsidR="00DE7B40" w:rsidRPr="007575FA">
        <w:rPr>
          <w:rFonts w:ascii="Arial" w:hAnsi="Arial" w:cs="Arial"/>
          <w:sz w:val="22"/>
          <w:szCs w:val="22"/>
        </w:rPr>
        <w:t xml:space="preserve"> flange joints</w:t>
      </w:r>
      <w:r w:rsidR="00EC02D3" w:rsidRPr="007575FA">
        <w:rPr>
          <w:rFonts w:ascii="Arial" w:hAnsi="Arial" w:cs="Arial"/>
          <w:sz w:val="22"/>
          <w:szCs w:val="22"/>
        </w:rPr>
        <w:t xml:space="preserve"> </w:t>
      </w:r>
      <w:r w:rsidR="00DE7B40" w:rsidRPr="007575FA">
        <w:rPr>
          <w:rFonts w:ascii="Arial" w:hAnsi="Arial" w:cs="Arial"/>
          <w:sz w:val="22"/>
          <w:szCs w:val="22"/>
        </w:rPr>
        <w:t xml:space="preserve">meeting </w:t>
      </w:r>
      <w:r w:rsidR="00DE7B40" w:rsidRPr="007575FA">
        <w:rPr>
          <w:rFonts w:ascii="Arial" w:hAnsi="Arial" w:cs="Arial"/>
          <w:i/>
          <w:sz w:val="22"/>
          <w:szCs w:val="22"/>
        </w:rPr>
        <w:t>ANSI/AWWA</w:t>
      </w:r>
      <w:r w:rsidR="00DE7B40" w:rsidRPr="007575FA">
        <w:rPr>
          <w:rFonts w:ascii="Arial" w:hAnsi="Arial" w:cs="Arial"/>
          <w:sz w:val="22"/>
          <w:szCs w:val="22"/>
        </w:rPr>
        <w:t xml:space="preserve"> </w:t>
      </w:r>
      <w:r w:rsidR="00DE7B40" w:rsidRPr="007575FA">
        <w:rPr>
          <w:rFonts w:ascii="Arial" w:hAnsi="Arial" w:cs="Arial"/>
          <w:i/>
          <w:sz w:val="22"/>
          <w:szCs w:val="22"/>
        </w:rPr>
        <w:t>C115/A21.15</w:t>
      </w:r>
      <w:r w:rsidR="00DE7B40" w:rsidRPr="007575FA">
        <w:rPr>
          <w:rFonts w:ascii="Arial" w:hAnsi="Arial" w:cs="Arial"/>
          <w:sz w:val="22"/>
          <w:szCs w:val="22"/>
        </w:rPr>
        <w:t>.</w:t>
      </w:r>
      <w:r w:rsidR="00337C3A" w:rsidRPr="007575FA">
        <w:rPr>
          <w:rFonts w:ascii="Arial" w:hAnsi="Arial" w:cs="Arial"/>
          <w:sz w:val="22"/>
          <w:szCs w:val="22"/>
        </w:rPr>
        <w:t xml:space="preserve"> </w:t>
      </w:r>
      <w:r w:rsidR="007575FA">
        <w:rPr>
          <w:rFonts w:ascii="Arial" w:hAnsi="Arial" w:cs="Arial"/>
          <w:sz w:val="22"/>
          <w:szCs w:val="22"/>
        </w:rPr>
        <w:t xml:space="preserve"> </w:t>
      </w:r>
      <w:r w:rsidR="00337C3A" w:rsidRPr="007575FA">
        <w:rPr>
          <w:rFonts w:ascii="Arial" w:hAnsi="Arial" w:cs="Arial"/>
          <w:sz w:val="22"/>
          <w:szCs w:val="22"/>
        </w:rPr>
        <w:t>Do not use push on joints.</w:t>
      </w:r>
    </w:p>
    <w:p w14:paraId="5DBD2704" w14:textId="57316D04" w:rsidR="00464095" w:rsidRPr="007575FA" w:rsidRDefault="00464095" w:rsidP="00301D32">
      <w:pPr>
        <w:jc w:val="both"/>
        <w:rPr>
          <w:rFonts w:ascii="Arial" w:hAnsi="Arial" w:cs="Arial"/>
          <w:sz w:val="22"/>
          <w:szCs w:val="22"/>
        </w:rPr>
      </w:pPr>
    </w:p>
    <w:p w14:paraId="78308DB2" w14:textId="1A86877C" w:rsidR="00464095" w:rsidRPr="007575FA" w:rsidRDefault="005E2EB5" w:rsidP="00FC3441">
      <w:pPr>
        <w:ind w:left="720" w:firstLine="360"/>
        <w:jc w:val="both"/>
        <w:rPr>
          <w:rFonts w:ascii="Arial" w:hAnsi="Arial" w:cs="Arial"/>
          <w:sz w:val="22"/>
          <w:szCs w:val="22"/>
        </w:rPr>
      </w:pPr>
      <w:r w:rsidRPr="007575FA">
        <w:rPr>
          <w:rFonts w:ascii="Arial" w:hAnsi="Arial" w:cs="Arial"/>
          <w:sz w:val="22"/>
          <w:szCs w:val="22"/>
        </w:rPr>
        <w:t>C</w:t>
      </w:r>
      <w:r w:rsidR="00464095" w:rsidRPr="007575FA">
        <w:rPr>
          <w:rFonts w:ascii="Arial" w:hAnsi="Arial" w:cs="Arial"/>
          <w:sz w:val="22"/>
          <w:szCs w:val="22"/>
        </w:rPr>
        <w:t>.</w:t>
      </w:r>
      <w:r w:rsidR="00CE5D3C" w:rsidRPr="007575FA">
        <w:rPr>
          <w:rFonts w:ascii="Arial" w:hAnsi="Arial" w:cs="Arial"/>
          <w:sz w:val="22"/>
          <w:szCs w:val="22"/>
        </w:rPr>
        <w:tab/>
      </w:r>
      <w:r w:rsidR="007575FA">
        <w:rPr>
          <w:rFonts w:ascii="Arial" w:hAnsi="Arial" w:cs="Arial"/>
          <w:sz w:val="22"/>
          <w:szCs w:val="22"/>
        </w:rPr>
        <w:t>Ensure b</w:t>
      </w:r>
      <w:r w:rsidR="00464095" w:rsidRPr="007575FA">
        <w:rPr>
          <w:rFonts w:ascii="Arial" w:hAnsi="Arial" w:cs="Arial"/>
          <w:sz w:val="22"/>
          <w:szCs w:val="22"/>
        </w:rPr>
        <w:t xml:space="preserve">olts, studs, and nuts </w:t>
      </w:r>
      <w:r w:rsidR="007575FA">
        <w:rPr>
          <w:rFonts w:ascii="Arial" w:hAnsi="Arial" w:cs="Arial"/>
          <w:sz w:val="22"/>
          <w:szCs w:val="22"/>
        </w:rPr>
        <w:t>ar</w:t>
      </w:r>
      <w:r w:rsidR="00464095" w:rsidRPr="007575FA">
        <w:rPr>
          <w:rFonts w:ascii="Arial" w:hAnsi="Arial" w:cs="Arial"/>
          <w:sz w:val="22"/>
          <w:szCs w:val="22"/>
        </w:rPr>
        <w:t xml:space="preserve">e as specified on the </w:t>
      </w:r>
      <w:r w:rsidR="008915C6" w:rsidRPr="007575FA">
        <w:rPr>
          <w:rFonts w:ascii="Arial" w:hAnsi="Arial" w:cs="Arial"/>
          <w:sz w:val="22"/>
          <w:szCs w:val="22"/>
        </w:rPr>
        <w:t>p</w:t>
      </w:r>
      <w:r w:rsidR="00464095" w:rsidRPr="007575FA">
        <w:rPr>
          <w:rFonts w:ascii="Arial" w:hAnsi="Arial" w:cs="Arial"/>
          <w:sz w:val="22"/>
          <w:szCs w:val="22"/>
        </w:rPr>
        <w:t xml:space="preserve">lans </w:t>
      </w:r>
      <w:r w:rsidR="008915C6" w:rsidRPr="007575FA">
        <w:rPr>
          <w:rFonts w:ascii="Arial" w:hAnsi="Arial" w:cs="Arial"/>
          <w:sz w:val="22"/>
          <w:szCs w:val="22"/>
        </w:rPr>
        <w:t>in accordance with</w:t>
      </w:r>
      <w:r w:rsidR="00464095" w:rsidRPr="007575FA">
        <w:rPr>
          <w:rFonts w:ascii="Arial" w:hAnsi="Arial" w:cs="Arial"/>
          <w:sz w:val="22"/>
          <w:szCs w:val="22"/>
        </w:rPr>
        <w:t xml:space="preserve"> the requirements of </w:t>
      </w:r>
      <w:r w:rsidR="00464095" w:rsidRPr="00301D32">
        <w:rPr>
          <w:rFonts w:ascii="Arial" w:hAnsi="Arial" w:cs="Arial"/>
          <w:i/>
          <w:iCs/>
          <w:sz w:val="22"/>
          <w:szCs w:val="22"/>
        </w:rPr>
        <w:t>ANSI/AWWA C111/A21.11</w:t>
      </w:r>
      <w:r w:rsidR="00464095" w:rsidRPr="007575FA">
        <w:rPr>
          <w:rFonts w:ascii="Arial" w:hAnsi="Arial" w:cs="Arial"/>
          <w:sz w:val="22"/>
          <w:szCs w:val="22"/>
        </w:rPr>
        <w:t xml:space="preserve"> and </w:t>
      </w:r>
      <w:r w:rsidR="00464095" w:rsidRPr="00301D32">
        <w:rPr>
          <w:rFonts w:ascii="Arial" w:hAnsi="Arial" w:cs="Arial"/>
          <w:i/>
          <w:iCs/>
          <w:sz w:val="22"/>
          <w:szCs w:val="22"/>
        </w:rPr>
        <w:t>ASTM A153</w:t>
      </w:r>
      <w:r w:rsidR="007575FA">
        <w:rPr>
          <w:rFonts w:ascii="Arial" w:hAnsi="Arial" w:cs="Arial"/>
          <w:i/>
          <w:iCs/>
          <w:sz w:val="22"/>
          <w:szCs w:val="22"/>
        </w:rPr>
        <w:t>/A153M</w:t>
      </w:r>
      <w:r w:rsidR="00464095" w:rsidRPr="007575FA">
        <w:rPr>
          <w:rFonts w:ascii="Arial" w:hAnsi="Arial" w:cs="Arial"/>
          <w:sz w:val="22"/>
          <w:szCs w:val="22"/>
        </w:rPr>
        <w:t xml:space="preserve"> or </w:t>
      </w:r>
      <w:r w:rsidR="00464095" w:rsidRPr="00301D32">
        <w:rPr>
          <w:rFonts w:ascii="Arial" w:hAnsi="Arial" w:cs="Arial"/>
          <w:i/>
          <w:iCs/>
          <w:sz w:val="22"/>
          <w:szCs w:val="22"/>
        </w:rPr>
        <w:t>B633</w:t>
      </w:r>
      <w:r w:rsidR="00464095" w:rsidRPr="007575FA">
        <w:rPr>
          <w:rFonts w:ascii="Arial" w:hAnsi="Arial" w:cs="Arial"/>
          <w:sz w:val="22"/>
          <w:szCs w:val="22"/>
        </w:rPr>
        <w:t xml:space="preserve">, </w:t>
      </w:r>
      <w:r w:rsidR="00464095" w:rsidRPr="00301D32">
        <w:rPr>
          <w:rFonts w:ascii="Arial" w:hAnsi="Arial" w:cs="Arial"/>
          <w:i/>
          <w:iCs/>
          <w:sz w:val="22"/>
          <w:szCs w:val="22"/>
        </w:rPr>
        <w:t>Type GS</w:t>
      </w:r>
      <w:r w:rsidR="00464095" w:rsidRPr="007575FA">
        <w:rPr>
          <w:rFonts w:ascii="Arial" w:hAnsi="Arial" w:cs="Arial"/>
          <w:sz w:val="22"/>
          <w:szCs w:val="22"/>
        </w:rPr>
        <w:t>, for zinc coating</w:t>
      </w:r>
      <w:r w:rsidR="007575FA">
        <w:rPr>
          <w:rFonts w:ascii="Arial" w:hAnsi="Arial" w:cs="Arial"/>
          <w:sz w:val="22"/>
          <w:szCs w:val="22"/>
        </w:rPr>
        <w:t>.</w:t>
      </w:r>
    </w:p>
    <w:p w14:paraId="23BAA7C9" w14:textId="77777777" w:rsidR="00292BE5" w:rsidRPr="00FC3441" w:rsidRDefault="00292BE5" w:rsidP="00FC3441">
      <w:pPr>
        <w:jc w:val="both"/>
        <w:rPr>
          <w:rFonts w:ascii="Arial" w:hAnsi="Arial" w:cs="Arial"/>
          <w:sz w:val="22"/>
          <w:szCs w:val="22"/>
        </w:rPr>
      </w:pPr>
    </w:p>
    <w:p w14:paraId="4AC38896" w14:textId="360860F0" w:rsidR="00292BE5" w:rsidRPr="00FC3441" w:rsidRDefault="00AE15E7" w:rsidP="00FC3441">
      <w:pPr>
        <w:ind w:left="360" w:firstLine="360"/>
        <w:jc w:val="both"/>
        <w:rPr>
          <w:rFonts w:ascii="Arial" w:hAnsi="Arial" w:cs="Arial"/>
          <w:sz w:val="22"/>
          <w:szCs w:val="22"/>
        </w:rPr>
      </w:pPr>
      <w:r w:rsidRPr="00FC3441">
        <w:rPr>
          <w:rFonts w:ascii="Arial" w:hAnsi="Arial" w:cs="Arial"/>
          <w:sz w:val="22"/>
          <w:szCs w:val="22"/>
        </w:rPr>
        <w:t>4.</w:t>
      </w:r>
      <w:r w:rsidRPr="00FC3441">
        <w:rPr>
          <w:rFonts w:ascii="Arial" w:hAnsi="Arial" w:cs="Arial"/>
          <w:sz w:val="22"/>
          <w:szCs w:val="22"/>
        </w:rPr>
        <w:tab/>
      </w:r>
      <w:r w:rsidR="00292BE5" w:rsidRPr="00FC3441">
        <w:rPr>
          <w:rFonts w:ascii="Arial" w:hAnsi="Arial" w:cs="Arial"/>
          <w:sz w:val="22"/>
          <w:szCs w:val="22"/>
        </w:rPr>
        <w:t>Gate Valve</w:t>
      </w:r>
      <w:r w:rsidR="0058672B" w:rsidRPr="00FC3441">
        <w:rPr>
          <w:rFonts w:ascii="Arial" w:hAnsi="Arial" w:cs="Arial"/>
          <w:sz w:val="22"/>
          <w:szCs w:val="22"/>
        </w:rPr>
        <w:t xml:space="preserve">.  </w:t>
      </w:r>
      <w:r w:rsidR="007575FA">
        <w:rPr>
          <w:rFonts w:ascii="Arial" w:hAnsi="Arial" w:cs="Arial"/>
          <w:sz w:val="22"/>
          <w:szCs w:val="22"/>
        </w:rPr>
        <w:t>Furnish</w:t>
      </w:r>
      <w:r w:rsidR="007575FA" w:rsidRPr="00FC3441">
        <w:rPr>
          <w:rFonts w:ascii="Arial" w:hAnsi="Arial" w:cs="Arial"/>
          <w:sz w:val="22"/>
          <w:szCs w:val="22"/>
        </w:rPr>
        <w:t xml:space="preserve"> </w:t>
      </w:r>
      <w:r w:rsidR="00521827" w:rsidRPr="00FC3441">
        <w:rPr>
          <w:rFonts w:ascii="Arial" w:hAnsi="Arial" w:cs="Arial"/>
          <w:sz w:val="22"/>
          <w:szCs w:val="22"/>
        </w:rPr>
        <w:t>m</w:t>
      </w:r>
      <w:r w:rsidR="00292BE5" w:rsidRPr="00FC3441">
        <w:rPr>
          <w:rFonts w:ascii="Arial" w:hAnsi="Arial" w:cs="Arial"/>
          <w:sz w:val="22"/>
          <w:szCs w:val="22"/>
        </w:rPr>
        <w:t xml:space="preserve">aterial </w:t>
      </w:r>
      <w:r w:rsidR="00521827" w:rsidRPr="00FC3441">
        <w:rPr>
          <w:rFonts w:ascii="Arial" w:hAnsi="Arial" w:cs="Arial"/>
          <w:sz w:val="22"/>
          <w:szCs w:val="22"/>
        </w:rPr>
        <w:t>in</w:t>
      </w:r>
      <w:r w:rsidR="00292BE5" w:rsidRPr="00FC3441">
        <w:rPr>
          <w:rFonts w:ascii="Arial" w:hAnsi="Arial" w:cs="Arial"/>
          <w:sz w:val="22"/>
          <w:szCs w:val="22"/>
        </w:rPr>
        <w:t xml:space="preserve"> accordance with </w:t>
      </w:r>
      <w:r w:rsidR="0058672B" w:rsidRPr="00FC3441">
        <w:rPr>
          <w:rFonts w:ascii="Arial" w:hAnsi="Arial" w:cs="Arial"/>
          <w:sz w:val="22"/>
          <w:szCs w:val="22"/>
        </w:rPr>
        <w:t xml:space="preserve">section </w:t>
      </w:r>
      <w:r w:rsidR="00292BE5" w:rsidRPr="00FC3441">
        <w:rPr>
          <w:rFonts w:ascii="Arial" w:hAnsi="Arial" w:cs="Arial"/>
          <w:sz w:val="22"/>
          <w:szCs w:val="22"/>
        </w:rPr>
        <w:t xml:space="preserve">923 of the </w:t>
      </w:r>
      <w:r w:rsidR="0058672B" w:rsidRPr="00FC3441">
        <w:rPr>
          <w:rFonts w:ascii="Arial" w:hAnsi="Arial" w:cs="Arial"/>
          <w:sz w:val="22"/>
          <w:szCs w:val="22"/>
        </w:rPr>
        <w:t>Standard Specifications</w:t>
      </w:r>
      <w:r w:rsidR="00606585" w:rsidRPr="00FC3441">
        <w:rPr>
          <w:rFonts w:ascii="Arial" w:hAnsi="Arial" w:cs="Arial"/>
          <w:sz w:val="22"/>
          <w:szCs w:val="22"/>
        </w:rPr>
        <w:t xml:space="preserve"> for Construction </w:t>
      </w:r>
      <w:r w:rsidR="000202F2" w:rsidRPr="00FC3441">
        <w:rPr>
          <w:rFonts w:ascii="Arial" w:hAnsi="Arial" w:cs="Arial"/>
          <w:sz w:val="22"/>
          <w:szCs w:val="22"/>
        </w:rPr>
        <w:t xml:space="preserve">and </w:t>
      </w:r>
      <w:r w:rsidR="00292BE5" w:rsidRPr="00FC3441">
        <w:rPr>
          <w:rFonts w:ascii="Arial" w:hAnsi="Arial" w:cs="Arial"/>
          <w:sz w:val="22"/>
          <w:szCs w:val="22"/>
        </w:rPr>
        <w:t>the plans, with the following exceptions</w:t>
      </w:r>
      <w:r w:rsidR="00824463" w:rsidRPr="00FC3441">
        <w:rPr>
          <w:rFonts w:ascii="Arial" w:hAnsi="Arial" w:cs="Arial"/>
          <w:sz w:val="22"/>
          <w:szCs w:val="22"/>
        </w:rPr>
        <w:t xml:space="preserve"> and requirements</w:t>
      </w:r>
      <w:r w:rsidR="00292BE5" w:rsidRPr="00FC3441">
        <w:rPr>
          <w:rFonts w:ascii="Arial" w:hAnsi="Arial" w:cs="Arial"/>
          <w:sz w:val="22"/>
          <w:szCs w:val="22"/>
        </w:rPr>
        <w:t>.</w:t>
      </w:r>
    </w:p>
    <w:p w14:paraId="4A5BAFAB" w14:textId="77777777" w:rsidR="00EC02D3" w:rsidRPr="00FC3441" w:rsidRDefault="00EC02D3" w:rsidP="00FC3441">
      <w:pPr>
        <w:jc w:val="both"/>
        <w:rPr>
          <w:rFonts w:ascii="Arial" w:hAnsi="Arial" w:cs="Arial"/>
          <w:sz w:val="22"/>
          <w:szCs w:val="22"/>
        </w:rPr>
      </w:pPr>
    </w:p>
    <w:p w14:paraId="3A6F1068" w14:textId="77777777" w:rsidR="00EC02D3" w:rsidRPr="00FC3441" w:rsidRDefault="00AE15E7" w:rsidP="00FC3441">
      <w:pPr>
        <w:ind w:left="720" w:firstLine="360"/>
        <w:jc w:val="both"/>
        <w:rPr>
          <w:rFonts w:ascii="Arial" w:hAnsi="Arial" w:cs="Arial"/>
          <w:sz w:val="22"/>
          <w:szCs w:val="22"/>
        </w:rPr>
      </w:pPr>
      <w:r w:rsidRPr="00FC3441">
        <w:rPr>
          <w:rFonts w:ascii="Arial" w:hAnsi="Arial" w:cs="Arial"/>
          <w:sz w:val="22"/>
          <w:szCs w:val="22"/>
        </w:rPr>
        <w:t>A.</w:t>
      </w:r>
      <w:r w:rsidRPr="00FC3441">
        <w:rPr>
          <w:rFonts w:ascii="Arial" w:hAnsi="Arial" w:cs="Arial"/>
          <w:sz w:val="22"/>
          <w:szCs w:val="22"/>
        </w:rPr>
        <w:tab/>
      </w:r>
      <w:r w:rsidR="00AB6D4D" w:rsidRPr="00FC3441">
        <w:rPr>
          <w:rFonts w:ascii="Arial" w:hAnsi="Arial" w:cs="Arial"/>
          <w:sz w:val="22"/>
          <w:szCs w:val="22"/>
        </w:rPr>
        <w:t>F</w:t>
      </w:r>
      <w:r w:rsidR="00D8521E" w:rsidRPr="00FC3441">
        <w:rPr>
          <w:rFonts w:ascii="Arial" w:hAnsi="Arial" w:cs="Arial"/>
          <w:sz w:val="22"/>
          <w:szCs w:val="22"/>
        </w:rPr>
        <w:t>urnish valve</w:t>
      </w:r>
      <w:r w:rsidR="000202F2" w:rsidRPr="00FC3441">
        <w:rPr>
          <w:rFonts w:ascii="Arial" w:hAnsi="Arial" w:cs="Arial"/>
          <w:sz w:val="22"/>
          <w:szCs w:val="22"/>
        </w:rPr>
        <w:t xml:space="preserve"> with a pressure rating of at least 250 psi.</w:t>
      </w:r>
    </w:p>
    <w:p w14:paraId="51D54517" w14:textId="77777777" w:rsidR="00EC02D3" w:rsidRPr="00FC3441" w:rsidRDefault="00EC02D3" w:rsidP="00FC3441">
      <w:pPr>
        <w:jc w:val="both"/>
        <w:rPr>
          <w:rFonts w:ascii="Arial" w:hAnsi="Arial" w:cs="Arial"/>
          <w:sz w:val="22"/>
          <w:szCs w:val="22"/>
        </w:rPr>
      </w:pPr>
    </w:p>
    <w:p w14:paraId="7DC85EFD" w14:textId="77777777" w:rsidR="00EC02D3" w:rsidRPr="00FC3441" w:rsidRDefault="00AE15E7" w:rsidP="00FC3441">
      <w:pPr>
        <w:ind w:left="720" w:firstLine="360"/>
        <w:jc w:val="both"/>
        <w:rPr>
          <w:rFonts w:ascii="Arial" w:hAnsi="Arial" w:cs="Arial"/>
          <w:sz w:val="22"/>
          <w:szCs w:val="22"/>
        </w:rPr>
      </w:pPr>
      <w:r w:rsidRPr="00FC3441">
        <w:rPr>
          <w:rFonts w:ascii="Arial" w:hAnsi="Arial" w:cs="Arial"/>
          <w:sz w:val="22"/>
          <w:szCs w:val="22"/>
        </w:rPr>
        <w:t>B.</w:t>
      </w:r>
      <w:r w:rsidRPr="00FC3441">
        <w:rPr>
          <w:rFonts w:ascii="Arial" w:hAnsi="Arial" w:cs="Arial"/>
          <w:sz w:val="22"/>
          <w:szCs w:val="22"/>
        </w:rPr>
        <w:tab/>
      </w:r>
      <w:r w:rsidR="00D8521E" w:rsidRPr="00FC3441">
        <w:rPr>
          <w:rFonts w:ascii="Arial" w:hAnsi="Arial" w:cs="Arial"/>
          <w:sz w:val="22"/>
          <w:szCs w:val="22"/>
        </w:rPr>
        <w:t xml:space="preserve">In supplement to the marking requirements of </w:t>
      </w:r>
      <w:r w:rsidR="00D8521E" w:rsidRPr="00FC3441">
        <w:rPr>
          <w:rFonts w:ascii="Arial" w:hAnsi="Arial" w:cs="Arial"/>
          <w:i/>
          <w:sz w:val="22"/>
          <w:szCs w:val="22"/>
        </w:rPr>
        <w:t xml:space="preserve">ANSI/AWWA </w:t>
      </w:r>
      <w:r w:rsidR="0058672B" w:rsidRPr="00FC3441">
        <w:rPr>
          <w:rFonts w:ascii="Arial" w:hAnsi="Arial" w:cs="Arial"/>
          <w:i/>
          <w:sz w:val="22"/>
          <w:szCs w:val="22"/>
        </w:rPr>
        <w:t>C</w:t>
      </w:r>
      <w:r w:rsidR="00D8521E" w:rsidRPr="00FC3441">
        <w:rPr>
          <w:rFonts w:ascii="Arial" w:hAnsi="Arial" w:cs="Arial"/>
          <w:i/>
          <w:sz w:val="22"/>
          <w:szCs w:val="22"/>
        </w:rPr>
        <w:t>509</w:t>
      </w:r>
      <w:r w:rsidR="00606585" w:rsidRPr="00FC3441">
        <w:rPr>
          <w:rFonts w:ascii="Arial" w:hAnsi="Arial" w:cs="Arial"/>
          <w:sz w:val="22"/>
          <w:szCs w:val="22"/>
        </w:rPr>
        <w:t xml:space="preserve">, </w:t>
      </w:r>
      <w:r w:rsidR="0058672B" w:rsidRPr="00FC3441">
        <w:rPr>
          <w:rFonts w:ascii="Arial" w:hAnsi="Arial" w:cs="Arial"/>
          <w:sz w:val="22"/>
          <w:szCs w:val="22"/>
        </w:rPr>
        <w:t xml:space="preserve">furnish a </w:t>
      </w:r>
      <w:r w:rsidR="00DF46C1" w:rsidRPr="00FC3441">
        <w:rPr>
          <w:rFonts w:ascii="Arial" w:hAnsi="Arial" w:cs="Arial"/>
          <w:sz w:val="22"/>
          <w:szCs w:val="22"/>
        </w:rPr>
        <w:t xml:space="preserve">valve with </w:t>
      </w:r>
      <w:r w:rsidR="0058672B" w:rsidRPr="00FC3441">
        <w:rPr>
          <w:rFonts w:ascii="Arial" w:hAnsi="Arial" w:cs="Arial"/>
          <w:sz w:val="22"/>
          <w:szCs w:val="22"/>
        </w:rPr>
        <w:t>the name</w:t>
      </w:r>
      <w:r w:rsidR="00606585" w:rsidRPr="00FC3441">
        <w:rPr>
          <w:rFonts w:ascii="Arial" w:hAnsi="Arial" w:cs="Arial"/>
          <w:sz w:val="22"/>
          <w:szCs w:val="22"/>
        </w:rPr>
        <w:t xml:space="preserve"> of the manufacturing country </w:t>
      </w:r>
      <w:r w:rsidR="00D8521E" w:rsidRPr="00FC3441">
        <w:rPr>
          <w:rFonts w:ascii="Arial" w:hAnsi="Arial" w:cs="Arial"/>
          <w:sz w:val="22"/>
          <w:szCs w:val="22"/>
        </w:rPr>
        <w:t>cast on</w:t>
      </w:r>
      <w:r w:rsidR="00DF46C1" w:rsidRPr="00FC3441">
        <w:rPr>
          <w:rFonts w:ascii="Arial" w:hAnsi="Arial" w:cs="Arial"/>
          <w:sz w:val="22"/>
          <w:szCs w:val="22"/>
        </w:rPr>
        <w:t>to</w:t>
      </w:r>
      <w:r w:rsidR="00D8521E" w:rsidRPr="00FC3441">
        <w:rPr>
          <w:rFonts w:ascii="Arial" w:hAnsi="Arial" w:cs="Arial"/>
          <w:sz w:val="22"/>
          <w:szCs w:val="22"/>
        </w:rPr>
        <w:t xml:space="preserve"> the exterior of the valve body.  </w:t>
      </w:r>
      <w:r w:rsidR="0058672B" w:rsidRPr="00FC3441">
        <w:rPr>
          <w:rFonts w:ascii="Arial" w:hAnsi="Arial" w:cs="Arial"/>
          <w:sz w:val="22"/>
          <w:szCs w:val="22"/>
        </w:rPr>
        <w:t xml:space="preserve">Furnish a </w:t>
      </w:r>
      <w:r w:rsidR="00DF46C1" w:rsidRPr="00FC3441">
        <w:rPr>
          <w:rFonts w:ascii="Arial" w:hAnsi="Arial" w:cs="Arial"/>
          <w:sz w:val="22"/>
          <w:szCs w:val="22"/>
        </w:rPr>
        <w:t>gate with the name of the ma</w:t>
      </w:r>
      <w:r w:rsidR="00606585" w:rsidRPr="00FC3441">
        <w:rPr>
          <w:rFonts w:ascii="Arial" w:hAnsi="Arial" w:cs="Arial"/>
          <w:sz w:val="22"/>
          <w:szCs w:val="22"/>
        </w:rPr>
        <w:t xml:space="preserve">nufacturing country </w:t>
      </w:r>
      <w:r w:rsidR="00D8521E" w:rsidRPr="00FC3441">
        <w:rPr>
          <w:rFonts w:ascii="Arial" w:hAnsi="Arial" w:cs="Arial"/>
          <w:sz w:val="22"/>
          <w:szCs w:val="22"/>
        </w:rPr>
        <w:t>mold</w:t>
      </w:r>
      <w:r w:rsidR="00DF46C1" w:rsidRPr="00FC3441">
        <w:rPr>
          <w:rFonts w:ascii="Arial" w:hAnsi="Arial" w:cs="Arial"/>
          <w:sz w:val="22"/>
          <w:szCs w:val="22"/>
        </w:rPr>
        <w:t>ed</w:t>
      </w:r>
      <w:r w:rsidR="00D8521E" w:rsidRPr="00FC3441">
        <w:rPr>
          <w:rFonts w:ascii="Arial" w:hAnsi="Arial" w:cs="Arial"/>
          <w:sz w:val="22"/>
          <w:szCs w:val="22"/>
        </w:rPr>
        <w:t xml:space="preserve"> into the resilient seat material</w:t>
      </w:r>
      <w:r w:rsidR="00983AEA" w:rsidRPr="00FC3441">
        <w:rPr>
          <w:rFonts w:ascii="Arial" w:hAnsi="Arial" w:cs="Arial"/>
          <w:sz w:val="22"/>
          <w:szCs w:val="22"/>
        </w:rPr>
        <w:t xml:space="preserve">.  </w:t>
      </w:r>
      <w:r w:rsidR="00AB6D4D" w:rsidRPr="00FC3441">
        <w:rPr>
          <w:rFonts w:ascii="Arial" w:hAnsi="Arial" w:cs="Arial"/>
          <w:sz w:val="22"/>
          <w:szCs w:val="22"/>
        </w:rPr>
        <w:t>M</w:t>
      </w:r>
      <w:r w:rsidR="00D8521E" w:rsidRPr="00FC3441">
        <w:rPr>
          <w:rFonts w:ascii="Arial" w:hAnsi="Arial" w:cs="Arial"/>
          <w:sz w:val="22"/>
          <w:szCs w:val="22"/>
        </w:rPr>
        <w:t xml:space="preserve">ark or tag each resilient-seated gate valve with the identifying number provided by </w:t>
      </w:r>
      <w:r w:rsidR="00606585" w:rsidRPr="00FC3441">
        <w:rPr>
          <w:rFonts w:ascii="Arial" w:hAnsi="Arial" w:cs="Arial"/>
          <w:sz w:val="22"/>
          <w:szCs w:val="22"/>
        </w:rPr>
        <w:t>GLWA.</w:t>
      </w:r>
    </w:p>
    <w:p w14:paraId="0AF115BC" w14:textId="77777777" w:rsidR="00EC02D3" w:rsidRPr="00FC3441" w:rsidRDefault="00EC02D3" w:rsidP="00FC3441">
      <w:pPr>
        <w:jc w:val="both"/>
        <w:rPr>
          <w:rFonts w:ascii="Arial" w:hAnsi="Arial" w:cs="Arial"/>
          <w:color w:val="000000"/>
          <w:sz w:val="22"/>
          <w:szCs w:val="22"/>
        </w:rPr>
      </w:pPr>
    </w:p>
    <w:p w14:paraId="5DDB90A8" w14:textId="5365A183" w:rsidR="00EC02D3" w:rsidRPr="00FC3441" w:rsidRDefault="00AE15E7" w:rsidP="00FC3441">
      <w:pPr>
        <w:ind w:left="720" w:firstLine="360"/>
        <w:jc w:val="both"/>
        <w:rPr>
          <w:rFonts w:ascii="Arial" w:hAnsi="Arial" w:cs="Arial"/>
          <w:sz w:val="22"/>
          <w:szCs w:val="22"/>
        </w:rPr>
      </w:pPr>
      <w:r w:rsidRPr="00FC3441">
        <w:rPr>
          <w:rFonts w:ascii="Arial" w:hAnsi="Arial" w:cs="Arial"/>
          <w:color w:val="000000"/>
          <w:sz w:val="22"/>
          <w:szCs w:val="22"/>
        </w:rPr>
        <w:t>C.</w:t>
      </w:r>
      <w:r w:rsidRPr="00FC3441">
        <w:rPr>
          <w:rFonts w:ascii="Arial" w:hAnsi="Arial" w:cs="Arial"/>
          <w:color w:val="000000"/>
          <w:sz w:val="22"/>
          <w:szCs w:val="22"/>
        </w:rPr>
        <w:tab/>
      </w:r>
      <w:r w:rsidR="003047E4">
        <w:rPr>
          <w:rFonts w:ascii="Arial" w:hAnsi="Arial" w:cs="Arial"/>
          <w:color w:val="000000"/>
          <w:sz w:val="22"/>
          <w:szCs w:val="22"/>
        </w:rPr>
        <w:t>Furnish</w:t>
      </w:r>
      <w:r w:rsidR="003047E4" w:rsidRPr="00FC3441">
        <w:rPr>
          <w:rFonts w:ascii="Arial" w:hAnsi="Arial" w:cs="Arial"/>
          <w:color w:val="000000"/>
          <w:sz w:val="22"/>
          <w:szCs w:val="22"/>
        </w:rPr>
        <w:t xml:space="preserve"> </w:t>
      </w:r>
      <w:r w:rsidR="00D8521E" w:rsidRPr="00FC3441">
        <w:rPr>
          <w:rFonts w:ascii="Arial" w:hAnsi="Arial" w:cs="Arial"/>
          <w:color w:val="000000"/>
          <w:sz w:val="22"/>
          <w:szCs w:val="22"/>
        </w:rPr>
        <w:t>all gate valves, except buried or submerged valves</w:t>
      </w:r>
      <w:r w:rsidR="00862668" w:rsidRPr="00FC3441">
        <w:rPr>
          <w:rFonts w:ascii="Arial" w:hAnsi="Arial" w:cs="Arial"/>
          <w:color w:val="000000"/>
          <w:sz w:val="22"/>
          <w:szCs w:val="22"/>
        </w:rPr>
        <w:t>,</w:t>
      </w:r>
      <w:r w:rsidR="00D8521E" w:rsidRPr="00FC3441">
        <w:rPr>
          <w:rFonts w:ascii="Arial" w:hAnsi="Arial" w:cs="Arial"/>
          <w:color w:val="000000"/>
          <w:sz w:val="22"/>
          <w:szCs w:val="22"/>
        </w:rPr>
        <w:t xml:space="preserve"> with a permanent number plate.  The Engineer will approve the location of number plates and the method of fastening.  Plates must feature numerals at least </w:t>
      </w:r>
      <w:r w:rsidR="008029A0" w:rsidRPr="00FC3441">
        <w:rPr>
          <w:rFonts w:ascii="Arial" w:hAnsi="Arial" w:cs="Arial"/>
          <w:color w:val="000000"/>
          <w:sz w:val="22"/>
          <w:szCs w:val="22"/>
        </w:rPr>
        <w:t>1-</w:t>
      </w:r>
      <w:r w:rsidR="00D8521E" w:rsidRPr="00FC3441">
        <w:rPr>
          <w:rFonts w:ascii="Arial" w:hAnsi="Arial" w:cs="Arial"/>
          <w:color w:val="000000"/>
          <w:sz w:val="22"/>
          <w:szCs w:val="22"/>
        </w:rPr>
        <w:t>inch high and of black baked enamel on anodized aluminum plate</w:t>
      </w:r>
      <w:r w:rsidR="00862668" w:rsidRPr="00FC3441">
        <w:rPr>
          <w:rFonts w:ascii="Arial" w:hAnsi="Arial" w:cs="Arial"/>
          <w:color w:val="000000"/>
          <w:sz w:val="22"/>
          <w:szCs w:val="22"/>
        </w:rPr>
        <w:t>,</w:t>
      </w:r>
      <w:r w:rsidR="00D8521E" w:rsidRPr="00FC3441">
        <w:rPr>
          <w:rFonts w:ascii="Arial" w:hAnsi="Arial" w:cs="Arial"/>
          <w:color w:val="000000"/>
          <w:sz w:val="22"/>
          <w:szCs w:val="22"/>
        </w:rPr>
        <w:t xml:space="preserve"> or as indicated in the </w:t>
      </w:r>
      <w:r w:rsidR="0058672B" w:rsidRPr="00FC3441">
        <w:rPr>
          <w:rFonts w:ascii="Arial" w:hAnsi="Arial" w:cs="Arial"/>
          <w:color w:val="000000"/>
          <w:sz w:val="22"/>
          <w:szCs w:val="22"/>
        </w:rPr>
        <w:t>contract</w:t>
      </w:r>
      <w:r w:rsidR="00D8521E" w:rsidRPr="00FC3441">
        <w:rPr>
          <w:rFonts w:ascii="Arial" w:hAnsi="Arial" w:cs="Arial"/>
          <w:color w:val="000000"/>
          <w:sz w:val="22"/>
          <w:szCs w:val="22"/>
        </w:rPr>
        <w:t>.</w:t>
      </w:r>
    </w:p>
    <w:p w14:paraId="4B49622F" w14:textId="77777777" w:rsidR="00EC02D3" w:rsidRPr="00FC3441" w:rsidRDefault="00EC02D3" w:rsidP="00FC3441">
      <w:pPr>
        <w:jc w:val="both"/>
        <w:rPr>
          <w:rFonts w:ascii="Arial" w:hAnsi="Arial" w:cs="Arial"/>
          <w:sz w:val="22"/>
          <w:szCs w:val="22"/>
        </w:rPr>
      </w:pPr>
    </w:p>
    <w:p w14:paraId="59488727" w14:textId="474B5A68" w:rsidR="00EC02D3" w:rsidRPr="00FC3441" w:rsidRDefault="00AE15E7" w:rsidP="00FC3441">
      <w:pPr>
        <w:ind w:left="720" w:firstLine="360"/>
        <w:jc w:val="both"/>
        <w:rPr>
          <w:rFonts w:ascii="Arial" w:hAnsi="Arial" w:cs="Arial"/>
          <w:sz w:val="22"/>
          <w:szCs w:val="22"/>
        </w:rPr>
      </w:pPr>
      <w:r w:rsidRPr="00FC3441">
        <w:rPr>
          <w:rFonts w:ascii="Arial" w:hAnsi="Arial" w:cs="Arial"/>
          <w:sz w:val="22"/>
          <w:szCs w:val="22"/>
        </w:rPr>
        <w:t>D.</w:t>
      </w:r>
      <w:r w:rsidRPr="00FC3441">
        <w:rPr>
          <w:rFonts w:ascii="Arial" w:hAnsi="Arial" w:cs="Arial"/>
          <w:sz w:val="22"/>
          <w:szCs w:val="22"/>
        </w:rPr>
        <w:tab/>
      </w:r>
      <w:r w:rsidR="0058672B" w:rsidRPr="00FC3441">
        <w:rPr>
          <w:rFonts w:ascii="Arial" w:hAnsi="Arial" w:cs="Arial"/>
          <w:sz w:val="22"/>
          <w:szCs w:val="22"/>
        </w:rPr>
        <w:t xml:space="preserve">Furnish </w:t>
      </w:r>
      <w:r w:rsidR="00247CD7" w:rsidRPr="00FC3441">
        <w:rPr>
          <w:rFonts w:ascii="Arial" w:hAnsi="Arial" w:cs="Arial"/>
          <w:sz w:val="22"/>
          <w:szCs w:val="22"/>
        </w:rPr>
        <w:t xml:space="preserve">valves fabricated of </w:t>
      </w:r>
      <w:r w:rsidR="00C2571A" w:rsidRPr="00FC3441">
        <w:rPr>
          <w:rFonts w:ascii="Arial" w:hAnsi="Arial" w:cs="Arial"/>
          <w:sz w:val="22"/>
          <w:szCs w:val="22"/>
        </w:rPr>
        <w:t>DI</w:t>
      </w:r>
      <w:r w:rsidR="00247CD7" w:rsidRPr="00FC3441">
        <w:rPr>
          <w:rFonts w:ascii="Arial" w:hAnsi="Arial" w:cs="Arial"/>
          <w:sz w:val="22"/>
          <w:szCs w:val="22"/>
        </w:rPr>
        <w:t>.</w:t>
      </w:r>
    </w:p>
    <w:p w14:paraId="4E75DA74" w14:textId="77777777" w:rsidR="00EC02D3" w:rsidRPr="00FC3441" w:rsidRDefault="00EC02D3" w:rsidP="00FC3441">
      <w:pPr>
        <w:jc w:val="both"/>
        <w:rPr>
          <w:rFonts w:ascii="Arial" w:hAnsi="Arial" w:cs="Arial"/>
          <w:sz w:val="22"/>
          <w:szCs w:val="22"/>
        </w:rPr>
      </w:pPr>
    </w:p>
    <w:p w14:paraId="1A4A7493" w14:textId="77777777" w:rsidR="009B2AC9" w:rsidRPr="00FC3441" w:rsidRDefault="00AE15E7" w:rsidP="00FC3441">
      <w:pPr>
        <w:ind w:left="720" w:firstLine="360"/>
        <w:jc w:val="both"/>
        <w:rPr>
          <w:rFonts w:ascii="Arial" w:hAnsi="Arial" w:cs="Arial"/>
          <w:sz w:val="22"/>
          <w:szCs w:val="22"/>
        </w:rPr>
      </w:pPr>
      <w:r w:rsidRPr="00FC3441">
        <w:rPr>
          <w:rFonts w:ascii="Arial" w:hAnsi="Arial" w:cs="Arial"/>
          <w:sz w:val="22"/>
          <w:szCs w:val="22"/>
        </w:rPr>
        <w:t>E.</w:t>
      </w:r>
      <w:r w:rsidRPr="00FC3441">
        <w:rPr>
          <w:rFonts w:ascii="Arial" w:hAnsi="Arial" w:cs="Arial"/>
          <w:sz w:val="22"/>
          <w:szCs w:val="22"/>
        </w:rPr>
        <w:tab/>
      </w:r>
      <w:r w:rsidR="00EF33CC" w:rsidRPr="00FC3441">
        <w:rPr>
          <w:rFonts w:ascii="Arial" w:hAnsi="Arial" w:cs="Arial"/>
          <w:sz w:val="22"/>
          <w:szCs w:val="22"/>
        </w:rPr>
        <w:t>The handwheel or wrench nut must open to the right (clockwise).</w:t>
      </w:r>
    </w:p>
    <w:p w14:paraId="3566FC7A" w14:textId="77777777" w:rsidR="005C54FA" w:rsidRPr="00FC3441" w:rsidRDefault="005C54FA" w:rsidP="00FC3441">
      <w:pPr>
        <w:jc w:val="both"/>
        <w:rPr>
          <w:rFonts w:ascii="Arial" w:hAnsi="Arial" w:cs="Arial"/>
          <w:sz w:val="22"/>
          <w:szCs w:val="22"/>
        </w:rPr>
      </w:pPr>
    </w:p>
    <w:p w14:paraId="4AF09C53" w14:textId="12DC4A77" w:rsidR="005C1AD3" w:rsidRPr="00FC3441" w:rsidRDefault="005C54FA" w:rsidP="00FC3441">
      <w:pPr>
        <w:ind w:left="720" w:firstLine="360"/>
        <w:jc w:val="both"/>
        <w:rPr>
          <w:rFonts w:ascii="Arial" w:hAnsi="Arial" w:cs="Arial"/>
          <w:sz w:val="22"/>
          <w:szCs w:val="22"/>
        </w:rPr>
      </w:pPr>
      <w:r w:rsidRPr="00FC3441">
        <w:rPr>
          <w:rFonts w:ascii="Arial" w:hAnsi="Arial" w:cs="Arial"/>
          <w:sz w:val="22"/>
          <w:szCs w:val="22"/>
        </w:rPr>
        <w:t>F.</w:t>
      </w:r>
      <w:r w:rsidR="00521827" w:rsidRPr="00FC3441">
        <w:rPr>
          <w:rFonts w:ascii="Arial" w:hAnsi="Arial" w:cs="Arial"/>
          <w:sz w:val="22"/>
          <w:szCs w:val="22"/>
        </w:rPr>
        <w:tab/>
      </w:r>
      <w:r w:rsidR="00827DFC" w:rsidRPr="00FC3441">
        <w:rPr>
          <w:rFonts w:ascii="Arial" w:hAnsi="Arial" w:cs="Arial"/>
          <w:sz w:val="22"/>
          <w:szCs w:val="22"/>
        </w:rPr>
        <w:t xml:space="preserve">Furnish </w:t>
      </w:r>
      <w:r w:rsidR="005C1AD3" w:rsidRPr="00FC3441">
        <w:rPr>
          <w:rFonts w:ascii="Arial" w:hAnsi="Arial" w:cs="Arial"/>
          <w:sz w:val="22"/>
          <w:szCs w:val="22"/>
        </w:rPr>
        <w:t>valves</w:t>
      </w:r>
      <w:r w:rsidR="00DF46C1" w:rsidRPr="00FC3441">
        <w:rPr>
          <w:rFonts w:ascii="Arial" w:hAnsi="Arial" w:cs="Arial"/>
          <w:sz w:val="22"/>
          <w:szCs w:val="22"/>
        </w:rPr>
        <w:t xml:space="preserve"> </w:t>
      </w:r>
      <w:r w:rsidR="000041A7" w:rsidRPr="00FC3441">
        <w:rPr>
          <w:rFonts w:ascii="Arial" w:hAnsi="Arial" w:cs="Arial"/>
          <w:sz w:val="22"/>
          <w:szCs w:val="22"/>
        </w:rPr>
        <w:t xml:space="preserve">that have been </w:t>
      </w:r>
      <w:r w:rsidR="005C1AD3" w:rsidRPr="00FC3441">
        <w:rPr>
          <w:rFonts w:ascii="Arial" w:hAnsi="Arial" w:cs="Arial"/>
          <w:sz w:val="22"/>
          <w:szCs w:val="22"/>
        </w:rPr>
        <w:t>tested</w:t>
      </w:r>
      <w:r w:rsidR="00DF46C1" w:rsidRPr="00FC3441">
        <w:rPr>
          <w:rFonts w:ascii="Arial" w:hAnsi="Arial" w:cs="Arial"/>
          <w:sz w:val="22"/>
          <w:szCs w:val="22"/>
        </w:rPr>
        <w:t xml:space="preserve"> in accordance with </w:t>
      </w:r>
      <w:r w:rsidR="00827DFC" w:rsidRPr="00FC3441">
        <w:rPr>
          <w:rFonts w:ascii="Arial" w:hAnsi="Arial" w:cs="Arial"/>
          <w:sz w:val="22"/>
          <w:szCs w:val="22"/>
        </w:rPr>
        <w:t xml:space="preserve">Section </w:t>
      </w:r>
      <w:r w:rsidR="00DF46C1" w:rsidRPr="00FC3441">
        <w:rPr>
          <w:rFonts w:ascii="Arial" w:hAnsi="Arial" w:cs="Arial"/>
          <w:sz w:val="22"/>
          <w:szCs w:val="22"/>
        </w:rPr>
        <w:t xml:space="preserve">6 of </w:t>
      </w:r>
      <w:r w:rsidR="00DF46C1" w:rsidRPr="00FC3441">
        <w:rPr>
          <w:rFonts w:ascii="Arial" w:hAnsi="Arial" w:cs="Arial"/>
          <w:i/>
          <w:sz w:val="22"/>
          <w:szCs w:val="22"/>
        </w:rPr>
        <w:t>ANSI/AWWA C509</w:t>
      </w:r>
      <w:r w:rsidR="00DF46C1" w:rsidRPr="00FC3441">
        <w:rPr>
          <w:rFonts w:ascii="Arial" w:hAnsi="Arial" w:cs="Arial"/>
          <w:sz w:val="22"/>
          <w:szCs w:val="22"/>
        </w:rPr>
        <w:t xml:space="preserve">.  </w:t>
      </w:r>
      <w:r w:rsidR="00AB6D4D" w:rsidRPr="00FC3441">
        <w:rPr>
          <w:rFonts w:ascii="Arial" w:hAnsi="Arial" w:cs="Arial"/>
          <w:sz w:val="22"/>
          <w:szCs w:val="22"/>
        </w:rPr>
        <w:t>S</w:t>
      </w:r>
      <w:r w:rsidR="00DF46C1" w:rsidRPr="00FC3441">
        <w:rPr>
          <w:rFonts w:ascii="Arial" w:hAnsi="Arial" w:cs="Arial"/>
          <w:sz w:val="22"/>
          <w:szCs w:val="22"/>
        </w:rPr>
        <w:t xml:space="preserve">ubmit certified copies of the results of all tests, together </w:t>
      </w:r>
      <w:r w:rsidR="005C1AD3" w:rsidRPr="00FC3441">
        <w:rPr>
          <w:rFonts w:ascii="Arial" w:hAnsi="Arial" w:cs="Arial"/>
          <w:sz w:val="22"/>
          <w:szCs w:val="22"/>
        </w:rPr>
        <w:t xml:space="preserve">with </w:t>
      </w:r>
      <w:r w:rsidRPr="00FC3441">
        <w:rPr>
          <w:rFonts w:ascii="Arial" w:hAnsi="Arial" w:cs="Arial"/>
          <w:sz w:val="22"/>
          <w:szCs w:val="22"/>
        </w:rPr>
        <w:t>a certification</w:t>
      </w:r>
      <w:r w:rsidR="005C1AD3" w:rsidRPr="00FC3441">
        <w:rPr>
          <w:rFonts w:ascii="Arial" w:hAnsi="Arial" w:cs="Arial"/>
          <w:sz w:val="22"/>
          <w:szCs w:val="22"/>
        </w:rPr>
        <w:t xml:space="preserve"> of compliance</w:t>
      </w:r>
      <w:r w:rsidR="00DF46C1" w:rsidRPr="00FC3441">
        <w:rPr>
          <w:rFonts w:ascii="Arial" w:hAnsi="Arial" w:cs="Arial"/>
          <w:sz w:val="22"/>
          <w:szCs w:val="22"/>
        </w:rPr>
        <w:t xml:space="preserve">, to </w:t>
      </w:r>
      <w:r w:rsidRPr="00FC3441">
        <w:rPr>
          <w:rFonts w:ascii="Arial" w:hAnsi="Arial" w:cs="Arial"/>
          <w:sz w:val="22"/>
          <w:szCs w:val="22"/>
        </w:rPr>
        <w:t xml:space="preserve">the </w:t>
      </w:r>
      <w:r w:rsidR="00DF46C1" w:rsidRPr="00FC3441">
        <w:rPr>
          <w:rFonts w:ascii="Arial" w:hAnsi="Arial" w:cs="Arial"/>
          <w:sz w:val="22"/>
          <w:szCs w:val="22"/>
        </w:rPr>
        <w:t>Engineer before the valves ship.</w:t>
      </w:r>
      <w:r w:rsidR="00AB6D4D" w:rsidRPr="00FC3441">
        <w:rPr>
          <w:rFonts w:ascii="Arial" w:hAnsi="Arial" w:cs="Arial"/>
          <w:sz w:val="22"/>
          <w:szCs w:val="22"/>
        </w:rPr>
        <w:t xml:space="preserve">  </w:t>
      </w:r>
      <w:r w:rsidR="00827DFC" w:rsidRPr="00FC3441">
        <w:rPr>
          <w:rFonts w:ascii="Arial" w:hAnsi="Arial" w:cs="Arial"/>
          <w:color w:val="000000"/>
          <w:sz w:val="22"/>
          <w:szCs w:val="22"/>
        </w:rPr>
        <w:t xml:space="preserve">Furnish </w:t>
      </w:r>
      <w:r w:rsidR="00DF46C1" w:rsidRPr="00FC3441">
        <w:rPr>
          <w:rFonts w:ascii="Arial" w:hAnsi="Arial" w:cs="Arial"/>
          <w:color w:val="000000"/>
          <w:sz w:val="22"/>
          <w:szCs w:val="22"/>
        </w:rPr>
        <w:t>each valve and all appurtenances in accordance with the reference standards</w:t>
      </w:r>
      <w:r w:rsidR="00DF46C1" w:rsidRPr="00FC3441">
        <w:rPr>
          <w:rFonts w:ascii="Arial" w:hAnsi="Arial" w:cs="Arial"/>
          <w:sz w:val="22"/>
          <w:szCs w:val="22"/>
        </w:rPr>
        <w:t>, including pressure, vacuum</w:t>
      </w:r>
      <w:r w:rsidR="003047E4">
        <w:rPr>
          <w:rFonts w:ascii="Arial" w:hAnsi="Arial" w:cs="Arial"/>
          <w:sz w:val="22"/>
          <w:szCs w:val="22"/>
        </w:rPr>
        <w:t>,</w:t>
      </w:r>
      <w:r w:rsidR="00DF46C1" w:rsidRPr="00FC3441">
        <w:rPr>
          <w:rFonts w:ascii="Arial" w:hAnsi="Arial" w:cs="Arial"/>
          <w:sz w:val="22"/>
          <w:szCs w:val="22"/>
        </w:rPr>
        <w:t xml:space="preserve"> and temperature ratings of </w:t>
      </w:r>
      <w:r w:rsidR="007C62A3" w:rsidRPr="00FC3441">
        <w:rPr>
          <w:rFonts w:ascii="Arial" w:hAnsi="Arial" w:cs="Arial"/>
          <w:sz w:val="22"/>
          <w:szCs w:val="22"/>
        </w:rPr>
        <w:t xml:space="preserve">the </w:t>
      </w:r>
      <w:r w:rsidR="00DF46C1" w:rsidRPr="00FC3441">
        <w:rPr>
          <w:rFonts w:ascii="Arial" w:hAnsi="Arial" w:cs="Arial"/>
          <w:sz w:val="22"/>
          <w:szCs w:val="22"/>
        </w:rPr>
        <w:t>valve, and submit certification of compliance.</w:t>
      </w:r>
    </w:p>
    <w:p w14:paraId="0BAA0B59" w14:textId="77777777" w:rsidR="005C1AD3" w:rsidRPr="00FC3441" w:rsidRDefault="005C1AD3" w:rsidP="00FC3441">
      <w:pPr>
        <w:jc w:val="both"/>
        <w:rPr>
          <w:rFonts w:ascii="Arial" w:hAnsi="Arial" w:cs="Arial"/>
          <w:sz w:val="22"/>
          <w:szCs w:val="22"/>
        </w:rPr>
      </w:pPr>
    </w:p>
    <w:p w14:paraId="15821E17" w14:textId="77777777" w:rsidR="00DF46C1" w:rsidRPr="00FC3441" w:rsidRDefault="005C54FA" w:rsidP="00FC3441">
      <w:pPr>
        <w:ind w:left="720" w:firstLine="360"/>
        <w:jc w:val="both"/>
        <w:rPr>
          <w:rFonts w:ascii="Arial" w:hAnsi="Arial" w:cs="Arial"/>
          <w:sz w:val="22"/>
          <w:szCs w:val="22"/>
        </w:rPr>
      </w:pPr>
      <w:r w:rsidRPr="00FC3441">
        <w:rPr>
          <w:rFonts w:ascii="Arial" w:hAnsi="Arial" w:cs="Arial"/>
          <w:sz w:val="22"/>
          <w:szCs w:val="22"/>
        </w:rPr>
        <w:t>G.</w:t>
      </w:r>
      <w:r w:rsidR="00521827" w:rsidRPr="00FC3441">
        <w:rPr>
          <w:rFonts w:ascii="Arial" w:hAnsi="Arial" w:cs="Arial"/>
          <w:sz w:val="22"/>
          <w:szCs w:val="22"/>
        </w:rPr>
        <w:tab/>
      </w:r>
      <w:r w:rsidR="00AB6D4D" w:rsidRPr="00FC3441">
        <w:rPr>
          <w:rFonts w:ascii="Arial" w:hAnsi="Arial" w:cs="Arial"/>
          <w:sz w:val="22"/>
          <w:szCs w:val="22"/>
        </w:rPr>
        <w:t>S</w:t>
      </w:r>
      <w:r w:rsidR="00DF46C1" w:rsidRPr="00FC3441">
        <w:rPr>
          <w:rFonts w:ascii="Arial" w:hAnsi="Arial" w:cs="Arial"/>
          <w:sz w:val="22"/>
          <w:szCs w:val="22"/>
        </w:rPr>
        <w:t>ubmit results of all pressure and leakage testing.</w:t>
      </w:r>
    </w:p>
    <w:p w14:paraId="3BC91A25" w14:textId="77777777" w:rsidR="00EF33CC" w:rsidRPr="00FC3441" w:rsidRDefault="00EF33CC" w:rsidP="00FC3441">
      <w:pPr>
        <w:jc w:val="both"/>
        <w:rPr>
          <w:rFonts w:ascii="Arial" w:hAnsi="Arial" w:cs="Arial"/>
          <w:sz w:val="22"/>
          <w:szCs w:val="22"/>
        </w:rPr>
      </w:pPr>
    </w:p>
    <w:p w14:paraId="2CFCC35A" w14:textId="12AD5AA8" w:rsidR="009764BF" w:rsidRPr="00FC3441" w:rsidRDefault="00AE15E7" w:rsidP="00FC3441">
      <w:pPr>
        <w:ind w:firstLine="360"/>
        <w:jc w:val="both"/>
        <w:rPr>
          <w:rFonts w:ascii="Arial" w:hAnsi="Arial" w:cs="Arial"/>
          <w:sz w:val="22"/>
          <w:szCs w:val="22"/>
        </w:rPr>
      </w:pPr>
      <w:r w:rsidRPr="00FC3441">
        <w:rPr>
          <w:rFonts w:ascii="Arial" w:hAnsi="Arial" w:cs="Arial"/>
          <w:b/>
          <w:sz w:val="22"/>
          <w:szCs w:val="22"/>
        </w:rPr>
        <w:t>c.</w:t>
      </w:r>
      <w:r w:rsidRPr="00FC3441">
        <w:rPr>
          <w:rFonts w:ascii="Arial" w:hAnsi="Arial" w:cs="Arial"/>
          <w:b/>
          <w:sz w:val="22"/>
          <w:szCs w:val="22"/>
        </w:rPr>
        <w:tab/>
      </w:r>
      <w:r w:rsidR="006B2B18" w:rsidRPr="00FC3441">
        <w:rPr>
          <w:rFonts w:ascii="Arial" w:hAnsi="Arial" w:cs="Arial"/>
          <w:b/>
          <w:sz w:val="22"/>
          <w:szCs w:val="22"/>
        </w:rPr>
        <w:t>Construction</w:t>
      </w:r>
      <w:r w:rsidR="00983AEA" w:rsidRPr="00FC3441">
        <w:rPr>
          <w:rFonts w:ascii="Arial" w:hAnsi="Arial" w:cs="Arial"/>
          <w:b/>
          <w:sz w:val="22"/>
          <w:szCs w:val="22"/>
        </w:rPr>
        <w:t>.</w:t>
      </w:r>
      <w:r w:rsidR="00983AEA" w:rsidRPr="00FC3441">
        <w:rPr>
          <w:rFonts w:ascii="Arial" w:hAnsi="Arial" w:cs="Arial"/>
          <w:sz w:val="22"/>
          <w:szCs w:val="22"/>
        </w:rPr>
        <w:t xml:space="preserve">  </w:t>
      </w:r>
      <w:r w:rsidR="00C2571A" w:rsidRPr="00FC3441">
        <w:rPr>
          <w:rFonts w:ascii="Arial" w:hAnsi="Arial" w:cs="Arial"/>
          <w:sz w:val="22"/>
          <w:szCs w:val="22"/>
        </w:rPr>
        <w:t>Ensure all c</w:t>
      </w:r>
      <w:r w:rsidR="006B2B18" w:rsidRPr="00FC3441">
        <w:rPr>
          <w:rFonts w:ascii="Arial" w:hAnsi="Arial" w:cs="Arial"/>
          <w:sz w:val="22"/>
          <w:szCs w:val="22"/>
        </w:rPr>
        <w:t xml:space="preserve">onstruction </w:t>
      </w:r>
      <w:r w:rsidR="00C2571A" w:rsidRPr="00FC3441">
        <w:rPr>
          <w:rFonts w:ascii="Arial" w:hAnsi="Arial" w:cs="Arial"/>
          <w:sz w:val="22"/>
          <w:szCs w:val="22"/>
        </w:rPr>
        <w:t>methods ar</w:t>
      </w:r>
      <w:r w:rsidR="006B2B18" w:rsidRPr="00FC3441">
        <w:rPr>
          <w:rFonts w:ascii="Arial" w:hAnsi="Arial" w:cs="Arial"/>
          <w:sz w:val="22"/>
          <w:szCs w:val="22"/>
        </w:rPr>
        <w:t>e i</w:t>
      </w:r>
      <w:r w:rsidR="008B546B" w:rsidRPr="00FC3441">
        <w:rPr>
          <w:rFonts w:ascii="Arial" w:hAnsi="Arial" w:cs="Arial"/>
          <w:sz w:val="22"/>
          <w:szCs w:val="22"/>
        </w:rPr>
        <w:t xml:space="preserve">n accordance with the </w:t>
      </w:r>
      <w:r w:rsidR="003047E4" w:rsidRPr="00FC3441">
        <w:rPr>
          <w:rFonts w:ascii="Arial" w:hAnsi="Arial" w:cs="Arial"/>
          <w:sz w:val="22"/>
          <w:szCs w:val="22"/>
        </w:rPr>
        <w:t>standard specifications</w:t>
      </w:r>
      <w:r w:rsidR="00C2571A" w:rsidRPr="00FC3441">
        <w:rPr>
          <w:rFonts w:ascii="Arial" w:hAnsi="Arial" w:cs="Arial"/>
          <w:sz w:val="22"/>
          <w:szCs w:val="22"/>
        </w:rPr>
        <w:t>.</w:t>
      </w:r>
      <w:r w:rsidR="00B90391" w:rsidRPr="00FC3441">
        <w:rPr>
          <w:rFonts w:ascii="Arial" w:hAnsi="Arial" w:cs="Arial"/>
          <w:sz w:val="22"/>
          <w:szCs w:val="22"/>
        </w:rPr>
        <w:t xml:space="preserve"> </w:t>
      </w:r>
      <w:r w:rsidR="00C927A5" w:rsidRPr="00FC3441">
        <w:rPr>
          <w:rFonts w:ascii="Arial" w:hAnsi="Arial" w:cs="Arial"/>
          <w:sz w:val="22"/>
          <w:szCs w:val="22"/>
        </w:rPr>
        <w:t xml:space="preserve"> </w:t>
      </w:r>
      <w:r w:rsidR="00B90391" w:rsidRPr="00FC3441">
        <w:rPr>
          <w:rFonts w:ascii="Arial" w:hAnsi="Arial" w:cs="Arial"/>
          <w:sz w:val="22"/>
          <w:szCs w:val="22"/>
        </w:rPr>
        <w:t>Provide all documents in PDF.</w:t>
      </w:r>
    </w:p>
    <w:p w14:paraId="77DF193A" w14:textId="77777777" w:rsidR="009764BF" w:rsidRPr="00FC3441" w:rsidRDefault="009764BF" w:rsidP="00FC3441">
      <w:pPr>
        <w:jc w:val="both"/>
        <w:rPr>
          <w:rFonts w:ascii="Arial" w:hAnsi="Arial" w:cs="Arial"/>
          <w:sz w:val="22"/>
          <w:szCs w:val="22"/>
        </w:rPr>
      </w:pPr>
    </w:p>
    <w:p w14:paraId="44D7B57D" w14:textId="1F7B9488" w:rsidR="009764BF" w:rsidRPr="00FC3441" w:rsidRDefault="009764BF" w:rsidP="00FC3441">
      <w:pPr>
        <w:jc w:val="both"/>
        <w:rPr>
          <w:rFonts w:ascii="Arial" w:hAnsi="Arial" w:cs="Arial"/>
          <w:sz w:val="22"/>
          <w:szCs w:val="22"/>
        </w:rPr>
      </w:pPr>
      <w:r w:rsidRPr="00FC3441">
        <w:rPr>
          <w:rFonts w:ascii="Arial" w:hAnsi="Arial" w:cs="Arial"/>
          <w:sz w:val="22"/>
          <w:szCs w:val="22"/>
        </w:rPr>
        <w:t xml:space="preserve">Submit product data </w:t>
      </w:r>
      <w:r w:rsidR="007C62A3" w:rsidRPr="00FC3441">
        <w:rPr>
          <w:rFonts w:ascii="Arial" w:hAnsi="Arial" w:cs="Arial"/>
          <w:sz w:val="22"/>
          <w:szCs w:val="22"/>
        </w:rPr>
        <w:t xml:space="preserve">for </w:t>
      </w:r>
      <w:r w:rsidRPr="00FC3441">
        <w:rPr>
          <w:rFonts w:ascii="Arial" w:hAnsi="Arial" w:cs="Arial"/>
          <w:sz w:val="22"/>
          <w:szCs w:val="22"/>
        </w:rPr>
        <w:t xml:space="preserve">all water main pipe, fittings, valves, valve </w:t>
      </w:r>
      <w:r w:rsidR="00CF6A5D" w:rsidRPr="00FC3441">
        <w:rPr>
          <w:rFonts w:ascii="Arial" w:hAnsi="Arial" w:cs="Arial"/>
          <w:sz w:val="22"/>
          <w:szCs w:val="22"/>
        </w:rPr>
        <w:t>manholes/</w:t>
      </w:r>
      <w:r w:rsidRPr="00FC3441">
        <w:rPr>
          <w:rFonts w:ascii="Arial" w:hAnsi="Arial" w:cs="Arial"/>
          <w:sz w:val="22"/>
          <w:szCs w:val="22"/>
        </w:rPr>
        <w:t>wells, mechanical thrust restraints, appurtenances</w:t>
      </w:r>
      <w:r w:rsidR="00ED5A51" w:rsidRPr="00FC3441">
        <w:rPr>
          <w:rFonts w:ascii="Arial" w:hAnsi="Arial" w:cs="Arial"/>
          <w:sz w:val="22"/>
          <w:szCs w:val="22"/>
        </w:rPr>
        <w:t>,</w:t>
      </w:r>
      <w:r w:rsidRPr="00FC3441">
        <w:rPr>
          <w:rFonts w:ascii="Arial" w:hAnsi="Arial" w:cs="Arial"/>
          <w:sz w:val="22"/>
          <w:szCs w:val="22"/>
        </w:rPr>
        <w:t xml:space="preserve"> and accessories.  Submit shop drawings and calculations for all mechanical thrust</w:t>
      </w:r>
      <w:r w:rsidR="00ED5A51" w:rsidRPr="00FC3441">
        <w:rPr>
          <w:rFonts w:ascii="Arial" w:hAnsi="Arial" w:cs="Arial"/>
          <w:sz w:val="22"/>
          <w:szCs w:val="22"/>
        </w:rPr>
        <w:t xml:space="preserve"> restraints, thrust </w:t>
      </w:r>
      <w:r w:rsidR="007C62A3" w:rsidRPr="00FC3441">
        <w:rPr>
          <w:rFonts w:ascii="Arial" w:hAnsi="Arial" w:cs="Arial"/>
          <w:sz w:val="22"/>
          <w:szCs w:val="22"/>
        </w:rPr>
        <w:t>b</w:t>
      </w:r>
      <w:r w:rsidR="00ED5A51" w:rsidRPr="00FC3441">
        <w:rPr>
          <w:rFonts w:ascii="Arial" w:hAnsi="Arial" w:cs="Arial"/>
          <w:sz w:val="22"/>
          <w:szCs w:val="22"/>
        </w:rPr>
        <w:t xml:space="preserve">locks, </w:t>
      </w:r>
      <w:r w:rsidR="00CF6A5D" w:rsidRPr="00FC3441">
        <w:rPr>
          <w:rFonts w:ascii="Arial" w:hAnsi="Arial" w:cs="Arial"/>
          <w:sz w:val="22"/>
          <w:szCs w:val="22"/>
        </w:rPr>
        <w:t xml:space="preserve">and </w:t>
      </w:r>
      <w:r w:rsidRPr="00FC3441">
        <w:rPr>
          <w:rFonts w:ascii="Arial" w:hAnsi="Arial" w:cs="Arial"/>
          <w:sz w:val="22"/>
          <w:szCs w:val="22"/>
        </w:rPr>
        <w:t>manholes.</w:t>
      </w:r>
    </w:p>
    <w:p w14:paraId="7F412031" w14:textId="77777777" w:rsidR="00ED5A51" w:rsidRPr="00FC3441" w:rsidRDefault="00ED5A51" w:rsidP="00FC3441">
      <w:pPr>
        <w:jc w:val="both"/>
        <w:rPr>
          <w:rFonts w:ascii="Arial" w:hAnsi="Arial" w:cs="Arial"/>
          <w:sz w:val="22"/>
          <w:szCs w:val="22"/>
        </w:rPr>
      </w:pPr>
    </w:p>
    <w:p w14:paraId="45771802" w14:textId="5F599E8E" w:rsidR="005C54FA" w:rsidRPr="00FC3441" w:rsidRDefault="005C54FA" w:rsidP="00FC3441">
      <w:pPr>
        <w:jc w:val="both"/>
        <w:rPr>
          <w:rFonts w:ascii="Arial" w:hAnsi="Arial" w:cs="Arial"/>
          <w:sz w:val="22"/>
          <w:szCs w:val="22"/>
        </w:rPr>
      </w:pPr>
      <w:r w:rsidRPr="00FC3441">
        <w:rPr>
          <w:rFonts w:ascii="Arial" w:hAnsi="Arial" w:cs="Arial"/>
          <w:sz w:val="22"/>
          <w:szCs w:val="22"/>
        </w:rPr>
        <w:t xml:space="preserve">Submit complete drawings, details, and specifications covering the valves and their appurtenances.  The submittal must include drawings by the valve manufacturer to indicate the position of the valve actuator and valve shaft.  Submittal drawings must clearly indicate the country of origin of all </w:t>
      </w:r>
      <w:r w:rsidR="00C927A5" w:rsidRPr="00FC3441">
        <w:rPr>
          <w:rFonts w:ascii="Arial" w:hAnsi="Arial" w:cs="Arial"/>
          <w:sz w:val="22"/>
          <w:szCs w:val="22"/>
        </w:rPr>
        <w:t>DI</w:t>
      </w:r>
      <w:r w:rsidRPr="00FC3441">
        <w:rPr>
          <w:rFonts w:ascii="Arial" w:hAnsi="Arial" w:cs="Arial"/>
          <w:sz w:val="22"/>
          <w:szCs w:val="22"/>
        </w:rPr>
        <w:t xml:space="preserve"> valve components.</w:t>
      </w:r>
    </w:p>
    <w:p w14:paraId="04E0DAC0" w14:textId="77777777" w:rsidR="005C54FA" w:rsidRPr="00FC3441" w:rsidRDefault="005C54FA" w:rsidP="00FC3441">
      <w:pPr>
        <w:jc w:val="both"/>
        <w:rPr>
          <w:rFonts w:ascii="Arial" w:hAnsi="Arial" w:cs="Arial"/>
          <w:sz w:val="22"/>
          <w:szCs w:val="22"/>
        </w:rPr>
      </w:pPr>
    </w:p>
    <w:p w14:paraId="413498F2" w14:textId="77777777" w:rsidR="005C54FA" w:rsidRPr="00FC3441" w:rsidRDefault="005C54FA" w:rsidP="00FC3441">
      <w:pPr>
        <w:jc w:val="both"/>
        <w:rPr>
          <w:rFonts w:ascii="Arial" w:hAnsi="Arial" w:cs="Arial"/>
          <w:sz w:val="22"/>
          <w:szCs w:val="22"/>
        </w:rPr>
      </w:pPr>
      <w:r w:rsidRPr="00FC3441">
        <w:rPr>
          <w:rFonts w:ascii="Arial" w:hAnsi="Arial" w:cs="Arial"/>
          <w:sz w:val="22"/>
          <w:szCs w:val="22"/>
        </w:rPr>
        <w:t>Submit certified copies of physical and chemical test results for the materials of construction of valve components.</w:t>
      </w:r>
    </w:p>
    <w:p w14:paraId="22B5B6F7" w14:textId="77777777" w:rsidR="007C62A3" w:rsidRPr="00FC3441" w:rsidRDefault="007C62A3" w:rsidP="00FC3441">
      <w:pPr>
        <w:jc w:val="both"/>
        <w:rPr>
          <w:rFonts w:ascii="Arial" w:hAnsi="Arial" w:cs="Arial"/>
          <w:sz w:val="22"/>
          <w:szCs w:val="22"/>
        </w:rPr>
      </w:pPr>
    </w:p>
    <w:p w14:paraId="6E223D8C" w14:textId="77777777" w:rsidR="00CF6A5D" w:rsidRPr="00FC3441" w:rsidRDefault="00CF6A5D" w:rsidP="00FC3441">
      <w:pPr>
        <w:jc w:val="both"/>
        <w:rPr>
          <w:rFonts w:ascii="Arial" w:hAnsi="Arial" w:cs="Arial"/>
          <w:sz w:val="22"/>
          <w:szCs w:val="22"/>
        </w:rPr>
      </w:pPr>
      <w:r w:rsidRPr="00FC3441">
        <w:rPr>
          <w:rFonts w:ascii="Arial" w:hAnsi="Arial" w:cs="Arial"/>
          <w:sz w:val="22"/>
          <w:szCs w:val="22"/>
        </w:rPr>
        <w:t>For all furnished materials, provide a statement of compliance, certifying that all the inspection and tests required have been completed and that the results comply with all applicable standards.  A Professional Engineer licensed in the State of Michigan must certify all statements of compliance.</w:t>
      </w:r>
    </w:p>
    <w:p w14:paraId="19DC414D" w14:textId="77777777" w:rsidR="006B2B18" w:rsidRPr="00FC3441" w:rsidRDefault="006B2B18" w:rsidP="00FC3441">
      <w:pPr>
        <w:jc w:val="both"/>
        <w:rPr>
          <w:rFonts w:ascii="Arial" w:hAnsi="Arial" w:cs="Arial"/>
          <w:sz w:val="22"/>
          <w:szCs w:val="22"/>
        </w:rPr>
      </w:pPr>
    </w:p>
    <w:p w14:paraId="31C1E218" w14:textId="77777777" w:rsidR="0022429D" w:rsidRPr="00FC3441" w:rsidRDefault="00AE15E7" w:rsidP="00FC3441">
      <w:pPr>
        <w:ind w:firstLine="360"/>
        <w:jc w:val="both"/>
        <w:rPr>
          <w:rFonts w:ascii="Arial" w:hAnsi="Arial" w:cs="Arial"/>
          <w:sz w:val="22"/>
          <w:szCs w:val="22"/>
        </w:rPr>
      </w:pPr>
      <w:r w:rsidRPr="00FC3441">
        <w:rPr>
          <w:rFonts w:ascii="Arial" w:hAnsi="Arial" w:cs="Arial"/>
          <w:b/>
          <w:bCs/>
          <w:sz w:val="22"/>
          <w:szCs w:val="22"/>
        </w:rPr>
        <w:t>d.</w:t>
      </w:r>
      <w:r w:rsidRPr="00FC3441">
        <w:rPr>
          <w:rFonts w:ascii="Arial" w:hAnsi="Arial" w:cs="Arial"/>
          <w:b/>
          <w:bCs/>
          <w:sz w:val="22"/>
          <w:szCs w:val="22"/>
        </w:rPr>
        <w:tab/>
      </w:r>
      <w:r w:rsidR="0022429D" w:rsidRPr="00FC3441">
        <w:rPr>
          <w:rFonts w:ascii="Arial" w:hAnsi="Arial" w:cs="Arial"/>
          <w:b/>
          <w:bCs/>
          <w:sz w:val="22"/>
          <w:szCs w:val="22"/>
        </w:rPr>
        <w:t>Measurement and Payment.</w:t>
      </w:r>
      <w:r w:rsidR="0022429D" w:rsidRPr="00FC3441">
        <w:rPr>
          <w:rFonts w:ascii="Arial" w:hAnsi="Arial" w:cs="Arial"/>
          <w:sz w:val="22"/>
          <w:szCs w:val="22"/>
        </w:rPr>
        <w:t xml:space="preserve">  </w:t>
      </w:r>
      <w:r w:rsidR="007A04A3" w:rsidRPr="00FC3441">
        <w:rPr>
          <w:rFonts w:ascii="Arial" w:hAnsi="Arial" w:cs="Arial"/>
          <w:sz w:val="22"/>
          <w:szCs w:val="22"/>
        </w:rPr>
        <w:t xml:space="preserve">The completed work, as described, will be </w:t>
      </w:r>
      <w:proofErr w:type="gramStart"/>
      <w:r w:rsidR="007A04A3" w:rsidRPr="00FC3441">
        <w:rPr>
          <w:rFonts w:ascii="Arial" w:hAnsi="Arial" w:cs="Arial"/>
          <w:sz w:val="22"/>
          <w:szCs w:val="22"/>
        </w:rPr>
        <w:t>measured</w:t>
      </w:r>
      <w:proofErr w:type="gramEnd"/>
      <w:r w:rsidR="007A04A3" w:rsidRPr="00FC3441">
        <w:rPr>
          <w:rFonts w:ascii="Arial" w:hAnsi="Arial" w:cs="Arial"/>
          <w:sz w:val="22"/>
          <w:szCs w:val="22"/>
        </w:rPr>
        <w:t xml:space="preserve"> and paid for at the contract unit price using the following pay item:</w:t>
      </w:r>
    </w:p>
    <w:p w14:paraId="760B7241" w14:textId="77777777" w:rsidR="0022429D" w:rsidRPr="00FC3441" w:rsidRDefault="0022429D" w:rsidP="00FC3441">
      <w:pPr>
        <w:jc w:val="both"/>
        <w:rPr>
          <w:rFonts w:ascii="Arial" w:hAnsi="Arial" w:cs="Arial"/>
          <w:sz w:val="22"/>
          <w:szCs w:val="22"/>
        </w:rPr>
      </w:pPr>
    </w:p>
    <w:p w14:paraId="302B2904" w14:textId="77777777" w:rsidR="0022429D" w:rsidRPr="00FC3441" w:rsidRDefault="0022429D" w:rsidP="00FC3441">
      <w:pPr>
        <w:tabs>
          <w:tab w:val="right" w:pos="9360"/>
        </w:tabs>
        <w:ind w:left="720"/>
        <w:jc w:val="both"/>
        <w:rPr>
          <w:rFonts w:ascii="Arial" w:hAnsi="Arial" w:cs="Arial"/>
          <w:sz w:val="22"/>
          <w:szCs w:val="22"/>
        </w:rPr>
      </w:pPr>
      <w:r w:rsidRPr="00FC3441">
        <w:rPr>
          <w:rFonts w:ascii="Arial" w:hAnsi="Arial" w:cs="Arial"/>
          <w:b/>
          <w:sz w:val="22"/>
          <w:szCs w:val="22"/>
        </w:rPr>
        <w:t>Pay Item</w:t>
      </w:r>
      <w:r w:rsidR="002D49B4" w:rsidRPr="00FC3441">
        <w:rPr>
          <w:rFonts w:ascii="Arial" w:hAnsi="Arial" w:cs="Arial"/>
          <w:b/>
          <w:sz w:val="22"/>
          <w:szCs w:val="22"/>
        </w:rPr>
        <w:tab/>
      </w:r>
      <w:r w:rsidRPr="00FC3441">
        <w:rPr>
          <w:rFonts w:ascii="Arial" w:hAnsi="Arial" w:cs="Arial"/>
          <w:b/>
          <w:sz w:val="22"/>
          <w:szCs w:val="22"/>
        </w:rPr>
        <w:t>Pay Unit</w:t>
      </w:r>
    </w:p>
    <w:p w14:paraId="02D14C9B" w14:textId="77777777" w:rsidR="0022429D" w:rsidRPr="00FC3441" w:rsidRDefault="0022429D" w:rsidP="00FC3441">
      <w:pPr>
        <w:jc w:val="both"/>
        <w:rPr>
          <w:rFonts w:ascii="Arial" w:hAnsi="Arial" w:cs="Arial"/>
          <w:sz w:val="22"/>
          <w:szCs w:val="22"/>
        </w:rPr>
      </w:pPr>
    </w:p>
    <w:p w14:paraId="32749B18" w14:textId="712BA41A" w:rsidR="0022429D" w:rsidRPr="00FC3441" w:rsidRDefault="00D1430B" w:rsidP="00FC3441">
      <w:pPr>
        <w:tabs>
          <w:tab w:val="right" w:leader="dot" w:pos="9360"/>
        </w:tabs>
        <w:ind w:left="720"/>
        <w:jc w:val="both"/>
        <w:rPr>
          <w:rFonts w:ascii="Arial" w:hAnsi="Arial" w:cs="Arial"/>
          <w:sz w:val="22"/>
          <w:szCs w:val="22"/>
        </w:rPr>
      </w:pPr>
      <w:r w:rsidRPr="00FC3441">
        <w:rPr>
          <w:rFonts w:ascii="Arial" w:hAnsi="Arial" w:cs="Arial"/>
          <w:sz w:val="22"/>
          <w:szCs w:val="22"/>
        </w:rPr>
        <w:t>Blow Off Valve, G</w:t>
      </w:r>
      <w:r w:rsidR="005034D1" w:rsidRPr="00FC3441">
        <w:rPr>
          <w:rFonts w:ascii="Arial" w:hAnsi="Arial" w:cs="Arial"/>
          <w:sz w:val="22"/>
          <w:szCs w:val="22"/>
        </w:rPr>
        <w:t xml:space="preserve">reat </w:t>
      </w:r>
      <w:r w:rsidRPr="00FC3441">
        <w:rPr>
          <w:rFonts w:ascii="Arial" w:hAnsi="Arial" w:cs="Arial"/>
          <w:sz w:val="22"/>
          <w:szCs w:val="22"/>
        </w:rPr>
        <w:t>L</w:t>
      </w:r>
      <w:r w:rsidR="005034D1" w:rsidRPr="00FC3441">
        <w:rPr>
          <w:rFonts w:ascii="Arial" w:hAnsi="Arial" w:cs="Arial"/>
          <w:sz w:val="22"/>
          <w:szCs w:val="22"/>
        </w:rPr>
        <w:t xml:space="preserve">akes </w:t>
      </w:r>
      <w:r w:rsidRPr="00FC3441">
        <w:rPr>
          <w:rFonts w:ascii="Arial" w:hAnsi="Arial" w:cs="Arial"/>
          <w:sz w:val="22"/>
          <w:szCs w:val="22"/>
        </w:rPr>
        <w:t>W</w:t>
      </w:r>
      <w:r w:rsidR="005034D1" w:rsidRPr="00FC3441">
        <w:rPr>
          <w:rFonts w:ascii="Arial" w:hAnsi="Arial" w:cs="Arial"/>
          <w:sz w:val="22"/>
          <w:szCs w:val="22"/>
        </w:rPr>
        <w:t xml:space="preserve">ater </w:t>
      </w:r>
      <w:r w:rsidRPr="00FC3441">
        <w:rPr>
          <w:rFonts w:ascii="Arial" w:hAnsi="Arial" w:cs="Arial"/>
          <w:sz w:val="22"/>
          <w:szCs w:val="22"/>
        </w:rPr>
        <w:t>A</w:t>
      </w:r>
      <w:r w:rsidR="005034D1" w:rsidRPr="00FC3441">
        <w:rPr>
          <w:rFonts w:ascii="Arial" w:hAnsi="Arial" w:cs="Arial"/>
          <w:sz w:val="22"/>
          <w:szCs w:val="22"/>
        </w:rPr>
        <w:t>uthority</w:t>
      </w:r>
      <w:r w:rsidR="002D49B4" w:rsidRPr="00FC3441">
        <w:rPr>
          <w:rFonts w:ascii="Arial" w:hAnsi="Arial" w:cs="Arial"/>
          <w:sz w:val="22"/>
          <w:szCs w:val="22"/>
        </w:rPr>
        <w:tab/>
      </w:r>
      <w:r w:rsidR="0022429D" w:rsidRPr="00FC3441">
        <w:rPr>
          <w:rFonts w:ascii="Arial" w:hAnsi="Arial" w:cs="Arial"/>
          <w:sz w:val="22"/>
          <w:szCs w:val="22"/>
        </w:rPr>
        <w:t>Each</w:t>
      </w:r>
    </w:p>
    <w:p w14:paraId="3E6EB7D2" w14:textId="77777777" w:rsidR="0022429D" w:rsidRPr="00FC3441" w:rsidRDefault="0022429D" w:rsidP="00FC3441">
      <w:pPr>
        <w:jc w:val="both"/>
        <w:rPr>
          <w:rFonts w:ascii="Arial" w:hAnsi="Arial" w:cs="Arial"/>
          <w:sz w:val="22"/>
          <w:szCs w:val="22"/>
        </w:rPr>
      </w:pPr>
    </w:p>
    <w:p w14:paraId="388EC470" w14:textId="747FA352" w:rsidR="0022429D" w:rsidRPr="00FC3441" w:rsidRDefault="00C368E7" w:rsidP="00FC3441">
      <w:pPr>
        <w:jc w:val="both"/>
        <w:rPr>
          <w:rFonts w:ascii="Arial" w:hAnsi="Arial" w:cs="Arial"/>
          <w:sz w:val="22"/>
          <w:szCs w:val="22"/>
        </w:rPr>
      </w:pPr>
      <w:r w:rsidRPr="00FC3441">
        <w:rPr>
          <w:rFonts w:ascii="Arial" w:hAnsi="Arial" w:cs="Arial"/>
          <w:b/>
          <w:sz w:val="22"/>
          <w:szCs w:val="22"/>
        </w:rPr>
        <w:t xml:space="preserve">Blow Off Valve, </w:t>
      </w:r>
      <w:r w:rsidR="005034D1" w:rsidRPr="00FC3441">
        <w:rPr>
          <w:rFonts w:ascii="Arial" w:hAnsi="Arial" w:cs="Arial"/>
          <w:b/>
          <w:sz w:val="22"/>
          <w:szCs w:val="22"/>
        </w:rPr>
        <w:t>Great Lakes Water Authority</w:t>
      </w:r>
      <w:r w:rsidR="00C927A5" w:rsidRPr="00FC3441">
        <w:rPr>
          <w:rFonts w:ascii="Arial" w:hAnsi="Arial" w:cs="Arial"/>
          <w:bCs/>
          <w:sz w:val="22"/>
          <w:szCs w:val="22"/>
        </w:rPr>
        <w:t xml:space="preserve"> includes</w:t>
      </w:r>
      <w:r w:rsidR="00C927A5" w:rsidRPr="00FC3441">
        <w:rPr>
          <w:rFonts w:ascii="Arial" w:hAnsi="Arial" w:cs="Arial"/>
          <w:sz w:val="22"/>
          <w:szCs w:val="22"/>
        </w:rPr>
        <w:t xml:space="preserve"> cleaning, disinfection, and pressure testing of all items in this special provision</w:t>
      </w:r>
      <w:r w:rsidRPr="00FC3441">
        <w:rPr>
          <w:rFonts w:ascii="Arial" w:hAnsi="Arial" w:cs="Arial"/>
          <w:sz w:val="22"/>
          <w:szCs w:val="22"/>
        </w:rPr>
        <w:t>.</w:t>
      </w:r>
    </w:p>
    <w:sectPr w:rsidR="0022429D" w:rsidRPr="00FC3441" w:rsidSect="006E5E5E">
      <w:headerReference w:type="default" r:id="rId7"/>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06DEB" w14:textId="77777777" w:rsidR="002B614E" w:rsidRDefault="002B614E">
      <w:r>
        <w:separator/>
      </w:r>
    </w:p>
  </w:endnote>
  <w:endnote w:type="continuationSeparator" w:id="0">
    <w:p w14:paraId="28C3A507" w14:textId="77777777" w:rsidR="002B614E" w:rsidRDefault="002B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52C6" w14:textId="77777777" w:rsidR="00AE15E7" w:rsidRPr="00886791" w:rsidRDefault="00AE15E7" w:rsidP="0022429D">
    <w:pPr>
      <w:pStyle w:val="Footer"/>
      <w:jc w:val="right"/>
      <w:rPr>
        <w:rFonts w:ascii="Verdana" w:hAnsi="Verdana"/>
        <w:color w:val="C0C0C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39A7F" w14:textId="77777777" w:rsidR="002B614E" w:rsidRDefault="002B614E">
      <w:r>
        <w:separator/>
      </w:r>
    </w:p>
  </w:footnote>
  <w:footnote w:type="continuationSeparator" w:id="0">
    <w:p w14:paraId="585531E0" w14:textId="77777777" w:rsidR="002B614E" w:rsidRDefault="002B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1ADC" w14:textId="7308CC74" w:rsidR="00AE15E7" w:rsidRPr="002C60F4" w:rsidRDefault="00EF3DCC" w:rsidP="002C60F4">
    <w:pPr>
      <w:jc w:val="right"/>
      <w:rPr>
        <w:rFonts w:ascii="Arial" w:hAnsi="Arial" w:cs="Arial"/>
        <w:szCs w:val="24"/>
      </w:rPr>
    </w:pPr>
    <w:r>
      <w:rPr>
        <w:rFonts w:ascii="Arial" w:hAnsi="Arial" w:cs="Arial"/>
        <w:szCs w:val="24"/>
      </w:rPr>
      <w:t>20</w:t>
    </w:r>
    <w:r w:rsidR="006E5E5E">
      <w:rPr>
        <w:rFonts w:ascii="Arial" w:hAnsi="Arial" w:cs="Arial"/>
        <w:szCs w:val="24"/>
      </w:rPr>
      <w:t>R</w:t>
    </w:r>
    <w:r w:rsidR="00AE15E7" w:rsidRPr="002C60F4">
      <w:rPr>
        <w:rFonts w:ascii="Arial" w:hAnsi="Arial" w:cs="Arial"/>
        <w:szCs w:val="24"/>
      </w:rPr>
      <w:t>D823(</w:t>
    </w:r>
    <w:r w:rsidR="00301D32">
      <w:rPr>
        <w:rFonts w:ascii="Arial" w:hAnsi="Arial" w:cs="Arial"/>
        <w:szCs w:val="24"/>
      </w:rPr>
      <w:t>C165</w:t>
    </w:r>
    <w:r w:rsidR="00AE15E7" w:rsidRPr="002C60F4">
      <w:rPr>
        <w:rFonts w:ascii="Arial" w:hAnsi="Arial" w:cs="Arial"/>
        <w:szCs w:val="24"/>
      </w:rPr>
      <w:t>)</w:t>
    </w:r>
  </w:p>
  <w:p w14:paraId="64113AFE" w14:textId="4B8CBA5D" w:rsidR="00AE15E7" w:rsidRPr="002C60F4" w:rsidRDefault="00EF3DCC" w:rsidP="002C60F4">
    <w:pPr>
      <w:tabs>
        <w:tab w:val="center" w:pos="4680"/>
        <w:tab w:val="right" w:pos="9360"/>
      </w:tabs>
      <w:jc w:val="both"/>
      <w:rPr>
        <w:rFonts w:ascii="Arial" w:hAnsi="Arial" w:cs="Arial"/>
        <w:szCs w:val="24"/>
      </w:rPr>
    </w:pPr>
    <w:proofErr w:type="gramStart"/>
    <w:r>
      <w:rPr>
        <w:rFonts w:ascii="Arial" w:hAnsi="Arial" w:cs="Arial"/>
        <w:szCs w:val="24"/>
      </w:rPr>
      <w:t>TAY:A</w:t>
    </w:r>
    <w:r w:rsidR="00FC3441">
      <w:rPr>
        <w:rFonts w:ascii="Arial" w:hAnsi="Arial" w:cs="Arial"/>
        <w:szCs w:val="24"/>
      </w:rPr>
      <w:t>J</w:t>
    </w:r>
    <w:r>
      <w:rPr>
        <w:rFonts w:ascii="Arial" w:hAnsi="Arial" w:cs="Arial"/>
        <w:szCs w:val="24"/>
      </w:rPr>
      <w:t>P</w:t>
    </w:r>
    <w:proofErr w:type="gramEnd"/>
    <w:r w:rsidR="00AE15E7" w:rsidRPr="002C60F4">
      <w:rPr>
        <w:rFonts w:ascii="Arial" w:hAnsi="Arial" w:cs="Arial"/>
        <w:szCs w:val="24"/>
      </w:rPr>
      <w:tab/>
    </w:r>
    <w:r w:rsidR="00AE15E7" w:rsidRPr="002C60F4">
      <w:rPr>
        <w:rFonts w:ascii="Arial" w:hAnsi="Arial" w:cs="Arial"/>
        <w:szCs w:val="24"/>
      </w:rPr>
      <w:fldChar w:fldCharType="begin"/>
    </w:r>
    <w:r w:rsidR="00AE15E7" w:rsidRPr="002C60F4">
      <w:rPr>
        <w:rFonts w:ascii="Arial" w:hAnsi="Arial" w:cs="Arial"/>
        <w:szCs w:val="24"/>
      </w:rPr>
      <w:instrText xml:space="preserve"> PAGE  \* Arabic  \* MERGEFORMAT </w:instrText>
    </w:r>
    <w:r w:rsidR="00AE15E7" w:rsidRPr="002C60F4">
      <w:rPr>
        <w:rFonts w:ascii="Arial" w:hAnsi="Arial" w:cs="Arial"/>
        <w:szCs w:val="24"/>
      </w:rPr>
      <w:fldChar w:fldCharType="separate"/>
    </w:r>
    <w:r w:rsidR="00DC31AA">
      <w:rPr>
        <w:rFonts w:ascii="Arial" w:hAnsi="Arial" w:cs="Arial"/>
        <w:noProof/>
        <w:szCs w:val="24"/>
      </w:rPr>
      <w:t>3</w:t>
    </w:r>
    <w:r w:rsidR="00AE15E7" w:rsidRPr="002C60F4">
      <w:rPr>
        <w:rFonts w:ascii="Arial" w:hAnsi="Arial" w:cs="Arial"/>
        <w:szCs w:val="24"/>
      </w:rPr>
      <w:fldChar w:fldCharType="end"/>
    </w:r>
    <w:r w:rsidR="00AE15E7" w:rsidRPr="002C60F4">
      <w:rPr>
        <w:rFonts w:ascii="Arial" w:hAnsi="Arial" w:cs="Arial"/>
        <w:szCs w:val="24"/>
      </w:rPr>
      <w:t xml:space="preserve"> of </w:t>
    </w:r>
    <w:r w:rsidR="00AE15E7" w:rsidRPr="002C60F4">
      <w:rPr>
        <w:rFonts w:ascii="Arial" w:hAnsi="Arial" w:cs="Arial"/>
        <w:szCs w:val="24"/>
      </w:rPr>
      <w:fldChar w:fldCharType="begin"/>
    </w:r>
    <w:r w:rsidR="00AE15E7" w:rsidRPr="002C60F4">
      <w:rPr>
        <w:rFonts w:ascii="Arial" w:hAnsi="Arial" w:cs="Arial"/>
        <w:szCs w:val="24"/>
      </w:rPr>
      <w:instrText xml:space="preserve"> NUMPAGES  \* Arabic  \* MERGEFORMAT </w:instrText>
    </w:r>
    <w:r w:rsidR="00AE15E7" w:rsidRPr="002C60F4">
      <w:rPr>
        <w:rFonts w:ascii="Arial" w:hAnsi="Arial" w:cs="Arial"/>
        <w:szCs w:val="24"/>
      </w:rPr>
      <w:fldChar w:fldCharType="separate"/>
    </w:r>
    <w:r w:rsidR="00DC31AA">
      <w:rPr>
        <w:rFonts w:ascii="Arial" w:hAnsi="Arial" w:cs="Arial"/>
        <w:noProof/>
        <w:szCs w:val="24"/>
      </w:rPr>
      <w:t>3</w:t>
    </w:r>
    <w:r w:rsidR="00AE15E7" w:rsidRPr="002C60F4">
      <w:rPr>
        <w:rFonts w:ascii="Arial" w:hAnsi="Arial" w:cs="Arial"/>
        <w:szCs w:val="24"/>
      </w:rPr>
      <w:fldChar w:fldCharType="end"/>
    </w:r>
    <w:r w:rsidR="00AE15E7" w:rsidRPr="002C60F4">
      <w:rPr>
        <w:rFonts w:ascii="Arial" w:hAnsi="Arial" w:cs="Arial"/>
        <w:szCs w:val="24"/>
      </w:rPr>
      <w:tab/>
    </w:r>
    <w:r>
      <w:rPr>
        <w:rFonts w:ascii="Arial" w:hAnsi="Arial" w:cs="Arial"/>
        <w:szCs w:val="24"/>
      </w:rPr>
      <w:t>0</w:t>
    </w:r>
    <w:r w:rsidR="00FC3441">
      <w:rPr>
        <w:rFonts w:ascii="Arial" w:hAnsi="Arial" w:cs="Arial"/>
        <w:szCs w:val="24"/>
      </w:rPr>
      <w:t>7</w:t>
    </w:r>
    <w:r>
      <w:rPr>
        <w:rFonts w:ascii="Arial" w:hAnsi="Arial" w:cs="Arial"/>
        <w:szCs w:val="24"/>
      </w:rPr>
      <w:t>-</w:t>
    </w:r>
    <w:r w:rsidR="00FC3441">
      <w:rPr>
        <w:rFonts w:ascii="Arial" w:hAnsi="Arial" w:cs="Arial"/>
        <w:szCs w:val="24"/>
      </w:rPr>
      <w:t>1</w:t>
    </w:r>
    <w:r w:rsidR="001C5D0F">
      <w:rPr>
        <w:rFonts w:ascii="Arial" w:hAnsi="Arial" w:cs="Arial"/>
        <w:szCs w:val="24"/>
      </w:rPr>
      <w:t>5</w:t>
    </w:r>
    <w:r>
      <w:rPr>
        <w:rFonts w:ascii="Arial" w:hAnsi="Arial" w:cs="Arial"/>
        <w:szCs w:val="24"/>
      </w:rPr>
      <w:t>-</w:t>
    </w:r>
    <w:r w:rsidR="00FC3441">
      <w:rPr>
        <w:rFonts w:ascii="Arial" w:hAnsi="Arial" w:cs="Arial"/>
        <w:szCs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A7B9" w14:textId="110ADDB4" w:rsidR="00AE15E7" w:rsidRPr="002C60F4" w:rsidRDefault="00EF3DCC" w:rsidP="002C60F4">
    <w:pPr>
      <w:jc w:val="right"/>
      <w:rPr>
        <w:rFonts w:ascii="Arial" w:hAnsi="Arial" w:cs="Arial"/>
        <w:szCs w:val="24"/>
      </w:rPr>
    </w:pPr>
    <w:r>
      <w:rPr>
        <w:rFonts w:ascii="Arial" w:hAnsi="Arial" w:cs="Arial"/>
        <w:szCs w:val="24"/>
      </w:rPr>
      <w:t>20</w:t>
    </w:r>
    <w:r w:rsidR="006E5E5E">
      <w:rPr>
        <w:rFonts w:ascii="Arial" w:hAnsi="Arial" w:cs="Arial"/>
        <w:szCs w:val="24"/>
      </w:rPr>
      <w:t>R</w:t>
    </w:r>
    <w:r w:rsidR="00AE15E7" w:rsidRPr="002C60F4">
      <w:rPr>
        <w:rFonts w:ascii="Arial" w:hAnsi="Arial" w:cs="Arial"/>
        <w:szCs w:val="24"/>
      </w:rPr>
      <w:t>D823(</w:t>
    </w:r>
    <w:r w:rsidR="00301D32">
      <w:rPr>
        <w:rFonts w:ascii="Arial" w:hAnsi="Arial" w:cs="Arial"/>
        <w:szCs w:val="24"/>
      </w:rPr>
      <w:t>C165</w:t>
    </w:r>
    <w:r w:rsidR="00AE15E7" w:rsidRPr="002C60F4">
      <w:rPr>
        <w:rFonts w:ascii="Arial" w:hAnsi="Arial" w:cs="Arial"/>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6B2"/>
    <w:multiLevelType w:val="hybridMultilevel"/>
    <w:tmpl w:val="B44C72B4"/>
    <w:lvl w:ilvl="0" w:tplc="6A76CD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894D71"/>
    <w:multiLevelType w:val="hybridMultilevel"/>
    <w:tmpl w:val="0D388DC2"/>
    <w:lvl w:ilvl="0" w:tplc="CC6A7AF2">
      <w:start w:val="1"/>
      <w:numFmt w:val="upperLetter"/>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15:restartNumberingAfterBreak="0">
    <w:nsid w:val="15ED5583"/>
    <w:multiLevelType w:val="hybridMultilevel"/>
    <w:tmpl w:val="376C7E30"/>
    <w:lvl w:ilvl="0" w:tplc="81DC522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2833AA"/>
    <w:multiLevelType w:val="hybridMultilevel"/>
    <w:tmpl w:val="899EFCE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FF2739"/>
    <w:multiLevelType w:val="hybridMultilevel"/>
    <w:tmpl w:val="33B624EC"/>
    <w:lvl w:ilvl="0" w:tplc="94BC8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FA0865"/>
    <w:multiLevelType w:val="hybridMultilevel"/>
    <w:tmpl w:val="A59856D0"/>
    <w:lvl w:ilvl="0" w:tplc="7C8683B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3164269"/>
    <w:multiLevelType w:val="hybridMultilevel"/>
    <w:tmpl w:val="D2DCD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41FB4"/>
    <w:multiLevelType w:val="hybridMultilevel"/>
    <w:tmpl w:val="4EA228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047555"/>
    <w:multiLevelType w:val="hybridMultilevel"/>
    <w:tmpl w:val="EFFE9F20"/>
    <w:lvl w:ilvl="0" w:tplc="8D2C6A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8A42D6"/>
    <w:multiLevelType w:val="multilevel"/>
    <w:tmpl w:val="9496B5E0"/>
    <w:lvl w:ilvl="0">
      <w:start w:val="1"/>
      <w:numFmt w:val="lowerLetter"/>
      <w:lvlText w:val="%1."/>
      <w:lvlJc w:val="left"/>
      <w:pPr>
        <w:ind w:left="0" w:firstLine="360"/>
      </w:pPr>
      <w:rPr>
        <w:rFonts w:hint="default"/>
        <w:b/>
        <w:sz w:val="22"/>
      </w:rPr>
    </w:lvl>
    <w:lvl w:ilvl="1">
      <w:start w:val="1"/>
      <w:numFmt w:val="none"/>
      <w:lvlText w:val="1."/>
      <w:lvlJc w:val="left"/>
      <w:pPr>
        <w:ind w:left="360" w:firstLine="360"/>
      </w:pPr>
      <w:rPr>
        <w:rFonts w:hint="default"/>
      </w:rPr>
    </w:lvl>
    <w:lvl w:ilvl="2">
      <w:start w:val="1"/>
      <w:numFmt w:val="none"/>
      <w:lvlText w:val="A."/>
      <w:lvlJc w:val="left"/>
      <w:pPr>
        <w:ind w:left="720" w:firstLine="360"/>
      </w:pPr>
      <w:rPr>
        <w:rFonts w:hint="default"/>
      </w:rPr>
    </w:lvl>
    <w:lvl w:ilvl="3">
      <w:start w:val="1"/>
      <w:numFmt w:val="none"/>
      <w:lvlText w:val="(1)"/>
      <w:lvlJc w:val="left"/>
      <w:pPr>
        <w:ind w:left="1080" w:firstLine="360"/>
      </w:pPr>
      <w:rPr>
        <w:rFonts w:hint="default"/>
      </w:rPr>
    </w:lvl>
    <w:lvl w:ilvl="4">
      <w:start w:val="1"/>
      <w:numFmt w:val="none"/>
      <w:lvlText w:val="(a)"/>
      <w:lvlJc w:val="left"/>
      <w:pPr>
        <w:ind w:left="1440" w:firstLine="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EE43899"/>
    <w:multiLevelType w:val="hybridMultilevel"/>
    <w:tmpl w:val="2C6E06AE"/>
    <w:lvl w:ilvl="0" w:tplc="607C0B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3208410">
    <w:abstractNumId w:val="9"/>
  </w:num>
  <w:num w:numId="2" w16cid:durableId="1279802073">
    <w:abstractNumId w:val="1"/>
  </w:num>
  <w:num w:numId="3" w16cid:durableId="1566450128">
    <w:abstractNumId w:val="2"/>
  </w:num>
  <w:num w:numId="4" w16cid:durableId="1358043606">
    <w:abstractNumId w:val="5"/>
  </w:num>
  <w:num w:numId="5" w16cid:durableId="1070688155">
    <w:abstractNumId w:val="6"/>
  </w:num>
  <w:num w:numId="6" w16cid:durableId="1176337792">
    <w:abstractNumId w:val="4"/>
  </w:num>
  <w:num w:numId="7" w16cid:durableId="1603952765">
    <w:abstractNumId w:val="7"/>
  </w:num>
  <w:num w:numId="8" w16cid:durableId="1212962884">
    <w:abstractNumId w:val="3"/>
  </w:num>
  <w:num w:numId="9" w16cid:durableId="974528801">
    <w:abstractNumId w:val="8"/>
  </w:num>
  <w:num w:numId="10" w16cid:durableId="1938558534">
    <w:abstractNumId w:val="0"/>
  </w:num>
  <w:num w:numId="11" w16cid:durableId="78165059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461"/>
    <w:rsid w:val="000041A7"/>
    <w:rsid w:val="000202F2"/>
    <w:rsid w:val="000345BC"/>
    <w:rsid w:val="0004373A"/>
    <w:rsid w:val="00043BAD"/>
    <w:rsid w:val="00065E06"/>
    <w:rsid w:val="000C32E7"/>
    <w:rsid w:val="000E687F"/>
    <w:rsid w:val="000F0F72"/>
    <w:rsid w:val="00122FF9"/>
    <w:rsid w:val="00131261"/>
    <w:rsid w:val="001325D0"/>
    <w:rsid w:val="00142148"/>
    <w:rsid w:val="001556C0"/>
    <w:rsid w:val="00162323"/>
    <w:rsid w:val="0016687F"/>
    <w:rsid w:val="00174EDC"/>
    <w:rsid w:val="001919DD"/>
    <w:rsid w:val="001A05F7"/>
    <w:rsid w:val="001B00B6"/>
    <w:rsid w:val="001C5D0F"/>
    <w:rsid w:val="001C74DF"/>
    <w:rsid w:val="001D16E4"/>
    <w:rsid w:val="001E4CD0"/>
    <w:rsid w:val="00201149"/>
    <w:rsid w:val="00210082"/>
    <w:rsid w:val="0022429D"/>
    <w:rsid w:val="00225046"/>
    <w:rsid w:val="00236CF7"/>
    <w:rsid w:val="00247CD7"/>
    <w:rsid w:val="00292BE5"/>
    <w:rsid w:val="002B03E0"/>
    <w:rsid w:val="002B614E"/>
    <w:rsid w:val="002B7C99"/>
    <w:rsid w:val="002C60F4"/>
    <w:rsid w:val="002D49B4"/>
    <w:rsid w:val="002D6CAA"/>
    <w:rsid w:val="00301D32"/>
    <w:rsid w:val="003047E4"/>
    <w:rsid w:val="00310F2A"/>
    <w:rsid w:val="00316314"/>
    <w:rsid w:val="00337C3A"/>
    <w:rsid w:val="00360576"/>
    <w:rsid w:val="003B3762"/>
    <w:rsid w:val="003D3D74"/>
    <w:rsid w:val="004027D3"/>
    <w:rsid w:val="00411DFE"/>
    <w:rsid w:val="004202A3"/>
    <w:rsid w:val="00441E7F"/>
    <w:rsid w:val="00464095"/>
    <w:rsid w:val="004B0EAF"/>
    <w:rsid w:val="004E1118"/>
    <w:rsid w:val="004E23BC"/>
    <w:rsid w:val="004F7CB0"/>
    <w:rsid w:val="005034D1"/>
    <w:rsid w:val="00510A25"/>
    <w:rsid w:val="005205AF"/>
    <w:rsid w:val="00521827"/>
    <w:rsid w:val="00523FF1"/>
    <w:rsid w:val="0052491C"/>
    <w:rsid w:val="0054342B"/>
    <w:rsid w:val="00562536"/>
    <w:rsid w:val="0056680C"/>
    <w:rsid w:val="00572869"/>
    <w:rsid w:val="005739BA"/>
    <w:rsid w:val="00584636"/>
    <w:rsid w:val="0058672B"/>
    <w:rsid w:val="005A5E92"/>
    <w:rsid w:val="005B0D11"/>
    <w:rsid w:val="005B2BDA"/>
    <w:rsid w:val="005C1AD3"/>
    <w:rsid w:val="005C54FA"/>
    <w:rsid w:val="005C7DCA"/>
    <w:rsid w:val="005D2B40"/>
    <w:rsid w:val="005E2EB5"/>
    <w:rsid w:val="005E2F8C"/>
    <w:rsid w:val="005E5601"/>
    <w:rsid w:val="00606585"/>
    <w:rsid w:val="00612B94"/>
    <w:rsid w:val="00620B5D"/>
    <w:rsid w:val="00621817"/>
    <w:rsid w:val="00623BE3"/>
    <w:rsid w:val="006269F0"/>
    <w:rsid w:val="00670929"/>
    <w:rsid w:val="006B2B18"/>
    <w:rsid w:val="006B451A"/>
    <w:rsid w:val="006C5823"/>
    <w:rsid w:val="006E5E5E"/>
    <w:rsid w:val="006F7DE0"/>
    <w:rsid w:val="007046CB"/>
    <w:rsid w:val="007120FD"/>
    <w:rsid w:val="00713F3E"/>
    <w:rsid w:val="0072431E"/>
    <w:rsid w:val="0075094C"/>
    <w:rsid w:val="007575FA"/>
    <w:rsid w:val="007607D6"/>
    <w:rsid w:val="00763E8A"/>
    <w:rsid w:val="00774CAB"/>
    <w:rsid w:val="007865F9"/>
    <w:rsid w:val="007A04A3"/>
    <w:rsid w:val="007A1C94"/>
    <w:rsid w:val="007A3DAF"/>
    <w:rsid w:val="007A5035"/>
    <w:rsid w:val="007B381B"/>
    <w:rsid w:val="007C33A5"/>
    <w:rsid w:val="007C5700"/>
    <w:rsid w:val="007C62A3"/>
    <w:rsid w:val="007D6110"/>
    <w:rsid w:val="007F36B5"/>
    <w:rsid w:val="008021C2"/>
    <w:rsid w:val="008029A0"/>
    <w:rsid w:val="00813944"/>
    <w:rsid w:val="00824463"/>
    <w:rsid w:val="00827DFC"/>
    <w:rsid w:val="00862668"/>
    <w:rsid w:val="008702A8"/>
    <w:rsid w:val="008738A6"/>
    <w:rsid w:val="008915C6"/>
    <w:rsid w:val="008B546B"/>
    <w:rsid w:val="008F267E"/>
    <w:rsid w:val="00900A8E"/>
    <w:rsid w:val="0090396E"/>
    <w:rsid w:val="00915FEB"/>
    <w:rsid w:val="009163CF"/>
    <w:rsid w:val="0095118D"/>
    <w:rsid w:val="0096016E"/>
    <w:rsid w:val="009764BF"/>
    <w:rsid w:val="00981461"/>
    <w:rsid w:val="00983AEA"/>
    <w:rsid w:val="009849C1"/>
    <w:rsid w:val="0099579B"/>
    <w:rsid w:val="009A2271"/>
    <w:rsid w:val="009A339B"/>
    <w:rsid w:val="009A3BA2"/>
    <w:rsid w:val="009A48F0"/>
    <w:rsid w:val="009A70B4"/>
    <w:rsid w:val="009B1F73"/>
    <w:rsid w:val="009B2AC9"/>
    <w:rsid w:val="009E0192"/>
    <w:rsid w:val="009E132B"/>
    <w:rsid w:val="009F4247"/>
    <w:rsid w:val="009F6AFE"/>
    <w:rsid w:val="00A372F5"/>
    <w:rsid w:val="00A4601C"/>
    <w:rsid w:val="00A47AA0"/>
    <w:rsid w:val="00A5227C"/>
    <w:rsid w:val="00A54196"/>
    <w:rsid w:val="00A562D0"/>
    <w:rsid w:val="00A73068"/>
    <w:rsid w:val="00AA3D62"/>
    <w:rsid w:val="00AB4BCC"/>
    <w:rsid w:val="00AB6D4D"/>
    <w:rsid w:val="00AC10B4"/>
    <w:rsid w:val="00AC2E31"/>
    <w:rsid w:val="00AD75D2"/>
    <w:rsid w:val="00AE15E7"/>
    <w:rsid w:val="00B005B9"/>
    <w:rsid w:val="00B05543"/>
    <w:rsid w:val="00B1051B"/>
    <w:rsid w:val="00B2667D"/>
    <w:rsid w:val="00B44447"/>
    <w:rsid w:val="00B47EEF"/>
    <w:rsid w:val="00B514ED"/>
    <w:rsid w:val="00B52D79"/>
    <w:rsid w:val="00B53459"/>
    <w:rsid w:val="00B87006"/>
    <w:rsid w:val="00B90391"/>
    <w:rsid w:val="00BB709C"/>
    <w:rsid w:val="00BD434B"/>
    <w:rsid w:val="00BE5D97"/>
    <w:rsid w:val="00C119BB"/>
    <w:rsid w:val="00C2571A"/>
    <w:rsid w:val="00C368E7"/>
    <w:rsid w:val="00C37F07"/>
    <w:rsid w:val="00C47A1F"/>
    <w:rsid w:val="00C64C92"/>
    <w:rsid w:val="00C810DE"/>
    <w:rsid w:val="00C927A5"/>
    <w:rsid w:val="00CC7437"/>
    <w:rsid w:val="00CE5D3C"/>
    <w:rsid w:val="00CF6A5D"/>
    <w:rsid w:val="00D02930"/>
    <w:rsid w:val="00D04E79"/>
    <w:rsid w:val="00D1430B"/>
    <w:rsid w:val="00D176F5"/>
    <w:rsid w:val="00D20BF8"/>
    <w:rsid w:val="00D4709F"/>
    <w:rsid w:val="00D57F38"/>
    <w:rsid w:val="00D67DC0"/>
    <w:rsid w:val="00D8521E"/>
    <w:rsid w:val="00D862AB"/>
    <w:rsid w:val="00D93E02"/>
    <w:rsid w:val="00D970B4"/>
    <w:rsid w:val="00DC31AA"/>
    <w:rsid w:val="00DC41C7"/>
    <w:rsid w:val="00DE0F69"/>
    <w:rsid w:val="00DE7B40"/>
    <w:rsid w:val="00DF46C1"/>
    <w:rsid w:val="00E15881"/>
    <w:rsid w:val="00E20537"/>
    <w:rsid w:val="00E25F49"/>
    <w:rsid w:val="00E31E32"/>
    <w:rsid w:val="00E5571C"/>
    <w:rsid w:val="00E76741"/>
    <w:rsid w:val="00E773B2"/>
    <w:rsid w:val="00E8165B"/>
    <w:rsid w:val="00EA18E4"/>
    <w:rsid w:val="00EC02D3"/>
    <w:rsid w:val="00ED5A51"/>
    <w:rsid w:val="00EF028E"/>
    <w:rsid w:val="00EF33CC"/>
    <w:rsid w:val="00EF3DCC"/>
    <w:rsid w:val="00F042C6"/>
    <w:rsid w:val="00F32635"/>
    <w:rsid w:val="00F47302"/>
    <w:rsid w:val="00F637AB"/>
    <w:rsid w:val="00F719C6"/>
    <w:rsid w:val="00F90D18"/>
    <w:rsid w:val="00F93FF0"/>
    <w:rsid w:val="00FB151A"/>
    <w:rsid w:val="00FB403A"/>
    <w:rsid w:val="00FB6500"/>
    <w:rsid w:val="00FC3441"/>
    <w:rsid w:val="00FD4CB3"/>
    <w:rsid w:val="00FD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8E3B6"/>
  <w15:chartTrackingRefBased/>
  <w15:docId w15:val="{B1F0811B-46C6-42C5-A6D3-49E43678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411"/>
    <w:pPr>
      <w:widowControl w:val="0"/>
    </w:pPr>
    <w:rPr>
      <w:rFonts w:ascii="CG Times" w:hAnsi="CG Times"/>
      <w:snapToGrid w:val="0"/>
      <w:sz w:val="24"/>
    </w:rPr>
  </w:style>
  <w:style w:type="paragraph" w:styleId="Heading1">
    <w:name w:val="heading 1"/>
    <w:basedOn w:val="Normal"/>
    <w:next w:val="Normal"/>
    <w:qFormat/>
    <w:rsid w:val="00DD0F50"/>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707B"/>
    <w:pPr>
      <w:tabs>
        <w:tab w:val="center" w:pos="4320"/>
        <w:tab w:val="right" w:pos="8640"/>
      </w:tabs>
    </w:pPr>
  </w:style>
  <w:style w:type="paragraph" w:styleId="Footer">
    <w:name w:val="footer"/>
    <w:basedOn w:val="Normal"/>
    <w:rsid w:val="003B707B"/>
    <w:pPr>
      <w:tabs>
        <w:tab w:val="center" w:pos="4320"/>
        <w:tab w:val="right" w:pos="8640"/>
      </w:tabs>
    </w:pPr>
  </w:style>
  <w:style w:type="character" w:styleId="PageNumber">
    <w:name w:val="page number"/>
    <w:basedOn w:val="DefaultParagraphFont"/>
    <w:rsid w:val="003B707B"/>
  </w:style>
  <w:style w:type="paragraph" w:styleId="BodyTextIndent">
    <w:name w:val="Body Text Indent"/>
    <w:basedOn w:val="Normal"/>
    <w:rsid w:val="00DD0F50"/>
    <w:pPr>
      <w:ind w:left="720"/>
      <w:jc w:val="both"/>
    </w:pPr>
    <w:rPr>
      <w:b/>
    </w:rPr>
  </w:style>
  <w:style w:type="paragraph" w:styleId="BodyTextIndent2">
    <w:name w:val="Body Text Indent 2"/>
    <w:basedOn w:val="Normal"/>
    <w:rsid w:val="00DD0F50"/>
    <w:pPr>
      <w:ind w:left="1260"/>
      <w:jc w:val="both"/>
    </w:pPr>
  </w:style>
  <w:style w:type="paragraph" w:styleId="BodyText">
    <w:name w:val="Body Text"/>
    <w:basedOn w:val="Normal"/>
    <w:rsid w:val="00DD0F50"/>
    <w:pPr>
      <w:jc w:val="both"/>
    </w:pPr>
  </w:style>
  <w:style w:type="paragraph" w:styleId="BodyTextIndent3">
    <w:name w:val="Body Text Indent 3"/>
    <w:basedOn w:val="Normal"/>
    <w:rsid w:val="00DD0F50"/>
    <w:pPr>
      <w:ind w:left="1080" w:hanging="360"/>
      <w:jc w:val="both"/>
    </w:pPr>
  </w:style>
  <w:style w:type="paragraph" w:styleId="BalloonText">
    <w:name w:val="Balloon Text"/>
    <w:basedOn w:val="Normal"/>
    <w:semiHidden/>
    <w:rsid w:val="00161706"/>
    <w:rPr>
      <w:rFonts w:ascii="Tahoma" w:hAnsi="Tahoma" w:cs="Tahoma"/>
      <w:sz w:val="16"/>
      <w:szCs w:val="16"/>
    </w:rPr>
  </w:style>
  <w:style w:type="paragraph" w:customStyle="1" w:styleId="Default">
    <w:name w:val="Default"/>
    <w:rsid w:val="004F56E5"/>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rsid w:val="004F56E5"/>
    <w:rPr>
      <w:rFonts w:cs="Times New Roman"/>
      <w:color w:val="auto"/>
    </w:rPr>
  </w:style>
  <w:style w:type="paragraph" w:customStyle="1" w:styleId="CM1">
    <w:name w:val="CM1"/>
    <w:basedOn w:val="Default"/>
    <w:next w:val="Default"/>
    <w:rsid w:val="004F56E5"/>
    <w:pPr>
      <w:spacing w:line="276" w:lineRule="atLeast"/>
    </w:pPr>
    <w:rPr>
      <w:rFonts w:cs="Times New Roman"/>
      <w:color w:val="auto"/>
    </w:rPr>
  </w:style>
  <w:style w:type="paragraph" w:customStyle="1" w:styleId="CM11">
    <w:name w:val="CM11"/>
    <w:basedOn w:val="Default"/>
    <w:next w:val="Default"/>
    <w:rsid w:val="004F56E5"/>
    <w:rPr>
      <w:rFonts w:cs="Times New Roman"/>
      <w:color w:val="auto"/>
    </w:rPr>
  </w:style>
  <w:style w:type="paragraph" w:customStyle="1" w:styleId="CM12">
    <w:name w:val="CM12"/>
    <w:basedOn w:val="Default"/>
    <w:next w:val="Default"/>
    <w:rsid w:val="004F56E5"/>
    <w:rPr>
      <w:rFonts w:cs="Times New Roman"/>
      <w:color w:val="auto"/>
    </w:rPr>
  </w:style>
  <w:style w:type="paragraph" w:customStyle="1" w:styleId="CM2">
    <w:name w:val="CM2"/>
    <w:basedOn w:val="Default"/>
    <w:next w:val="Default"/>
    <w:rsid w:val="004F56E5"/>
    <w:pPr>
      <w:spacing w:line="276" w:lineRule="atLeast"/>
    </w:pPr>
    <w:rPr>
      <w:rFonts w:cs="Times New Roman"/>
      <w:color w:val="auto"/>
    </w:rPr>
  </w:style>
  <w:style w:type="paragraph" w:customStyle="1" w:styleId="CM4">
    <w:name w:val="CM4"/>
    <w:basedOn w:val="Default"/>
    <w:next w:val="Default"/>
    <w:rsid w:val="004F56E5"/>
    <w:pPr>
      <w:spacing w:line="276" w:lineRule="atLeast"/>
    </w:pPr>
    <w:rPr>
      <w:rFonts w:cs="Times New Roman"/>
      <w:color w:val="auto"/>
    </w:rPr>
  </w:style>
  <w:style w:type="paragraph" w:customStyle="1" w:styleId="MediumGrid1-Accent21">
    <w:name w:val="Medium Grid 1 - Accent 21"/>
    <w:basedOn w:val="Normal"/>
    <w:uiPriority w:val="34"/>
    <w:qFormat/>
    <w:rsid w:val="00A92531"/>
    <w:pPr>
      <w:ind w:left="720"/>
    </w:pPr>
  </w:style>
  <w:style w:type="paragraph" w:styleId="ListParagraph">
    <w:name w:val="List Paragraph"/>
    <w:basedOn w:val="Normal"/>
    <w:uiPriority w:val="34"/>
    <w:qFormat/>
    <w:rsid w:val="00AD75D2"/>
    <w:pPr>
      <w:ind w:left="720"/>
    </w:pPr>
  </w:style>
  <w:style w:type="character" w:styleId="CommentReference">
    <w:name w:val="annotation reference"/>
    <w:rsid w:val="00DC41C7"/>
    <w:rPr>
      <w:sz w:val="16"/>
      <w:szCs w:val="16"/>
    </w:rPr>
  </w:style>
  <w:style w:type="paragraph" w:styleId="CommentText">
    <w:name w:val="annotation text"/>
    <w:basedOn w:val="Normal"/>
    <w:link w:val="CommentTextChar"/>
    <w:rsid w:val="00DC41C7"/>
    <w:rPr>
      <w:sz w:val="20"/>
    </w:rPr>
  </w:style>
  <w:style w:type="character" w:customStyle="1" w:styleId="CommentTextChar">
    <w:name w:val="Comment Text Char"/>
    <w:link w:val="CommentText"/>
    <w:rsid w:val="00DC41C7"/>
    <w:rPr>
      <w:rFonts w:ascii="CG Times" w:hAnsi="CG Times"/>
      <w:snapToGrid w:val="0"/>
    </w:rPr>
  </w:style>
  <w:style w:type="paragraph" w:styleId="CommentSubject">
    <w:name w:val="annotation subject"/>
    <w:basedOn w:val="CommentText"/>
    <w:next w:val="CommentText"/>
    <w:link w:val="CommentSubjectChar"/>
    <w:rsid w:val="00DC41C7"/>
    <w:rPr>
      <w:b/>
      <w:bCs/>
    </w:rPr>
  </w:style>
  <w:style w:type="character" w:customStyle="1" w:styleId="CommentSubjectChar">
    <w:name w:val="Comment Subject Char"/>
    <w:link w:val="CommentSubject"/>
    <w:rsid w:val="00DC41C7"/>
    <w:rPr>
      <w:rFonts w:ascii="CG Times" w:hAnsi="CG Times"/>
      <w:b/>
      <w:bCs/>
      <w:snapToGrid w:val="0"/>
    </w:rPr>
  </w:style>
  <w:style w:type="paragraph" w:styleId="Revision">
    <w:name w:val="Revision"/>
    <w:hidden/>
    <w:uiPriority w:val="99"/>
    <w:semiHidden/>
    <w:rsid w:val="006B451A"/>
    <w:rPr>
      <w:rFonts w:ascii="CG Times" w:hAnsi="CG Times"/>
      <w:snapToGrid w:val="0"/>
      <w:sz w:val="24"/>
    </w:rPr>
  </w:style>
  <w:style w:type="character" w:styleId="Hyperlink">
    <w:name w:val="Hyperlink"/>
    <w:basedOn w:val="DefaultParagraphFont"/>
    <w:uiPriority w:val="99"/>
    <w:unhideWhenUsed/>
    <w:rsid w:val="00F04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vt:lpstr>
    </vt:vector>
  </TitlesOfParts>
  <Company>somat engineering</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Preferred Customer</dc:creator>
  <cp:keywords/>
  <cp:lastModifiedBy>Pawelec, David B. (MDOT)</cp:lastModifiedBy>
  <cp:revision>13</cp:revision>
  <cp:lastPrinted>2019-08-20T13:21:00Z</cp:lastPrinted>
  <dcterms:created xsi:type="dcterms:W3CDTF">2022-06-08T14:47:00Z</dcterms:created>
  <dcterms:modified xsi:type="dcterms:W3CDTF">2022-07-15T17:53:00Z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3a2fed65-62e7-46ea-af74-187e0c17143a_Enabled">
    <vt:lpwstr>true</vt:lpwstr>
  </property>
  <property fmtid="{D5CDD505-2E9C-101B-9397-08002B2CF9AE}" pid="37" name="MSIP_Label_3a2fed65-62e7-46ea-af74-187e0c17143a_SetDate">
    <vt:lpwstr>2022-07-08T22:52:59Z</vt:lpwstr>
  </property>
  <property fmtid="{D5CDD505-2E9C-101B-9397-08002B2CF9AE}" pid="38" name="MSIP_Label_3a2fed65-62e7-46ea-af74-187e0c17143a_Method">
    <vt:lpwstr>Privileged</vt:lpwstr>
  </property>
  <property fmtid="{D5CDD505-2E9C-101B-9397-08002B2CF9AE}" pid="39" name="MSIP_Label_3a2fed65-62e7-46ea-af74-187e0c17143a_Name">
    <vt:lpwstr>3a2fed65-62e7-46ea-af74-187e0c17143a</vt:lpwstr>
  </property>
  <property fmtid="{D5CDD505-2E9C-101B-9397-08002B2CF9AE}" pid="40" name="MSIP_Label_3a2fed65-62e7-46ea-af74-187e0c17143a_SiteId">
    <vt:lpwstr>d5fb7087-3777-42ad-966a-892ef47225d1</vt:lpwstr>
  </property>
  <property fmtid="{D5CDD505-2E9C-101B-9397-08002B2CF9AE}" pid="41" name="MSIP_Label_3a2fed65-62e7-46ea-af74-187e0c17143a_ActionId">
    <vt:lpwstr>58ab5b6c-c936-4266-8526-706de33b69ea</vt:lpwstr>
  </property>
  <property fmtid="{D5CDD505-2E9C-101B-9397-08002B2CF9AE}" pid="42" name="MSIP_Label_3a2fed65-62e7-46ea-af74-187e0c17143a_ContentBits">
    <vt:lpwstr>0</vt:lpwstr>
  </property>
</Properties>
</file>