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C7FA4" w:rsidRPr="009E4303" w:rsidRDefault="008C7FA4" w:rsidP="009E4303">
      <w:pPr>
        <w:widowControl w:val="0"/>
        <w:jc w:val="center"/>
        <w:rPr>
          <w:rFonts w:ascii="Arial" w:hAnsi="Arial" w:cs="Arial"/>
        </w:rPr>
      </w:pPr>
      <w:r w:rsidRPr="009E4303">
        <w:rPr>
          <w:rFonts w:ascii="Arial" w:hAnsi="Arial" w:cs="Arial"/>
        </w:rPr>
        <w:fldChar w:fldCharType="begin"/>
      </w:r>
      <w:r w:rsidRPr="009E4303">
        <w:rPr>
          <w:rFonts w:ascii="Arial" w:hAnsi="Arial" w:cs="Arial"/>
        </w:rPr>
        <w:instrText xml:space="preserve"> SEQ CHAPTER \h \r 1</w:instrText>
      </w:r>
      <w:r w:rsidRPr="009E4303">
        <w:rPr>
          <w:rFonts w:ascii="Arial" w:hAnsi="Arial" w:cs="Arial"/>
        </w:rPr>
        <w:fldChar w:fldCharType="end"/>
      </w:r>
      <w:r w:rsidRPr="009E4303">
        <w:rPr>
          <w:rFonts w:ascii="Arial" w:hAnsi="Arial" w:cs="Arial"/>
        </w:rPr>
        <w:t>MICHIGAN</w:t>
      </w:r>
    </w:p>
    <w:p w:rsidR="008C7FA4" w:rsidRPr="009E4303" w:rsidRDefault="008C7FA4" w:rsidP="009E4303">
      <w:pPr>
        <w:widowControl w:val="0"/>
        <w:jc w:val="center"/>
        <w:rPr>
          <w:rFonts w:ascii="Arial" w:hAnsi="Arial" w:cs="Arial"/>
        </w:rPr>
      </w:pPr>
      <w:r w:rsidRPr="009E4303">
        <w:rPr>
          <w:rFonts w:ascii="Arial" w:hAnsi="Arial" w:cs="Arial"/>
        </w:rPr>
        <w:t>DEPARTMENT OF TRANSPORTATION</w:t>
      </w:r>
    </w:p>
    <w:p w:rsidR="00EA0607" w:rsidRPr="009E4303" w:rsidRDefault="00EA0607" w:rsidP="009E4303">
      <w:pPr>
        <w:widowControl w:val="0"/>
        <w:jc w:val="center"/>
        <w:rPr>
          <w:rFonts w:ascii="Arial" w:hAnsi="Arial" w:cs="Arial"/>
        </w:rPr>
      </w:pPr>
    </w:p>
    <w:p w:rsidR="008C7FA4" w:rsidRPr="009E4303" w:rsidRDefault="008C7FA4" w:rsidP="009E4303">
      <w:pPr>
        <w:widowControl w:val="0"/>
        <w:jc w:val="center"/>
        <w:rPr>
          <w:rFonts w:ascii="Arial" w:hAnsi="Arial" w:cs="Arial"/>
        </w:rPr>
      </w:pPr>
      <w:r w:rsidRPr="009E4303">
        <w:rPr>
          <w:rFonts w:ascii="Arial" w:hAnsi="Arial" w:cs="Arial"/>
        </w:rPr>
        <w:t>SPECIAL PROVISION</w:t>
      </w:r>
    </w:p>
    <w:p w:rsidR="008C7FA4" w:rsidRPr="009E4303" w:rsidRDefault="008C7FA4" w:rsidP="009E4303">
      <w:pPr>
        <w:widowControl w:val="0"/>
        <w:jc w:val="center"/>
        <w:rPr>
          <w:rFonts w:ascii="Arial" w:hAnsi="Arial" w:cs="Arial"/>
        </w:rPr>
      </w:pPr>
      <w:r w:rsidRPr="009E4303">
        <w:rPr>
          <w:rFonts w:ascii="Arial" w:hAnsi="Arial" w:cs="Arial"/>
        </w:rPr>
        <w:t>FOR</w:t>
      </w:r>
    </w:p>
    <w:p w:rsidR="00023D46" w:rsidRPr="009E4303" w:rsidRDefault="00022BCD" w:rsidP="009E4303">
      <w:pPr>
        <w:jc w:val="center"/>
        <w:rPr>
          <w:rFonts w:ascii="Arial" w:eastAsia="Arial" w:hAnsi="Arial" w:cs="Arial"/>
        </w:rPr>
      </w:pPr>
      <w:r w:rsidRPr="009E4303">
        <w:rPr>
          <w:rFonts w:ascii="Arial" w:eastAsia="Arial" w:hAnsi="Arial" w:cs="Arial"/>
          <w:b/>
          <w:bCs/>
        </w:rPr>
        <w:t xml:space="preserve">PUBLIC </w:t>
      </w:r>
      <w:r w:rsidR="003D388F" w:rsidRPr="009E4303">
        <w:rPr>
          <w:rFonts w:ascii="Arial" w:eastAsia="Arial" w:hAnsi="Arial" w:cs="Arial"/>
          <w:b/>
          <w:bCs/>
        </w:rPr>
        <w:t>MEETING</w:t>
      </w:r>
      <w:r w:rsidR="009E4303">
        <w:rPr>
          <w:rFonts w:ascii="Arial" w:eastAsia="Arial" w:hAnsi="Arial" w:cs="Arial"/>
          <w:b/>
          <w:bCs/>
        </w:rPr>
        <w:t xml:space="preserve"> ATTENDANCE</w:t>
      </w:r>
    </w:p>
    <w:p w:rsidR="008C7FA4" w:rsidRPr="009E4303" w:rsidRDefault="008C7FA4" w:rsidP="009E4303">
      <w:pPr>
        <w:widowControl w:val="0"/>
        <w:jc w:val="both"/>
        <w:rPr>
          <w:rFonts w:ascii="Arial" w:hAnsi="Arial" w:cs="Arial"/>
        </w:rPr>
      </w:pPr>
    </w:p>
    <w:p w:rsidR="00BC0557" w:rsidRPr="009E4303" w:rsidRDefault="00FD2CF1" w:rsidP="009E4303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MET</w:t>
      </w:r>
      <w:proofErr w:type="gramStart"/>
      <w:r>
        <w:rPr>
          <w:rFonts w:ascii="Arial" w:hAnsi="Arial" w:cs="Arial"/>
          <w:color w:val="000000"/>
        </w:rPr>
        <w:t>:IJ</w:t>
      </w:r>
      <w:proofErr w:type="gramEnd"/>
      <w:r w:rsidR="008377FA" w:rsidRPr="009E4303">
        <w:rPr>
          <w:rFonts w:ascii="Arial" w:hAnsi="Arial" w:cs="Arial"/>
        </w:rPr>
        <w:tab/>
      </w:r>
      <w:r w:rsidR="00A81126" w:rsidRPr="009E4303">
        <w:rPr>
          <w:rFonts w:ascii="Arial" w:hAnsi="Arial" w:cs="Arial"/>
        </w:rPr>
        <w:t>1 of</w:t>
      </w:r>
      <w:r w:rsidR="00975B92" w:rsidRPr="009E4303">
        <w:rPr>
          <w:rFonts w:ascii="Arial" w:hAnsi="Arial" w:cs="Arial"/>
        </w:rPr>
        <w:t xml:space="preserve"> </w:t>
      </w:r>
      <w:r w:rsidR="00022BCD" w:rsidRPr="009E4303">
        <w:rPr>
          <w:rFonts w:ascii="Arial" w:hAnsi="Arial" w:cs="Arial"/>
        </w:rPr>
        <w:t>1</w:t>
      </w:r>
      <w:r w:rsidR="008377FA" w:rsidRPr="009E4303">
        <w:rPr>
          <w:rFonts w:ascii="Arial" w:hAnsi="Arial" w:cs="Arial"/>
        </w:rPr>
        <w:tab/>
      </w:r>
      <w:r w:rsidR="00275043" w:rsidRPr="009E4303">
        <w:rPr>
          <w:rFonts w:ascii="Arial" w:hAnsi="Arial" w:cs="Arial"/>
        </w:rPr>
        <w:t>APPR:</w:t>
      </w:r>
      <w:r w:rsidR="009E4303">
        <w:rPr>
          <w:rFonts w:ascii="Arial" w:hAnsi="Arial" w:cs="Arial"/>
        </w:rPr>
        <w:t>JJG</w:t>
      </w:r>
      <w:r w:rsidR="00C419EA" w:rsidRPr="009E4303">
        <w:rPr>
          <w:rFonts w:ascii="Arial" w:hAnsi="Arial" w:cs="Arial"/>
        </w:rPr>
        <w:t>:</w:t>
      </w:r>
      <w:r w:rsidR="00F42B79">
        <w:rPr>
          <w:rFonts w:ascii="Arial" w:hAnsi="Arial" w:cs="Arial"/>
        </w:rPr>
        <w:t>DBP</w:t>
      </w:r>
      <w:r w:rsidR="00C419EA" w:rsidRPr="009E4303">
        <w:rPr>
          <w:rFonts w:ascii="Arial" w:hAnsi="Arial" w:cs="Arial"/>
        </w:rPr>
        <w:t>:</w:t>
      </w:r>
      <w:r w:rsidR="000A28E3">
        <w:rPr>
          <w:rFonts w:ascii="Arial" w:hAnsi="Arial" w:cs="Arial"/>
        </w:rPr>
        <w:t>02-09-16</w:t>
      </w:r>
    </w:p>
    <w:p w:rsidR="001B2FED" w:rsidRPr="009E4303" w:rsidRDefault="001B2FED" w:rsidP="009E430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B940AE" w:rsidRPr="009E4303" w:rsidRDefault="006C66B2" w:rsidP="00C708B3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E4303">
        <w:rPr>
          <w:rFonts w:ascii="Arial" w:hAnsi="Arial" w:cs="Arial"/>
          <w:b/>
          <w:bCs/>
          <w:sz w:val="22"/>
          <w:szCs w:val="22"/>
        </w:rPr>
        <w:t>a</w:t>
      </w:r>
      <w:r w:rsidR="00D95653" w:rsidRPr="009E4303">
        <w:rPr>
          <w:rFonts w:ascii="Arial" w:hAnsi="Arial" w:cs="Arial"/>
          <w:b/>
          <w:bCs/>
          <w:sz w:val="22"/>
          <w:szCs w:val="22"/>
        </w:rPr>
        <w:t>.</w:t>
      </w:r>
      <w:r w:rsidR="00BA1891" w:rsidRPr="009E4303">
        <w:rPr>
          <w:rFonts w:ascii="Arial" w:hAnsi="Arial" w:cs="Arial"/>
          <w:b/>
          <w:bCs/>
          <w:sz w:val="22"/>
          <w:szCs w:val="22"/>
        </w:rPr>
        <w:tab/>
      </w:r>
      <w:r w:rsidRPr="009E4303">
        <w:rPr>
          <w:rFonts w:ascii="Arial" w:eastAsia="Arial" w:hAnsi="Arial" w:cs="Arial"/>
          <w:b/>
          <w:bCs/>
          <w:sz w:val="22"/>
          <w:szCs w:val="22"/>
        </w:rPr>
        <w:t>Description</w:t>
      </w:r>
      <w:r w:rsidR="00576893" w:rsidRPr="009E4303">
        <w:rPr>
          <w:rFonts w:ascii="Arial" w:eastAsia="Arial" w:hAnsi="Arial" w:cs="Arial"/>
          <w:b/>
          <w:bCs/>
          <w:sz w:val="22"/>
          <w:szCs w:val="22"/>
        </w:rPr>
        <w:t>.</w:t>
      </w:r>
      <w:r w:rsidR="00BA1891" w:rsidRPr="009E4303">
        <w:rPr>
          <w:rFonts w:ascii="Arial" w:eastAsia="Arial" w:hAnsi="Arial" w:cs="Arial"/>
          <w:bCs/>
          <w:sz w:val="22"/>
          <w:szCs w:val="22"/>
        </w:rPr>
        <w:t xml:space="preserve"> </w:t>
      </w:r>
      <w:r w:rsidR="00576893" w:rsidRPr="009E4303">
        <w:rPr>
          <w:rFonts w:ascii="Arial" w:eastAsia="Arial" w:hAnsi="Arial" w:cs="Arial"/>
          <w:bCs/>
          <w:sz w:val="22"/>
          <w:szCs w:val="22"/>
        </w:rPr>
        <w:t xml:space="preserve"> </w:t>
      </w:r>
      <w:r w:rsidR="00E9097B" w:rsidRPr="009E4303">
        <w:rPr>
          <w:rFonts w:ascii="Arial" w:eastAsia="Arial" w:hAnsi="Arial" w:cs="Arial"/>
          <w:bCs/>
          <w:sz w:val="22"/>
          <w:szCs w:val="22"/>
        </w:rPr>
        <w:t xml:space="preserve">Provide at least one </w:t>
      </w:r>
      <w:r w:rsidR="009E4303">
        <w:rPr>
          <w:rFonts w:ascii="Arial" w:eastAsia="Arial" w:hAnsi="Arial" w:cs="Arial"/>
          <w:bCs/>
          <w:sz w:val="22"/>
          <w:szCs w:val="22"/>
        </w:rPr>
        <w:t>C</w:t>
      </w:r>
      <w:r w:rsidR="00E9097B" w:rsidRPr="009E4303">
        <w:rPr>
          <w:rFonts w:ascii="Arial" w:eastAsia="Arial" w:hAnsi="Arial" w:cs="Arial"/>
          <w:bCs/>
          <w:sz w:val="22"/>
          <w:szCs w:val="22"/>
        </w:rPr>
        <w:t xml:space="preserve">ontractor representative to </w:t>
      </w:r>
      <w:r w:rsidR="00B940AE" w:rsidRPr="009E4303">
        <w:rPr>
          <w:rFonts w:ascii="Arial" w:hAnsi="Arial" w:cs="Arial"/>
          <w:sz w:val="22"/>
          <w:szCs w:val="22"/>
        </w:rPr>
        <w:t xml:space="preserve">attend all public meetings scheduled by </w:t>
      </w:r>
      <w:r w:rsidR="00027286">
        <w:rPr>
          <w:rFonts w:ascii="Arial" w:hAnsi="Arial" w:cs="Arial"/>
          <w:sz w:val="22"/>
          <w:szCs w:val="22"/>
        </w:rPr>
        <w:t>the Engineer</w:t>
      </w:r>
      <w:r w:rsidR="00B940AE" w:rsidRPr="009E4303">
        <w:rPr>
          <w:rFonts w:ascii="Arial" w:hAnsi="Arial" w:cs="Arial"/>
          <w:sz w:val="22"/>
          <w:szCs w:val="22"/>
        </w:rPr>
        <w:t xml:space="preserve"> concerning the project. </w:t>
      </w:r>
      <w:r w:rsidR="009F1857" w:rsidRPr="009E4303">
        <w:rPr>
          <w:rFonts w:ascii="Arial" w:hAnsi="Arial" w:cs="Arial"/>
          <w:sz w:val="22"/>
          <w:szCs w:val="22"/>
        </w:rPr>
        <w:t xml:space="preserve"> </w:t>
      </w:r>
      <w:r w:rsidR="00B940AE" w:rsidRPr="009E4303">
        <w:rPr>
          <w:rFonts w:ascii="Arial" w:hAnsi="Arial" w:cs="Arial"/>
          <w:sz w:val="22"/>
          <w:szCs w:val="22"/>
        </w:rPr>
        <w:t xml:space="preserve">Prior to construction, a public meeting will be scheduled to answer questions and concerns pertaining to this project. </w:t>
      </w:r>
      <w:r w:rsidR="00027286">
        <w:rPr>
          <w:rFonts w:ascii="Arial" w:hAnsi="Arial" w:cs="Arial"/>
          <w:sz w:val="22"/>
          <w:szCs w:val="22"/>
        </w:rPr>
        <w:t xml:space="preserve"> </w:t>
      </w:r>
      <w:r w:rsidR="00B940AE" w:rsidRPr="009E4303">
        <w:rPr>
          <w:rFonts w:ascii="Arial" w:hAnsi="Arial" w:cs="Arial"/>
          <w:sz w:val="22"/>
          <w:szCs w:val="22"/>
        </w:rPr>
        <w:t xml:space="preserve">This meeting will be held </w:t>
      </w:r>
      <w:r w:rsidR="00FD2CF1">
        <w:rPr>
          <w:rFonts w:ascii="Arial" w:hAnsi="Arial" w:cs="Arial"/>
          <w:sz w:val="22"/>
          <w:szCs w:val="22"/>
        </w:rPr>
        <w:t>in March</w:t>
      </w:r>
      <w:r w:rsidR="00027286">
        <w:rPr>
          <w:rFonts w:ascii="Arial" w:hAnsi="Arial" w:cs="Arial"/>
          <w:sz w:val="22"/>
          <w:szCs w:val="22"/>
        </w:rPr>
        <w:t xml:space="preserve"> of </w:t>
      </w:r>
      <w:r w:rsidR="00FD2CF1">
        <w:rPr>
          <w:rFonts w:ascii="Arial" w:hAnsi="Arial" w:cs="Arial"/>
          <w:sz w:val="22"/>
          <w:szCs w:val="22"/>
        </w:rPr>
        <w:t>2016</w:t>
      </w:r>
      <w:r w:rsidR="00027286">
        <w:rPr>
          <w:rFonts w:ascii="Arial" w:hAnsi="Arial" w:cs="Arial"/>
          <w:sz w:val="22"/>
          <w:szCs w:val="22"/>
        </w:rPr>
        <w:t xml:space="preserve"> and a </w:t>
      </w:r>
      <w:r w:rsidR="004639FA">
        <w:rPr>
          <w:rFonts w:ascii="Arial" w:hAnsi="Arial" w:cs="Arial"/>
          <w:sz w:val="22"/>
          <w:szCs w:val="22"/>
        </w:rPr>
        <w:t>loca</w:t>
      </w:r>
      <w:r w:rsidR="00A651CD">
        <w:rPr>
          <w:rFonts w:ascii="Arial" w:hAnsi="Arial" w:cs="Arial"/>
          <w:sz w:val="22"/>
          <w:szCs w:val="22"/>
        </w:rPr>
        <w:t>tion, date and schedule of th</w:t>
      </w:r>
      <w:r w:rsidR="00027286">
        <w:rPr>
          <w:rFonts w:ascii="Arial" w:hAnsi="Arial" w:cs="Arial"/>
          <w:sz w:val="22"/>
          <w:szCs w:val="22"/>
        </w:rPr>
        <w:t xml:space="preserve">e </w:t>
      </w:r>
      <w:r w:rsidR="004639FA">
        <w:rPr>
          <w:rFonts w:ascii="Arial" w:hAnsi="Arial" w:cs="Arial"/>
          <w:sz w:val="22"/>
          <w:szCs w:val="22"/>
        </w:rPr>
        <w:t xml:space="preserve">meeting will be provided to the </w:t>
      </w:r>
      <w:r w:rsidR="00A651CD">
        <w:rPr>
          <w:rFonts w:ascii="Arial" w:hAnsi="Arial" w:cs="Arial"/>
          <w:sz w:val="22"/>
          <w:szCs w:val="22"/>
        </w:rPr>
        <w:t xml:space="preserve">Contractor </w:t>
      </w:r>
      <w:r w:rsidR="00074C93">
        <w:rPr>
          <w:rFonts w:ascii="Arial" w:hAnsi="Arial" w:cs="Arial"/>
          <w:sz w:val="22"/>
          <w:szCs w:val="22"/>
        </w:rPr>
        <w:t>2</w:t>
      </w:r>
      <w:r w:rsidR="00A651CD">
        <w:rPr>
          <w:rFonts w:ascii="Arial" w:hAnsi="Arial" w:cs="Arial"/>
          <w:sz w:val="22"/>
          <w:szCs w:val="22"/>
        </w:rPr>
        <w:t xml:space="preserve"> weeks in advance.</w:t>
      </w:r>
      <w:r w:rsidR="00FD2CF1">
        <w:rPr>
          <w:rFonts w:ascii="Arial" w:hAnsi="Arial" w:cs="Arial"/>
          <w:sz w:val="22"/>
          <w:szCs w:val="22"/>
        </w:rPr>
        <w:t xml:space="preserve"> </w:t>
      </w:r>
      <w:r w:rsidR="009F1857" w:rsidRPr="009E4303">
        <w:rPr>
          <w:rFonts w:ascii="Arial" w:hAnsi="Arial" w:cs="Arial"/>
          <w:sz w:val="22"/>
          <w:szCs w:val="22"/>
        </w:rPr>
        <w:t xml:space="preserve"> </w:t>
      </w:r>
      <w:r w:rsidR="00E9097B" w:rsidRPr="009E4303">
        <w:rPr>
          <w:rFonts w:ascii="Arial" w:hAnsi="Arial" w:cs="Arial"/>
          <w:sz w:val="22"/>
          <w:szCs w:val="22"/>
        </w:rPr>
        <w:t>Attend periodic</w:t>
      </w:r>
      <w:r w:rsidR="00A73965" w:rsidRPr="009E4303">
        <w:rPr>
          <w:rFonts w:ascii="Arial" w:hAnsi="Arial" w:cs="Arial"/>
          <w:sz w:val="22"/>
          <w:szCs w:val="22"/>
        </w:rPr>
        <w:t xml:space="preserve">, no more than one per month, </w:t>
      </w:r>
      <w:r w:rsidR="00E9097B" w:rsidRPr="009E4303">
        <w:rPr>
          <w:rFonts w:ascii="Arial" w:hAnsi="Arial" w:cs="Arial"/>
          <w:sz w:val="22"/>
          <w:szCs w:val="22"/>
        </w:rPr>
        <w:t xml:space="preserve">public meetings </w:t>
      </w:r>
      <w:r w:rsidR="00A73965" w:rsidRPr="009E4303">
        <w:rPr>
          <w:rFonts w:ascii="Arial" w:hAnsi="Arial" w:cs="Arial"/>
          <w:sz w:val="22"/>
          <w:szCs w:val="22"/>
        </w:rPr>
        <w:t xml:space="preserve">during construction activities </w:t>
      </w:r>
      <w:r w:rsidR="00E9097B" w:rsidRPr="009E4303">
        <w:rPr>
          <w:rFonts w:ascii="Arial" w:hAnsi="Arial" w:cs="Arial"/>
          <w:sz w:val="22"/>
          <w:szCs w:val="22"/>
        </w:rPr>
        <w:t>a</w:t>
      </w:r>
      <w:r w:rsidR="00B940AE" w:rsidRPr="009E4303">
        <w:rPr>
          <w:rFonts w:ascii="Arial" w:hAnsi="Arial" w:cs="Arial"/>
          <w:sz w:val="22"/>
          <w:szCs w:val="22"/>
        </w:rPr>
        <w:t>s directed by the Engineer</w:t>
      </w:r>
      <w:r w:rsidR="00A73965" w:rsidRPr="009E4303">
        <w:rPr>
          <w:rFonts w:ascii="Arial" w:hAnsi="Arial" w:cs="Arial"/>
          <w:sz w:val="22"/>
          <w:szCs w:val="22"/>
        </w:rPr>
        <w:t xml:space="preserve">. </w:t>
      </w:r>
      <w:r w:rsidR="00B940AE" w:rsidRPr="009E4303">
        <w:rPr>
          <w:rFonts w:ascii="Arial" w:hAnsi="Arial" w:cs="Arial"/>
          <w:sz w:val="22"/>
          <w:szCs w:val="22"/>
        </w:rPr>
        <w:t xml:space="preserve"> The public meetings will be held near the project vicinity in the city of Livonia or </w:t>
      </w:r>
      <w:r w:rsidR="004639FA">
        <w:rPr>
          <w:rFonts w:ascii="Arial" w:hAnsi="Arial" w:cs="Arial"/>
          <w:sz w:val="22"/>
          <w:szCs w:val="22"/>
        </w:rPr>
        <w:t>Farmington Hills</w:t>
      </w:r>
      <w:r w:rsidR="00B940AE" w:rsidRPr="009E4303">
        <w:rPr>
          <w:rFonts w:ascii="Arial" w:hAnsi="Arial" w:cs="Arial"/>
          <w:sz w:val="22"/>
          <w:szCs w:val="22"/>
        </w:rPr>
        <w:t>.</w:t>
      </w:r>
      <w:r w:rsidR="00A73965" w:rsidRPr="009E4303">
        <w:rPr>
          <w:rFonts w:ascii="Arial" w:hAnsi="Arial" w:cs="Arial"/>
          <w:sz w:val="22"/>
          <w:szCs w:val="22"/>
        </w:rPr>
        <w:t xml:space="preserve">  The Engineer will provide date and time schedules for each meeting at least 3 business days in advance of any meeting.</w:t>
      </w:r>
    </w:p>
    <w:p w:rsidR="00B940AE" w:rsidRPr="009E4303" w:rsidRDefault="00B940AE" w:rsidP="009E4303">
      <w:pPr>
        <w:jc w:val="both"/>
        <w:rPr>
          <w:rFonts w:ascii="Arial" w:hAnsi="Arial" w:cs="Arial"/>
          <w:sz w:val="22"/>
          <w:szCs w:val="22"/>
        </w:rPr>
      </w:pPr>
    </w:p>
    <w:p w:rsidR="00C419EA" w:rsidRPr="009E4303" w:rsidRDefault="00B940AE" w:rsidP="009E4303">
      <w:pPr>
        <w:jc w:val="both"/>
        <w:rPr>
          <w:rFonts w:ascii="Arial" w:hAnsi="Arial" w:cs="Arial"/>
          <w:sz w:val="22"/>
          <w:szCs w:val="22"/>
        </w:rPr>
      </w:pPr>
      <w:r w:rsidRPr="009E4303">
        <w:rPr>
          <w:rFonts w:ascii="Arial" w:hAnsi="Arial" w:cs="Arial"/>
          <w:sz w:val="22"/>
          <w:szCs w:val="22"/>
        </w:rPr>
        <w:t xml:space="preserve">The </w:t>
      </w:r>
      <w:r w:rsidR="009E4303">
        <w:rPr>
          <w:rFonts w:ascii="Arial" w:hAnsi="Arial" w:cs="Arial"/>
          <w:sz w:val="22"/>
          <w:szCs w:val="22"/>
        </w:rPr>
        <w:t>C</w:t>
      </w:r>
      <w:r w:rsidR="009E4303" w:rsidRPr="009E4303">
        <w:rPr>
          <w:rFonts w:ascii="Arial" w:hAnsi="Arial" w:cs="Arial"/>
          <w:sz w:val="22"/>
          <w:szCs w:val="22"/>
        </w:rPr>
        <w:t xml:space="preserve">ontractor </w:t>
      </w:r>
      <w:r w:rsidR="009F1857" w:rsidRPr="009E4303">
        <w:rPr>
          <w:rFonts w:ascii="Arial" w:hAnsi="Arial" w:cs="Arial"/>
          <w:sz w:val="22"/>
          <w:szCs w:val="22"/>
        </w:rPr>
        <w:t>must</w:t>
      </w:r>
      <w:r w:rsidRPr="009E4303">
        <w:rPr>
          <w:rFonts w:ascii="Arial" w:hAnsi="Arial" w:cs="Arial"/>
          <w:sz w:val="22"/>
          <w:szCs w:val="22"/>
        </w:rPr>
        <w:t xml:space="preserve"> be prepared to answer questions regarding the project schedule, construction methodology, project updates, etc.</w:t>
      </w:r>
    </w:p>
    <w:p w:rsidR="00576893" w:rsidRPr="009E4303" w:rsidRDefault="00576893" w:rsidP="009E4303">
      <w:pPr>
        <w:jc w:val="both"/>
        <w:rPr>
          <w:rFonts w:ascii="Arial" w:eastAsia="Arial" w:hAnsi="Arial" w:cs="Arial"/>
          <w:sz w:val="22"/>
          <w:szCs w:val="22"/>
        </w:rPr>
      </w:pPr>
    </w:p>
    <w:p w:rsidR="00C419EA" w:rsidRPr="009E4303" w:rsidRDefault="006C66B2" w:rsidP="009E4303">
      <w:pPr>
        <w:ind w:firstLine="360"/>
        <w:jc w:val="both"/>
        <w:rPr>
          <w:rFonts w:ascii="Arial" w:eastAsia="Arial" w:hAnsi="Arial" w:cs="Arial"/>
          <w:sz w:val="22"/>
          <w:szCs w:val="22"/>
        </w:rPr>
      </w:pPr>
      <w:r w:rsidRPr="009E4303">
        <w:rPr>
          <w:rFonts w:ascii="Arial" w:eastAsia="Arial" w:hAnsi="Arial" w:cs="Arial"/>
          <w:b/>
          <w:sz w:val="22"/>
          <w:szCs w:val="22"/>
        </w:rPr>
        <w:t>b</w:t>
      </w:r>
      <w:r w:rsidR="00BA74F7" w:rsidRPr="009E4303">
        <w:rPr>
          <w:rFonts w:ascii="Arial" w:eastAsia="Arial" w:hAnsi="Arial" w:cs="Arial"/>
          <w:b/>
          <w:sz w:val="22"/>
          <w:szCs w:val="22"/>
        </w:rPr>
        <w:t>.</w:t>
      </w:r>
      <w:r w:rsidR="004008D7" w:rsidRPr="009E4303">
        <w:rPr>
          <w:rFonts w:ascii="Arial" w:eastAsia="Arial" w:hAnsi="Arial" w:cs="Arial"/>
          <w:b/>
          <w:sz w:val="22"/>
          <w:szCs w:val="22"/>
        </w:rPr>
        <w:tab/>
      </w:r>
      <w:r w:rsidR="00C419EA" w:rsidRPr="009E4303">
        <w:rPr>
          <w:rFonts w:ascii="Arial" w:eastAsia="Arial" w:hAnsi="Arial" w:cs="Arial"/>
          <w:b/>
          <w:sz w:val="22"/>
          <w:szCs w:val="22"/>
        </w:rPr>
        <w:t>Materials</w:t>
      </w:r>
      <w:r w:rsidR="00BA74F7" w:rsidRPr="009E4303">
        <w:rPr>
          <w:rFonts w:ascii="Arial" w:eastAsia="Arial" w:hAnsi="Arial" w:cs="Arial"/>
          <w:b/>
          <w:sz w:val="22"/>
          <w:szCs w:val="22"/>
        </w:rPr>
        <w:t>.</w:t>
      </w:r>
      <w:r w:rsidR="00BA74F7" w:rsidRPr="009E4303">
        <w:rPr>
          <w:rFonts w:ascii="Arial" w:eastAsia="Arial" w:hAnsi="Arial" w:cs="Arial"/>
          <w:sz w:val="22"/>
          <w:szCs w:val="22"/>
        </w:rPr>
        <w:t xml:space="preserve">  </w:t>
      </w:r>
      <w:r w:rsidR="009F1857" w:rsidRPr="009E4303">
        <w:rPr>
          <w:rFonts w:ascii="Arial" w:hAnsi="Arial" w:cs="Arial"/>
          <w:sz w:val="22"/>
          <w:szCs w:val="22"/>
        </w:rPr>
        <w:t>None specified.</w:t>
      </w:r>
    </w:p>
    <w:p w:rsidR="00BA74F7" w:rsidRPr="009E4303" w:rsidRDefault="00BA74F7" w:rsidP="009E4303">
      <w:pPr>
        <w:jc w:val="both"/>
        <w:rPr>
          <w:rFonts w:ascii="Arial" w:eastAsia="Arial" w:hAnsi="Arial" w:cs="Arial"/>
          <w:sz w:val="22"/>
          <w:szCs w:val="22"/>
        </w:rPr>
      </w:pPr>
    </w:p>
    <w:p w:rsidR="00BA74F7" w:rsidRPr="009E4303" w:rsidRDefault="006C66B2" w:rsidP="009E4303">
      <w:pPr>
        <w:ind w:firstLine="360"/>
        <w:jc w:val="both"/>
        <w:rPr>
          <w:rFonts w:ascii="Arial" w:eastAsia="Arial" w:hAnsi="Arial" w:cs="Arial"/>
          <w:sz w:val="22"/>
          <w:szCs w:val="22"/>
        </w:rPr>
      </w:pPr>
      <w:r w:rsidRPr="009E4303">
        <w:rPr>
          <w:rFonts w:ascii="Arial" w:eastAsia="Arial" w:hAnsi="Arial" w:cs="Arial"/>
          <w:b/>
          <w:bCs/>
          <w:sz w:val="22"/>
          <w:szCs w:val="22"/>
        </w:rPr>
        <w:t>c</w:t>
      </w:r>
      <w:r w:rsidR="00BA74F7" w:rsidRPr="009E4303">
        <w:rPr>
          <w:rFonts w:ascii="Arial" w:eastAsia="Arial" w:hAnsi="Arial" w:cs="Arial"/>
          <w:b/>
          <w:bCs/>
          <w:sz w:val="22"/>
          <w:szCs w:val="22"/>
        </w:rPr>
        <w:t>.</w:t>
      </w:r>
      <w:r w:rsidR="00D80950" w:rsidRPr="009E4303">
        <w:rPr>
          <w:rFonts w:ascii="Arial" w:eastAsia="Arial" w:hAnsi="Arial" w:cs="Arial"/>
          <w:b/>
          <w:bCs/>
          <w:sz w:val="22"/>
          <w:szCs w:val="22"/>
        </w:rPr>
        <w:tab/>
      </w:r>
      <w:r w:rsidR="00BA74F7" w:rsidRPr="009E4303">
        <w:rPr>
          <w:rFonts w:ascii="Arial" w:eastAsia="Arial" w:hAnsi="Arial" w:cs="Arial"/>
          <w:b/>
          <w:bCs/>
          <w:sz w:val="22"/>
          <w:szCs w:val="22"/>
        </w:rPr>
        <w:t>Co</w:t>
      </w:r>
      <w:r w:rsidR="003D388F" w:rsidRPr="009E4303">
        <w:rPr>
          <w:rFonts w:ascii="Arial" w:eastAsia="Arial" w:hAnsi="Arial" w:cs="Arial"/>
          <w:b/>
          <w:bCs/>
          <w:sz w:val="22"/>
          <w:szCs w:val="22"/>
        </w:rPr>
        <w:t>nstruction</w:t>
      </w:r>
      <w:r w:rsidR="00BA74F7" w:rsidRPr="009E4303">
        <w:rPr>
          <w:rFonts w:ascii="Arial" w:eastAsia="Arial" w:hAnsi="Arial" w:cs="Arial"/>
          <w:b/>
          <w:bCs/>
          <w:sz w:val="22"/>
          <w:szCs w:val="22"/>
        </w:rPr>
        <w:t>.</w:t>
      </w:r>
      <w:r w:rsidR="00BA74F7" w:rsidRPr="009E4303">
        <w:rPr>
          <w:rFonts w:ascii="Arial" w:eastAsia="Arial" w:hAnsi="Arial" w:cs="Arial"/>
          <w:bCs/>
          <w:sz w:val="22"/>
          <w:szCs w:val="22"/>
        </w:rPr>
        <w:t xml:space="preserve"> </w:t>
      </w:r>
      <w:r w:rsidR="00D80950" w:rsidRPr="009E4303">
        <w:rPr>
          <w:rFonts w:ascii="Arial" w:eastAsia="Arial" w:hAnsi="Arial" w:cs="Arial"/>
          <w:bCs/>
          <w:sz w:val="22"/>
          <w:szCs w:val="22"/>
        </w:rPr>
        <w:t xml:space="preserve"> </w:t>
      </w:r>
      <w:r w:rsidR="009F1857" w:rsidRPr="009E4303">
        <w:rPr>
          <w:rFonts w:ascii="Arial" w:eastAsia="Arial" w:hAnsi="Arial" w:cs="Arial"/>
          <w:sz w:val="22"/>
          <w:szCs w:val="22"/>
        </w:rPr>
        <w:t>None specified.</w:t>
      </w:r>
    </w:p>
    <w:p w:rsidR="00BA74F7" w:rsidRPr="009E4303" w:rsidRDefault="00BA74F7" w:rsidP="009E4303">
      <w:pPr>
        <w:spacing w:line="242" w:lineRule="auto"/>
        <w:jc w:val="both"/>
        <w:rPr>
          <w:rFonts w:ascii="Arial" w:eastAsia="Arial" w:hAnsi="Arial" w:cs="Arial"/>
          <w:bCs/>
          <w:sz w:val="22"/>
          <w:szCs w:val="22"/>
        </w:rPr>
      </w:pPr>
    </w:p>
    <w:p w:rsidR="003A4661" w:rsidRPr="001C0CD6" w:rsidRDefault="00BA74F7" w:rsidP="009E430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9E4303">
        <w:rPr>
          <w:rFonts w:ascii="Arial" w:eastAsia="Arial" w:hAnsi="Arial" w:cs="Arial"/>
          <w:b/>
          <w:bCs/>
          <w:sz w:val="22"/>
          <w:szCs w:val="22"/>
        </w:rPr>
        <w:t>d.</w:t>
      </w:r>
      <w:r w:rsidR="0036622F" w:rsidRPr="009E4303">
        <w:rPr>
          <w:rFonts w:ascii="Arial" w:eastAsia="Arial" w:hAnsi="Arial" w:cs="Arial"/>
          <w:b/>
          <w:bCs/>
          <w:sz w:val="22"/>
          <w:szCs w:val="22"/>
        </w:rPr>
        <w:tab/>
      </w:r>
      <w:r w:rsidR="003D388F" w:rsidRPr="009E4303">
        <w:rPr>
          <w:rFonts w:ascii="Arial" w:eastAsia="Arial" w:hAnsi="Arial" w:cs="Arial"/>
          <w:b/>
          <w:bCs/>
          <w:sz w:val="22"/>
          <w:szCs w:val="22"/>
        </w:rPr>
        <w:t xml:space="preserve">Measurement </w:t>
      </w:r>
      <w:r w:rsidR="00074C93">
        <w:rPr>
          <w:rFonts w:ascii="Arial" w:eastAsia="Arial" w:hAnsi="Arial" w:cs="Arial"/>
          <w:b/>
          <w:bCs/>
          <w:sz w:val="22"/>
          <w:szCs w:val="22"/>
        </w:rPr>
        <w:t>and</w:t>
      </w:r>
      <w:r w:rsidR="00074C93" w:rsidRPr="009E430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D388F" w:rsidRPr="009E4303">
        <w:rPr>
          <w:rFonts w:ascii="Arial" w:eastAsia="Arial" w:hAnsi="Arial" w:cs="Arial"/>
          <w:b/>
          <w:bCs/>
          <w:sz w:val="22"/>
          <w:szCs w:val="22"/>
        </w:rPr>
        <w:t>Payment</w:t>
      </w:r>
      <w:r w:rsidRPr="009E4303">
        <w:rPr>
          <w:rFonts w:ascii="Arial" w:eastAsia="Arial" w:hAnsi="Arial" w:cs="Arial"/>
          <w:sz w:val="22"/>
          <w:szCs w:val="22"/>
        </w:rPr>
        <w:t xml:space="preserve">.  </w:t>
      </w:r>
      <w:r w:rsidR="00E9097B" w:rsidRPr="009E4303">
        <w:rPr>
          <w:rFonts w:ascii="Arial" w:eastAsia="Arial" w:hAnsi="Arial" w:cs="Arial"/>
          <w:sz w:val="22"/>
          <w:szCs w:val="22"/>
        </w:rPr>
        <w:t xml:space="preserve">Attendance at public meetings </w:t>
      </w:r>
      <w:r w:rsidR="003D388F" w:rsidRPr="009E4303">
        <w:rPr>
          <w:rFonts w:ascii="Arial" w:hAnsi="Arial" w:cs="Arial"/>
          <w:bCs/>
          <w:spacing w:val="-3"/>
          <w:sz w:val="22"/>
          <w:szCs w:val="22"/>
        </w:rPr>
        <w:t>will not be paid for separately, but will be included in the costs for other pay items</w:t>
      </w:r>
      <w:r w:rsidR="003D388F" w:rsidRPr="009E4303">
        <w:rPr>
          <w:rFonts w:ascii="Arial" w:hAnsi="Arial" w:cs="Arial"/>
          <w:spacing w:val="-3"/>
          <w:sz w:val="22"/>
          <w:szCs w:val="22"/>
        </w:rPr>
        <w:t>.</w:t>
      </w:r>
    </w:p>
    <w:sectPr w:rsidR="003A4661" w:rsidRPr="001C0CD6" w:rsidSect="002C24E7">
      <w:headerReference w:type="default" r:id="rId8"/>
      <w:footerReference w:type="default" r:id="rId9"/>
      <w:headerReference w:type="first" r:id="rId10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558" w:rsidRDefault="004B5558">
      <w:r>
        <w:separator/>
      </w:r>
    </w:p>
  </w:endnote>
  <w:endnote w:type="continuationSeparator" w:id="0">
    <w:p w:rsidR="004B5558" w:rsidRDefault="004B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FA" w:rsidRDefault="00E61AF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558" w:rsidRDefault="004B5558">
      <w:r>
        <w:separator/>
      </w:r>
    </w:p>
  </w:footnote>
  <w:footnote w:type="continuationSeparator" w:id="0">
    <w:p w:rsidR="004B5558" w:rsidRDefault="004B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FA" w:rsidRPr="001C0CD6" w:rsidRDefault="00E61AFA" w:rsidP="00BA1891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</w:rPr>
    </w:pPr>
    <w:proofErr w:type="gramStart"/>
    <w:r w:rsidRPr="001C0CD6">
      <w:rPr>
        <w:rFonts w:ascii="Arial" w:hAnsi="Arial" w:cs="Arial"/>
      </w:rPr>
      <w:t>12DS10</w:t>
    </w:r>
    <w:r w:rsidR="00BA1891">
      <w:rPr>
        <w:rFonts w:ascii="Arial" w:hAnsi="Arial" w:cs="Arial"/>
      </w:rPr>
      <w:t>8</w:t>
    </w:r>
    <w:r w:rsidRPr="001C0CD6">
      <w:rPr>
        <w:rFonts w:ascii="Arial" w:hAnsi="Arial" w:cs="Arial"/>
      </w:rPr>
      <w:t>(</w:t>
    </w:r>
    <w:proofErr w:type="gramEnd"/>
    <w:r w:rsidR="00DF0F61">
      <w:rPr>
        <w:rFonts w:ascii="Arial" w:hAnsi="Arial" w:cs="Arial"/>
      </w:rPr>
      <w:t>F180</w:t>
    </w:r>
    <w:r w:rsidRPr="001C0CD6">
      <w:rPr>
        <w:rFonts w:ascii="Arial" w:hAnsi="Arial" w:cs="Arial"/>
      </w:rPr>
      <w:t>)</w:t>
    </w:r>
  </w:p>
  <w:p w:rsidR="00E61AFA" w:rsidRPr="0063171D" w:rsidRDefault="002974DB" w:rsidP="001C0CD6">
    <w:pPr>
      <w:pStyle w:val="Header"/>
      <w:tabs>
        <w:tab w:val="clear" w:pos="4320"/>
        <w:tab w:val="clear" w:pos="8640"/>
        <w:tab w:val="center" w:pos="4680"/>
        <w:tab w:val="right" w:pos="9360"/>
      </w:tabs>
      <w:jc w:val="both"/>
      <w:rPr>
        <w:rFonts w:ascii="Arial" w:hAnsi="Arial" w:cs="Arial"/>
        <w:color w:val="000000"/>
      </w:rPr>
    </w:pPr>
    <w:r w:rsidRPr="0063171D">
      <w:rPr>
        <w:rFonts w:ascii="Arial" w:hAnsi="Arial" w:cs="Arial"/>
        <w:color w:val="000000"/>
      </w:rPr>
      <w:t>OAK</w:t>
    </w:r>
    <w:proofErr w:type="gramStart"/>
    <w:r w:rsidRPr="0063171D">
      <w:rPr>
        <w:rFonts w:ascii="Arial" w:hAnsi="Arial" w:cs="Arial"/>
        <w:color w:val="000000"/>
      </w:rPr>
      <w:t>:GPP</w:t>
    </w:r>
    <w:proofErr w:type="gramEnd"/>
    <w:r w:rsidR="00E61AFA" w:rsidRPr="0063171D">
      <w:rPr>
        <w:rFonts w:ascii="Arial" w:hAnsi="Arial" w:cs="Arial"/>
        <w:color w:val="000000"/>
      </w:rPr>
      <w:tab/>
    </w:r>
    <w:r w:rsidR="00E61AFA" w:rsidRPr="0063171D">
      <w:rPr>
        <w:rStyle w:val="PageNumber"/>
        <w:rFonts w:ascii="Arial" w:hAnsi="Arial" w:cs="Arial"/>
        <w:color w:val="000000"/>
      </w:rPr>
      <w:fldChar w:fldCharType="begin"/>
    </w:r>
    <w:r w:rsidR="00E61AFA" w:rsidRPr="0063171D">
      <w:rPr>
        <w:rStyle w:val="PageNumber"/>
        <w:rFonts w:ascii="Arial" w:hAnsi="Arial" w:cs="Arial"/>
        <w:color w:val="000000"/>
      </w:rPr>
      <w:instrText xml:space="preserve"> PAGE </w:instrText>
    </w:r>
    <w:r w:rsidR="00E61AFA" w:rsidRPr="0063171D">
      <w:rPr>
        <w:rStyle w:val="PageNumber"/>
        <w:rFonts w:ascii="Arial" w:hAnsi="Arial" w:cs="Arial"/>
        <w:color w:val="000000"/>
      </w:rPr>
      <w:fldChar w:fldCharType="separate"/>
    </w:r>
    <w:r w:rsidR="00C419EA">
      <w:rPr>
        <w:rStyle w:val="PageNumber"/>
        <w:rFonts w:ascii="Arial" w:hAnsi="Arial" w:cs="Arial"/>
        <w:noProof/>
        <w:color w:val="000000"/>
      </w:rPr>
      <w:t>2</w:t>
    </w:r>
    <w:r w:rsidR="00E61AFA" w:rsidRPr="0063171D">
      <w:rPr>
        <w:rStyle w:val="PageNumber"/>
        <w:rFonts w:ascii="Arial" w:hAnsi="Arial" w:cs="Arial"/>
        <w:color w:val="000000"/>
      </w:rPr>
      <w:fldChar w:fldCharType="end"/>
    </w:r>
    <w:r w:rsidR="00E61AFA" w:rsidRPr="0063171D">
      <w:rPr>
        <w:rStyle w:val="PageNumber"/>
        <w:rFonts w:ascii="Arial" w:hAnsi="Arial" w:cs="Arial"/>
        <w:color w:val="000000"/>
      </w:rPr>
      <w:t xml:space="preserve"> of </w:t>
    </w:r>
    <w:r w:rsidR="001515DC" w:rsidRPr="0063171D">
      <w:rPr>
        <w:rStyle w:val="PageNumber"/>
        <w:rFonts w:ascii="Arial" w:hAnsi="Arial" w:cs="Arial"/>
        <w:color w:val="000000"/>
      </w:rPr>
      <w:t>3</w:t>
    </w:r>
    <w:r w:rsidR="00E61AFA" w:rsidRPr="0063171D">
      <w:rPr>
        <w:rStyle w:val="PageNumber"/>
        <w:rFonts w:ascii="Arial" w:hAnsi="Arial" w:cs="Arial"/>
        <w:color w:val="000000"/>
      </w:rPr>
      <w:tab/>
      <w:t>0</w:t>
    </w:r>
    <w:r w:rsidR="00DF0F61" w:rsidRPr="0063171D">
      <w:rPr>
        <w:rStyle w:val="PageNumber"/>
        <w:rFonts w:ascii="Arial" w:hAnsi="Arial" w:cs="Arial"/>
        <w:color w:val="000000"/>
      </w:rPr>
      <w:t>9</w:t>
    </w:r>
    <w:r w:rsidR="00E61AFA" w:rsidRPr="0063171D">
      <w:rPr>
        <w:rStyle w:val="PageNumber"/>
        <w:rFonts w:ascii="Arial" w:hAnsi="Arial" w:cs="Arial"/>
        <w:color w:val="000000"/>
      </w:rPr>
      <w:t>-</w:t>
    </w:r>
    <w:r w:rsidR="00DF0F61" w:rsidRPr="0063171D">
      <w:rPr>
        <w:rStyle w:val="PageNumber"/>
        <w:rFonts w:ascii="Arial" w:hAnsi="Arial" w:cs="Arial"/>
        <w:color w:val="000000"/>
      </w:rPr>
      <w:t>26</w:t>
    </w:r>
    <w:r w:rsidR="00E61AFA" w:rsidRPr="0063171D">
      <w:rPr>
        <w:rStyle w:val="PageNumber"/>
        <w:rFonts w:ascii="Arial" w:hAnsi="Arial" w:cs="Arial"/>
        <w:color w:val="000000"/>
      </w:rPr>
      <w:t>-13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FA" w:rsidRPr="009E4303" w:rsidRDefault="00E61AFA" w:rsidP="009E4303">
    <w:pPr>
      <w:pStyle w:val="Header"/>
      <w:tabs>
        <w:tab w:val="clear" w:pos="4320"/>
        <w:tab w:val="clear" w:pos="8640"/>
      </w:tabs>
      <w:jc w:val="right"/>
      <w:rPr>
        <w:rFonts w:ascii="Arial" w:hAnsi="Arial" w:cs="Arial"/>
      </w:rPr>
    </w:pPr>
    <w:proofErr w:type="gramStart"/>
    <w:r w:rsidRPr="009E4303">
      <w:rPr>
        <w:rFonts w:ascii="Arial" w:hAnsi="Arial" w:cs="Arial"/>
      </w:rPr>
      <w:t>1</w:t>
    </w:r>
    <w:r w:rsidR="00C419EA" w:rsidRPr="009E4303">
      <w:rPr>
        <w:rFonts w:ascii="Arial" w:hAnsi="Arial" w:cs="Arial"/>
      </w:rPr>
      <w:t>2DS</w:t>
    </w:r>
    <w:r w:rsidR="003D388F" w:rsidRPr="009E4303">
      <w:rPr>
        <w:rFonts w:ascii="Arial" w:hAnsi="Arial" w:cs="Arial"/>
      </w:rPr>
      <w:t>104</w:t>
    </w:r>
    <w:r w:rsidRPr="009E4303">
      <w:rPr>
        <w:rFonts w:ascii="Arial" w:hAnsi="Arial" w:cs="Arial"/>
      </w:rPr>
      <w:t>(</w:t>
    </w:r>
    <w:proofErr w:type="gramEnd"/>
    <w:r w:rsidR="00074C93">
      <w:rPr>
        <w:rFonts w:ascii="Arial" w:hAnsi="Arial" w:cs="Arial"/>
      </w:rPr>
      <w:t>K595</w:t>
    </w:r>
    <w:r w:rsidRPr="009E4303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6"/>
      <w:numFmt w:val="lowerLetter"/>
      <w:suff w:val="nothing"/>
      <w:lvlText w:val="%1."/>
      <w:lvlJc w:val="left"/>
      <w:rPr>
        <w:rFonts w:cs="Times New Roman"/>
      </w:rPr>
    </w:lvl>
  </w:abstractNum>
  <w:abstractNum w:abstractNumId="2" w15:restartNumberingAfterBreak="0">
    <w:nsid w:val="0A7C77C3"/>
    <w:multiLevelType w:val="hybridMultilevel"/>
    <w:tmpl w:val="8A882C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FA038E"/>
    <w:multiLevelType w:val="hybridMultilevel"/>
    <w:tmpl w:val="6756BACA"/>
    <w:lvl w:ilvl="0" w:tplc="7CC2B4B0">
      <w:start w:val="1"/>
      <w:numFmt w:val="lowerLetter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4" w15:restartNumberingAfterBreak="0">
    <w:nsid w:val="1DEB77C6"/>
    <w:multiLevelType w:val="hybridMultilevel"/>
    <w:tmpl w:val="ABBA88EC"/>
    <w:lvl w:ilvl="0" w:tplc="A60E0B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0D9"/>
    <w:multiLevelType w:val="hybridMultilevel"/>
    <w:tmpl w:val="80DA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517F4"/>
    <w:multiLevelType w:val="hybridMultilevel"/>
    <w:tmpl w:val="A8D44C72"/>
    <w:lvl w:ilvl="0" w:tplc="0BD661A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27034847"/>
    <w:multiLevelType w:val="hybridMultilevel"/>
    <w:tmpl w:val="93465E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8DD6EF4"/>
    <w:multiLevelType w:val="hybridMultilevel"/>
    <w:tmpl w:val="CCE02EC6"/>
    <w:lvl w:ilvl="0" w:tplc="0BD661A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F016ABD"/>
    <w:multiLevelType w:val="hybridMultilevel"/>
    <w:tmpl w:val="D20474F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7BA0BBC"/>
    <w:multiLevelType w:val="hybridMultilevel"/>
    <w:tmpl w:val="C1543598"/>
    <w:lvl w:ilvl="0" w:tplc="F19CA9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A882105"/>
    <w:multiLevelType w:val="hybridMultilevel"/>
    <w:tmpl w:val="D722C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5392"/>
    <w:multiLevelType w:val="hybridMultilevel"/>
    <w:tmpl w:val="C1543598"/>
    <w:lvl w:ilvl="0" w:tplc="F19CA95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F8A609E"/>
    <w:multiLevelType w:val="hybridMultilevel"/>
    <w:tmpl w:val="8ECC8C26"/>
    <w:lvl w:ilvl="0" w:tplc="3FE21C3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7797C"/>
    <w:multiLevelType w:val="hybridMultilevel"/>
    <w:tmpl w:val="D20474F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5523795C"/>
    <w:multiLevelType w:val="hybridMultilevel"/>
    <w:tmpl w:val="8C66A6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6C0301"/>
    <w:multiLevelType w:val="hybridMultilevel"/>
    <w:tmpl w:val="DAA0CE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A3400D"/>
    <w:multiLevelType w:val="multilevel"/>
    <w:tmpl w:val="1D62BE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264ADC"/>
    <w:multiLevelType w:val="hybridMultilevel"/>
    <w:tmpl w:val="58D43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810C6"/>
    <w:multiLevelType w:val="hybridMultilevel"/>
    <w:tmpl w:val="1D62BE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6"/>
  </w:num>
  <w:num w:numId="5">
    <w:abstractNumId w:val="19"/>
  </w:num>
  <w:num w:numId="6">
    <w:abstractNumId w:val="17"/>
  </w:num>
  <w:num w:numId="7">
    <w:abstractNumId w:val="14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3"/>
  </w:num>
  <w:num w:numId="16">
    <w:abstractNumId w:val="18"/>
  </w:num>
  <w:num w:numId="17">
    <w:abstractNumId w:val="5"/>
  </w:num>
  <w:num w:numId="18">
    <w:abstractNumId w:val="11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E7"/>
    <w:rsid w:val="00002215"/>
    <w:rsid w:val="00002B2E"/>
    <w:rsid w:val="00013EA6"/>
    <w:rsid w:val="0001643F"/>
    <w:rsid w:val="00022BCD"/>
    <w:rsid w:val="00023D46"/>
    <w:rsid w:val="00025EA3"/>
    <w:rsid w:val="00027286"/>
    <w:rsid w:val="0003442F"/>
    <w:rsid w:val="0003547F"/>
    <w:rsid w:val="00037A1C"/>
    <w:rsid w:val="000417D2"/>
    <w:rsid w:val="000541F1"/>
    <w:rsid w:val="0005743A"/>
    <w:rsid w:val="00062BB0"/>
    <w:rsid w:val="00074C93"/>
    <w:rsid w:val="00074FAF"/>
    <w:rsid w:val="000802CA"/>
    <w:rsid w:val="00086411"/>
    <w:rsid w:val="000A1CB8"/>
    <w:rsid w:val="000A28E3"/>
    <w:rsid w:val="000B44DC"/>
    <w:rsid w:val="000B7CA5"/>
    <w:rsid w:val="000D35F7"/>
    <w:rsid w:val="000D6E14"/>
    <w:rsid w:val="000E0C3C"/>
    <w:rsid w:val="000E33DD"/>
    <w:rsid w:val="000F1F87"/>
    <w:rsid w:val="000F7198"/>
    <w:rsid w:val="000F7791"/>
    <w:rsid w:val="001006A8"/>
    <w:rsid w:val="001130AC"/>
    <w:rsid w:val="00120F97"/>
    <w:rsid w:val="001211B6"/>
    <w:rsid w:val="001259E8"/>
    <w:rsid w:val="00134035"/>
    <w:rsid w:val="0013481E"/>
    <w:rsid w:val="00142AD8"/>
    <w:rsid w:val="00146EE3"/>
    <w:rsid w:val="001515DC"/>
    <w:rsid w:val="0015369C"/>
    <w:rsid w:val="00156138"/>
    <w:rsid w:val="0016050F"/>
    <w:rsid w:val="00162E5B"/>
    <w:rsid w:val="00171229"/>
    <w:rsid w:val="00177780"/>
    <w:rsid w:val="0018262E"/>
    <w:rsid w:val="001952DD"/>
    <w:rsid w:val="001A33D6"/>
    <w:rsid w:val="001A7E23"/>
    <w:rsid w:val="001B2FED"/>
    <w:rsid w:val="001B78D1"/>
    <w:rsid w:val="001C0CD6"/>
    <w:rsid w:val="001C3870"/>
    <w:rsid w:val="001D67AF"/>
    <w:rsid w:val="001E45DD"/>
    <w:rsid w:val="001F5D0E"/>
    <w:rsid w:val="00202DEA"/>
    <w:rsid w:val="00206249"/>
    <w:rsid w:val="00210243"/>
    <w:rsid w:val="00211023"/>
    <w:rsid w:val="0022076F"/>
    <w:rsid w:val="00221A17"/>
    <w:rsid w:val="00226E69"/>
    <w:rsid w:val="002341BB"/>
    <w:rsid w:val="00234E04"/>
    <w:rsid w:val="00235DA5"/>
    <w:rsid w:val="002419FE"/>
    <w:rsid w:val="0024774C"/>
    <w:rsid w:val="00247E17"/>
    <w:rsid w:val="002551F3"/>
    <w:rsid w:val="00257639"/>
    <w:rsid w:val="0026249B"/>
    <w:rsid w:val="00273985"/>
    <w:rsid w:val="0027466D"/>
    <w:rsid w:val="00275043"/>
    <w:rsid w:val="002756C8"/>
    <w:rsid w:val="00294963"/>
    <w:rsid w:val="002957FD"/>
    <w:rsid w:val="002974DB"/>
    <w:rsid w:val="002A06A8"/>
    <w:rsid w:val="002A6FCF"/>
    <w:rsid w:val="002A7220"/>
    <w:rsid w:val="002C24E7"/>
    <w:rsid w:val="002C4D41"/>
    <w:rsid w:val="002C5442"/>
    <w:rsid w:val="002D0F4A"/>
    <w:rsid w:val="002D4360"/>
    <w:rsid w:val="002D6C8A"/>
    <w:rsid w:val="002E57A0"/>
    <w:rsid w:val="002E6CFA"/>
    <w:rsid w:val="002F6EB1"/>
    <w:rsid w:val="0030518A"/>
    <w:rsid w:val="003057F1"/>
    <w:rsid w:val="00307E78"/>
    <w:rsid w:val="00320D09"/>
    <w:rsid w:val="0032425E"/>
    <w:rsid w:val="00325368"/>
    <w:rsid w:val="0033249C"/>
    <w:rsid w:val="0033345B"/>
    <w:rsid w:val="00335BB1"/>
    <w:rsid w:val="003407DD"/>
    <w:rsid w:val="00363CB1"/>
    <w:rsid w:val="0036622F"/>
    <w:rsid w:val="00380A9C"/>
    <w:rsid w:val="003815B3"/>
    <w:rsid w:val="003830DA"/>
    <w:rsid w:val="003848F9"/>
    <w:rsid w:val="00390A81"/>
    <w:rsid w:val="00394631"/>
    <w:rsid w:val="0039547C"/>
    <w:rsid w:val="003A4661"/>
    <w:rsid w:val="003A4BC0"/>
    <w:rsid w:val="003B2E68"/>
    <w:rsid w:val="003B4FA1"/>
    <w:rsid w:val="003B5DE7"/>
    <w:rsid w:val="003B5FDA"/>
    <w:rsid w:val="003C66A6"/>
    <w:rsid w:val="003D388F"/>
    <w:rsid w:val="003E3606"/>
    <w:rsid w:val="003E5C87"/>
    <w:rsid w:val="003F67CA"/>
    <w:rsid w:val="004008D7"/>
    <w:rsid w:val="00400FEC"/>
    <w:rsid w:val="00434450"/>
    <w:rsid w:val="00443F2C"/>
    <w:rsid w:val="0045055E"/>
    <w:rsid w:val="004526C6"/>
    <w:rsid w:val="00462D8A"/>
    <w:rsid w:val="004639FA"/>
    <w:rsid w:val="004833F9"/>
    <w:rsid w:val="00483739"/>
    <w:rsid w:val="00484A35"/>
    <w:rsid w:val="004A091A"/>
    <w:rsid w:val="004A1629"/>
    <w:rsid w:val="004A52DD"/>
    <w:rsid w:val="004A6CE7"/>
    <w:rsid w:val="004A6F4D"/>
    <w:rsid w:val="004B4BB5"/>
    <w:rsid w:val="004B5558"/>
    <w:rsid w:val="004C4A8C"/>
    <w:rsid w:val="004C6002"/>
    <w:rsid w:val="004C6A44"/>
    <w:rsid w:val="004E44B5"/>
    <w:rsid w:val="004E5097"/>
    <w:rsid w:val="004E558F"/>
    <w:rsid w:val="00505E70"/>
    <w:rsid w:val="00515FF7"/>
    <w:rsid w:val="005168E9"/>
    <w:rsid w:val="005219AC"/>
    <w:rsid w:val="00540719"/>
    <w:rsid w:val="00540E7D"/>
    <w:rsid w:val="00541BB2"/>
    <w:rsid w:val="00550084"/>
    <w:rsid w:val="005540B1"/>
    <w:rsid w:val="0056542D"/>
    <w:rsid w:val="00565D80"/>
    <w:rsid w:val="00566CF1"/>
    <w:rsid w:val="00576893"/>
    <w:rsid w:val="005774F4"/>
    <w:rsid w:val="005928EE"/>
    <w:rsid w:val="005A2C84"/>
    <w:rsid w:val="005A7DEE"/>
    <w:rsid w:val="005B4EB7"/>
    <w:rsid w:val="005D0D42"/>
    <w:rsid w:val="005D4146"/>
    <w:rsid w:val="005F1BF7"/>
    <w:rsid w:val="005F3A5C"/>
    <w:rsid w:val="005F4D50"/>
    <w:rsid w:val="0060006E"/>
    <w:rsid w:val="00614B79"/>
    <w:rsid w:val="006166D1"/>
    <w:rsid w:val="00630619"/>
    <w:rsid w:val="0063171D"/>
    <w:rsid w:val="0063470B"/>
    <w:rsid w:val="00637AFE"/>
    <w:rsid w:val="00656032"/>
    <w:rsid w:val="00675650"/>
    <w:rsid w:val="00675BA9"/>
    <w:rsid w:val="00686A6D"/>
    <w:rsid w:val="006A5606"/>
    <w:rsid w:val="006C14A9"/>
    <w:rsid w:val="006C1CCA"/>
    <w:rsid w:val="006C66B2"/>
    <w:rsid w:val="006C683A"/>
    <w:rsid w:val="006D5433"/>
    <w:rsid w:val="006D5D74"/>
    <w:rsid w:val="006E18CB"/>
    <w:rsid w:val="006E6EEF"/>
    <w:rsid w:val="007220E5"/>
    <w:rsid w:val="00734419"/>
    <w:rsid w:val="00736BFB"/>
    <w:rsid w:val="0074636F"/>
    <w:rsid w:val="00753564"/>
    <w:rsid w:val="007558BF"/>
    <w:rsid w:val="00756E7A"/>
    <w:rsid w:val="007571B1"/>
    <w:rsid w:val="007577B5"/>
    <w:rsid w:val="00757C08"/>
    <w:rsid w:val="00761039"/>
    <w:rsid w:val="00761B12"/>
    <w:rsid w:val="007623DA"/>
    <w:rsid w:val="00762A4B"/>
    <w:rsid w:val="00784A86"/>
    <w:rsid w:val="00786DEC"/>
    <w:rsid w:val="00786E5F"/>
    <w:rsid w:val="007905D1"/>
    <w:rsid w:val="00792C3E"/>
    <w:rsid w:val="00792DB0"/>
    <w:rsid w:val="007A0FFF"/>
    <w:rsid w:val="007B0C2E"/>
    <w:rsid w:val="007B1495"/>
    <w:rsid w:val="007B163E"/>
    <w:rsid w:val="007B4109"/>
    <w:rsid w:val="007C1B51"/>
    <w:rsid w:val="007C5DBC"/>
    <w:rsid w:val="007E0AEF"/>
    <w:rsid w:val="007F028A"/>
    <w:rsid w:val="007F1808"/>
    <w:rsid w:val="00804ADA"/>
    <w:rsid w:val="0082311E"/>
    <w:rsid w:val="00825D6E"/>
    <w:rsid w:val="00830126"/>
    <w:rsid w:val="008377FA"/>
    <w:rsid w:val="008477CB"/>
    <w:rsid w:val="00853C6F"/>
    <w:rsid w:val="00872A93"/>
    <w:rsid w:val="00874440"/>
    <w:rsid w:val="00875411"/>
    <w:rsid w:val="00877C4D"/>
    <w:rsid w:val="00880040"/>
    <w:rsid w:val="0089108B"/>
    <w:rsid w:val="008930C8"/>
    <w:rsid w:val="008A5580"/>
    <w:rsid w:val="008A70E4"/>
    <w:rsid w:val="008B20CC"/>
    <w:rsid w:val="008B20FB"/>
    <w:rsid w:val="008B3A8A"/>
    <w:rsid w:val="008B66EE"/>
    <w:rsid w:val="008C0889"/>
    <w:rsid w:val="008C11E0"/>
    <w:rsid w:val="008C7FA4"/>
    <w:rsid w:val="008D0FC2"/>
    <w:rsid w:val="008D44D5"/>
    <w:rsid w:val="008E4C97"/>
    <w:rsid w:val="008E4DDD"/>
    <w:rsid w:val="008E5B84"/>
    <w:rsid w:val="008F154A"/>
    <w:rsid w:val="008F21D9"/>
    <w:rsid w:val="00907DD3"/>
    <w:rsid w:val="009145C9"/>
    <w:rsid w:val="009177B5"/>
    <w:rsid w:val="00925084"/>
    <w:rsid w:val="009325E3"/>
    <w:rsid w:val="009361AA"/>
    <w:rsid w:val="00940252"/>
    <w:rsid w:val="00943B9B"/>
    <w:rsid w:val="00946309"/>
    <w:rsid w:val="0094635D"/>
    <w:rsid w:val="009523E1"/>
    <w:rsid w:val="00965C01"/>
    <w:rsid w:val="00966DBC"/>
    <w:rsid w:val="009743DA"/>
    <w:rsid w:val="00975B92"/>
    <w:rsid w:val="0097714D"/>
    <w:rsid w:val="00981D7B"/>
    <w:rsid w:val="009902DF"/>
    <w:rsid w:val="009A6CE1"/>
    <w:rsid w:val="009A6F11"/>
    <w:rsid w:val="009B104A"/>
    <w:rsid w:val="009C418D"/>
    <w:rsid w:val="009E06D3"/>
    <w:rsid w:val="009E4303"/>
    <w:rsid w:val="009E74D8"/>
    <w:rsid w:val="009F1857"/>
    <w:rsid w:val="009F4D7C"/>
    <w:rsid w:val="009F4EC6"/>
    <w:rsid w:val="00A010C5"/>
    <w:rsid w:val="00A07345"/>
    <w:rsid w:val="00A20228"/>
    <w:rsid w:val="00A213EB"/>
    <w:rsid w:val="00A271C9"/>
    <w:rsid w:val="00A4007F"/>
    <w:rsid w:val="00A40AFF"/>
    <w:rsid w:val="00A41545"/>
    <w:rsid w:val="00A53246"/>
    <w:rsid w:val="00A538D8"/>
    <w:rsid w:val="00A651CD"/>
    <w:rsid w:val="00A73965"/>
    <w:rsid w:val="00A81126"/>
    <w:rsid w:val="00A877A1"/>
    <w:rsid w:val="00A97FFC"/>
    <w:rsid w:val="00AA60DD"/>
    <w:rsid w:val="00AB0517"/>
    <w:rsid w:val="00AB6731"/>
    <w:rsid w:val="00AC1EDB"/>
    <w:rsid w:val="00AC626D"/>
    <w:rsid w:val="00AC72D2"/>
    <w:rsid w:val="00AD3D96"/>
    <w:rsid w:val="00AD5A08"/>
    <w:rsid w:val="00AE21D4"/>
    <w:rsid w:val="00AE3C1C"/>
    <w:rsid w:val="00AF538F"/>
    <w:rsid w:val="00B051FF"/>
    <w:rsid w:val="00B10F7C"/>
    <w:rsid w:val="00B16D80"/>
    <w:rsid w:val="00B27B79"/>
    <w:rsid w:val="00B531B8"/>
    <w:rsid w:val="00B57974"/>
    <w:rsid w:val="00B70DEE"/>
    <w:rsid w:val="00B840F6"/>
    <w:rsid w:val="00B940AE"/>
    <w:rsid w:val="00BA0957"/>
    <w:rsid w:val="00BA1891"/>
    <w:rsid w:val="00BA1994"/>
    <w:rsid w:val="00BA74F7"/>
    <w:rsid w:val="00BB2B78"/>
    <w:rsid w:val="00BB4855"/>
    <w:rsid w:val="00BC0557"/>
    <w:rsid w:val="00BC1109"/>
    <w:rsid w:val="00BC287F"/>
    <w:rsid w:val="00BC3616"/>
    <w:rsid w:val="00BC69DC"/>
    <w:rsid w:val="00BD0FFC"/>
    <w:rsid w:val="00BD4441"/>
    <w:rsid w:val="00BD5448"/>
    <w:rsid w:val="00BD60A1"/>
    <w:rsid w:val="00BD7FD1"/>
    <w:rsid w:val="00BE293C"/>
    <w:rsid w:val="00BE7F8E"/>
    <w:rsid w:val="00C044F6"/>
    <w:rsid w:val="00C057CE"/>
    <w:rsid w:val="00C21C86"/>
    <w:rsid w:val="00C257ED"/>
    <w:rsid w:val="00C27E4E"/>
    <w:rsid w:val="00C30C0C"/>
    <w:rsid w:val="00C32169"/>
    <w:rsid w:val="00C363F3"/>
    <w:rsid w:val="00C419EA"/>
    <w:rsid w:val="00C447A6"/>
    <w:rsid w:val="00C614C6"/>
    <w:rsid w:val="00C62BE2"/>
    <w:rsid w:val="00C6369F"/>
    <w:rsid w:val="00C708B3"/>
    <w:rsid w:val="00C81977"/>
    <w:rsid w:val="00C943D9"/>
    <w:rsid w:val="00CA0884"/>
    <w:rsid w:val="00CA18FC"/>
    <w:rsid w:val="00CA4E8C"/>
    <w:rsid w:val="00CB23A6"/>
    <w:rsid w:val="00CB402E"/>
    <w:rsid w:val="00CB600E"/>
    <w:rsid w:val="00CC4DC1"/>
    <w:rsid w:val="00CE12A0"/>
    <w:rsid w:val="00CF3E9C"/>
    <w:rsid w:val="00CF7334"/>
    <w:rsid w:val="00D13448"/>
    <w:rsid w:val="00D276D4"/>
    <w:rsid w:val="00D3405A"/>
    <w:rsid w:val="00D430E6"/>
    <w:rsid w:val="00D50212"/>
    <w:rsid w:val="00D56EEE"/>
    <w:rsid w:val="00D7723B"/>
    <w:rsid w:val="00D7739C"/>
    <w:rsid w:val="00D80950"/>
    <w:rsid w:val="00D81F6E"/>
    <w:rsid w:val="00D82795"/>
    <w:rsid w:val="00D93F97"/>
    <w:rsid w:val="00D95653"/>
    <w:rsid w:val="00DA2563"/>
    <w:rsid w:val="00DA2DA6"/>
    <w:rsid w:val="00DA51A9"/>
    <w:rsid w:val="00DA5641"/>
    <w:rsid w:val="00DA674F"/>
    <w:rsid w:val="00DB47CE"/>
    <w:rsid w:val="00DB5AF8"/>
    <w:rsid w:val="00DB5BCF"/>
    <w:rsid w:val="00DE1414"/>
    <w:rsid w:val="00DE1563"/>
    <w:rsid w:val="00DE627D"/>
    <w:rsid w:val="00DF008C"/>
    <w:rsid w:val="00DF0F61"/>
    <w:rsid w:val="00E12BF6"/>
    <w:rsid w:val="00E20F18"/>
    <w:rsid w:val="00E34C22"/>
    <w:rsid w:val="00E57BDD"/>
    <w:rsid w:val="00E61AFA"/>
    <w:rsid w:val="00E64734"/>
    <w:rsid w:val="00E70F6D"/>
    <w:rsid w:val="00E72F56"/>
    <w:rsid w:val="00E908DD"/>
    <w:rsid w:val="00E9097B"/>
    <w:rsid w:val="00E93849"/>
    <w:rsid w:val="00EA0607"/>
    <w:rsid w:val="00EC1229"/>
    <w:rsid w:val="00ED03C8"/>
    <w:rsid w:val="00ED0496"/>
    <w:rsid w:val="00ED2ACC"/>
    <w:rsid w:val="00EF20DB"/>
    <w:rsid w:val="00F112F6"/>
    <w:rsid w:val="00F21DE7"/>
    <w:rsid w:val="00F32F08"/>
    <w:rsid w:val="00F34CBD"/>
    <w:rsid w:val="00F35AA2"/>
    <w:rsid w:val="00F42B79"/>
    <w:rsid w:val="00F465AD"/>
    <w:rsid w:val="00F467C8"/>
    <w:rsid w:val="00F50FFA"/>
    <w:rsid w:val="00F5178E"/>
    <w:rsid w:val="00F93EB9"/>
    <w:rsid w:val="00FA0D41"/>
    <w:rsid w:val="00FA1AC4"/>
    <w:rsid w:val="00FA5B96"/>
    <w:rsid w:val="00FB107E"/>
    <w:rsid w:val="00FB2A24"/>
    <w:rsid w:val="00FB3373"/>
    <w:rsid w:val="00FB5134"/>
    <w:rsid w:val="00FD2CF1"/>
    <w:rsid w:val="00FD2D38"/>
    <w:rsid w:val="00FE4667"/>
    <w:rsid w:val="00FE4E95"/>
    <w:rsid w:val="00FF13A3"/>
    <w:rsid w:val="00FF185C"/>
    <w:rsid w:val="00FF2092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chartTrackingRefBased/>
  <w15:docId w15:val="{59FAAD15-07AC-4F04-A6CF-C5BEF1BF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2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86D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pPr>
      <w:widowControl w:val="0"/>
    </w:pPr>
  </w:style>
  <w:style w:type="paragraph" w:styleId="Footer">
    <w:name w:val="footer"/>
    <w:basedOn w:val="Normal"/>
    <w:link w:val="FooterChar"/>
    <w:uiPriority w:val="99"/>
    <w:rsid w:val="00786D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226E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06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4A6C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661"/>
    <w:pPr>
      <w:ind w:left="720"/>
    </w:pPr>
  </w:style>
  <w:style w:type="character" w:styleId="CommentReference">
    <w:name w:val="annotation reference"/>
    <w:uiPriority w:val="99"/>
    <w:semiHidden/>
    <w:unhideWhenUsed/>
    <w:rsid w:val="00550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0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EDD05-4B1B-4A9A-AC2D-C2E9E5A8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 FOR LANE RENTAL</vt:lpstr>
    </vt:vector>
  </TitlesOfParts>
  <Company>Michigan Department of Transportation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 FOR LANE RENTAL</dc:title>
  <dc:subject/>
  <dc:creator>Michigan Dept of Transportation</dc:creator>
  <cp:keywords>SPECIAL PROVISION FOR LANE RENTAL</cp:keywords>
  <cp:lastModifiedBy>Kirkpatrick, Kristi (MDOT)</cp:lastModifiedBy>
  <cp:revision>2</cp:revision>
  <cp:lastPrinted>2016-02-09T14:12:00Z</cp:lastPrinted>
  <dcterms:created xsi:type="dcterms:W3CDTF">2016-02-09T19:10:00Z</dcterms:created>
  <dcterms:modified xsi:type="dcterms:W3CDTF">2016-02-09T19:10:00Z</dcterms:modified>
</cp:coreProperties>
</file>