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47510" w14:textId="77777777" w:rsidR="00E15963" w:rsidRPr="004B48B0" w:rsidRDefault="00E15963" w:rsidP="004B48B0">
      <w:pPr>
        <w:widowControl w:val="0"/>
        <w:jc w:val="center"/>
        <w:rPr>
          <w:rFonts w:ascii="Arial" w:hAnsi="Arial" w:cs="Arial"/>
          <w:szCs w:val="24"/>
        </w:rPr>
      </w:pPr>
      <w:r w:rsidRPr="004B48B0">
        <w:rPr>
          <w:rFonts w:ascii="Arial" w:hAnsi="Arial" w:cs="Arial"/>
          <w:szCs w:val="24"/>
        </w:rPr>
        <w:t>MICHIGAN</w:t>
      </w:r>
    </w:p>
    <w:p w14:paraId="678B9976" w14:textId="77777777" w:rsidR="00E15963" w:rsidRPr="004B48B0" w:rsidRDefault="00E15963" w:rsidP="004B48B0">
      <w:pPr>
        <w:widowControl w:val="0"/>
        <w:jc w:val="center"/>
        <w:rPr>
          <w:rFonts w:ascii="Arial" w:hAnsi="Arial" w:cs="Arial"/>
          <w:szCs w:val="24"/>
        </w:rPr>
      </w:pPr>
      <w:r w:rsidRPr="004B48B0">
        <w:rPr>
          <w:rFonts w:ascii="Arial" w:hAnsi="Arial" w:cs="Arial"/>
          <w:szCs w:val="24"/>
        </w:rPr>
        <w:t>DEPARTMENT OF TRANSPORTATION</w:t>
      </w:r>
    </w:p>
    <w:p w14:paraId="718B3BF9" w14:textId="77777777" w:rsidR="00E15963" w:rsidRPr="004B48B0" w:rsidRDefault="00E15963" w:rsidP="004B48B0">
      <w:pPr>
        <w:widowControl w:val="0"/>
        <w:jc w:val="center"/>
        <w:rPr>
          <w:rFonts w:ascii="Arial" w:hAnsi="Arial" w:cs="Arial"/>
          <w:szCs w:val="24"/>
        </w:rPr>
      </w:pPr>
    </w:p>
    <w:p w14:paraId="0588C62F" w14:textId="77777777" w:rsidR="00E15963" w:rsidRPr="00A87682" w:rsidRDefault="00401366" w:rsidP="004B48B0">
      <w:pPr>
        <w:widowControl w:val="0"/>
        <w:jc w:val="center"/>
        <w:rPr>
          <w:rFonts w:ascii="Arial" w:hAnsi="Arial" w:cs="Arial"/>
          <w:szCs w:val="24"/>
        </w:rPr>
      </w:pPr>
      <w:r w:rsidRPr="004B48B0">
        <w:rPr>
          <w:rFonts w:ascii="Arial" w:hAnsi="Arial" w:cs="Arial"/>
          <w:szCs w:val="24"/>
        </w:rPr>
        <w:t>SPECIAL PROVISION</w:t>
      </w:r>
    </w:p>
    <w:p w14:paraId="6B279CF6" w14:textId="77777777" w:rsidR="00E15963" w:rsidRPr="00A87682" w:rsidRDefault="00E15963" w:rsidP="00A87682">
      <w:pPr>
        <w:widowControl w:val="0"/>
        <w:jc w:val="center"/>
        <w:rPr>
          <w:rFonts w:ascii="Arial" w:hAnsi="Arial" w:cs="Arial"/>
          <w:szCs w:val="24"/>
        </w:rPr>
      </w:pPr>
      <w:r w:rsidRPr="00A87682">
        <w:rPr>
          <w:rFonts w:ascii="Arial" w:hAnsi="Arial" w:cs="Arial"/>
          <w:szCs w:val="24"/>
        </w:rPr>
        <w:t>FOR</w:t>
      </w:r>
    </w:p>
    <w:p w14:paraId="69BD89CB" w14:textId="31E1ED69" w:rsidR="00E15963" w:rsidRPr="00A87682" w:rsidRDefault="009F2F92" w:rsidP="00A87682">
      <w:pPr>
        <w:widowControl w:val="0"/>
        <w:jc w:val="center"/>
        <w:rPr>
          <w:rFonts w:ascii="Arial" w:hAnsi="Arial" w:cs="Arial"/>
          <w:bCs/>
          <w:szCs w:val="24"/>
        </w:rPr>
      </w:pPr>
      <w:r w:rsidRPr="00A87682">
        <w:rPr>
          <w:rFonts w:ascii="Arial" w:hAnsi="Arial" w:cs="Arial"/>
          <w:b/>
          <w:szCs w:val="24"/>
        </w:rPr>
        <w:t>WATER MAIN</w:t>
      </w:r>
      <w:r w:rsidR="004B48B0" w:rsidRPr="00A87682">
        <w:rPr>
          <w:rFonts w:ascii="Arial" w:hAnsi="Arial" w:cs="Arial"/>
          <w:b/>
          <w:szCs w:val="24"/>
        </w:rPr>
        <w:t>, HIGH-DENSITY POLYETHYLENE</w:t>
      </w:r>
      <w:r w:rsidR="004504BD" w:rsidRPr="00A87682">
        <w:rPr>
          <w:rFonts w:ascii="Arial" w:hAnsi="Arial" w:cs="Arial"/>
          <w:b/>
          <w:szCs w:val="24"/>
        </w:rPr>
        <w:t xml:space="preserve">, </w:t>
      </w:r>
      <w:r w:rsidRPr="00A87682">
        <w:rPr>
          <w:rFonts w:ascii="Arial" w:hAnsi="Arial" w:cs="Arial"/>
          <w:b/>
          <w:szCs w:val="24"/>
        </w:rPr>
        <w:t>DIRECTIONAL BORE</w:t>
      </w:r>
    </w:p>
    <w:p w14:paraId="275C177A" w14:textId="77777777" w:rsidR="00E15963" w:rsidRPr="00A87682" w:rsidRDefault="00E15963" w:rsidP="00A87682">
      <w:pPr>
        <w:widowControl w:val="0"/>
        <w:jc w:val="both"/>
        <w:rPr>
          <w:rFonts w:ascii="Arial" w:hAnsi="Arial" w:cs="Arial"/>
          <w:szCs w:val="24"/>
        </w:rPr>
      </w:pPr>
    </w:p>
    <w:p w14:paraId="12FD57EC" w14:textId="39BCC42C" w:rsidR="00E15963" w:rsidRPr="00A87682" w:rsidRDefault="00906A32" w:rsidP="00A87682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  <w:szCs w:val="24"/>
        </w:rPr>
      </w:pPr>
      <w:r w:rsidRPr="00A87682">
        <w:rPr>
          <w:rFonts w:ascii="Arial" w:hAnsi="Arial" w:cs="Arial"/>
          <w:szCs w:val="24"/>
        </w:rPr>
        <w:t>BRG:TNB</w:t>
      </w:r>
      <w:r w:rsidR="00E15963" w:rsidRPr="00A87682">
        <w:rPr>
          <w:rFonts w:ascii="Arial" w:hAnsi="Arial" w:cs="Arial"/>
          <w:szCs w:val="24"/>
        </w:rPr>
        <w:tab/>
      </w:r>
      <w:r w:rsidR="001A5133" w:rsidRPr="00A87682">
        <w:rPr>
          <w:rFonts w:ascii="Arial" w:hAnsi="Arial" w:cs="Arial"/>
          <w:bCs/>
          <w:szCs w:val="24"/>
        </w:rPr>
        <w:fldChar w:fldCharType="begin"/>
      </w:r>
      <w:r w:rsidR="001A5133" w:rsidRPr="00A87682">
        <w:rPr>
          <w:rFonts w:ascii="Arial" w:hAnsi="Arial" w:cs="Arial"/>
          <w:bCs/>
          <w:szCs w:val="24"/>
        </w:rPr>
        <w:instrText xml:space="preserve"> PAGE  \* Arabic  \* MERGEFORMAT </w:instrText>
      </w:r>
      <w:r w:rsidR="001A5133" w:rsidRPr="00A87682">
        <w:rPr>
          <w:rFonts w:ascii="Arial" w:hAnsi="Arial" w:cs="Arial"/>
          <w:bCs/>
          <w:szCs w:val="24"/>
        </w:rPr>
        <w:fldChar w:fldCharType="separate"/>
      </w:r>
      <w:r w:rsidR="000A2F3C">
        <w:rPr>
          <w:rFonts w:ascii="Arial" w:hAnsi="Arial" w:cs="Arial"/>
          <w:bCs/>
          <w:noProof/>
          <w:szCs w:val="24"/>
        </w:rPr>
        <w:t>1</w:t>
      </w:r>
      <w:r w:rsidR="001A5133" w:rsidRPr="00A87682">
        <w:rPr>
          <w:rFonts w:ascii="Arial" w:hAnsi="Arial" w:cs="Arial"/>
          <w:bCs/>
          <w:szCs w:val="24"/>
        </w:rPr>
        <w:fldChar w:fldCharType="end"/>
      </w:r>
      <w:r w:rsidR="001A5133" w:rsidRPr="00A87682">
        <w:rPr>
          <w:rFonts w:ascii="Arial" w:hAnsi="Arial" w:cs="Arial"/>
          <w:szCs w:val="24"/>
        </w:rPr>
        <w:t xml:space="preserve"> of </w:t>
      </w:r>
      <w:r w:rsidR="001A5133" w:rsidRPr="00A87682">
        <w:rPr>
          <w:rFonts w:ascii="Arial" w:hAnsi="Arial" w:cs="Arial"/>
          <w:bCs/>
          <w:szCs w:val="24"/>
        </w:rPr>
        <w:fldChar w:fldCharType="begin"/>
      </w:r>
      <w:r w:rsidR="001A5133" w:rsidRPr="00A87682">
        <w:rPr>
          <w:rFonts w:ascii="Arial" w:hAnsi="Arial" w:cs="Arial"/>
          <w:bCs/>
          <w:szCs w:val="24"/>
        </w:rPr>
        <w:instrText xml:space="preserve"> NUMPAGES  \* Arabic  \* MERGEFORMAT </w:instrText>
      </w:r>
      <w:r w:rsidR="001A5133" w:rsidRPr="00A87682">
        <w:rPr>
          <w:rFonts w:ascii="Arial" w:hAnsi="Arial" w:cs="Arial"/>
          <w:bCs/>
          <w:szCs w:val="24"/>
        </w:rPr>
        <w:fldChar w:fldCharType="separate"/>
      </w:r>
      <w:r w:rsidR="000A2F3C">
        <w:rPr>
          <w:rFonts w:ascii="Arial" w:hAnsi="Arial" w:cs="Arial"/>
          <w:bCs/>
          <w:noProof/>
          <w:szCs w:val="24"/>
        </w:rPr>
        <w:t>3</w:t>
      </w:r>
      <w:r w:rsidR="001A5133" w:rsidRPr="00A87682">
        <w:rPr>
          <w:rFonts w:ascii="Arial" w:hAnsi="Arial" w:cs="Arial"/>
          <w:bCs/>
          <w:szCs w:val="24"/>
        </w:rPr>
        <w:fldChar w:fldCharType="end"/>
      </w:r>
      <w:r w:rsidR="00E15963" w:rsidRPr="00A87682">
        <w:rPr>
          <w:rFonts w:ascii="Arial" w:hAnsi="Arial" w:cs="Arial"/>
          <w:szCs w:val="24"/>
        </w:rPr>
        <w:tab/>
      </w:r>
      <w:r w:rsidR="00C974CA" w:rsidRPr="00A87682">
        <w:rPr>
          <w:rFonts w:ascii="Arial" w:hAnsi="Arial" w:cs="Arial"/>
          <w:szCs w:val="24"/>
        </w:rPr>
        <w:t>APPR:</w:t>
      </w:r>
      <w:r w:rsidR="00BC5A71" w:rsidRPr="00A87682">
        <w:rPr>
          <w:rFonts w:ascii="Arial" w:hAnsi="Arial" w:cs="Arial"/>
          <w:szCs w:val="24"/>
        </w:rPr>
        <w:t>CJD</w:t>
      </w:r>
      <w:r w:rsidR="006A4F77" w:rsidRPr="00A87682">
        <w:rPr>
          <w:rFonts w:ascii="Arial" w:hAnsi="Arial" w:cs="Arial"/>
          <w:szCs w:val="24"/>
        </w:rPr>
        <w:t>:</w:t>
      </w:r>
      <w:r w:rsidR="004B48B0" w:rsidRPr="00A87682">
        <w:rPr>
          <w:rFonts w:ascii="Arial" w:hAnsi="Arial" w:cs="Arial"/>
          <w:szCs w:val="24"/>
        </w:rPr>
        <w:t>NJM</w:t>
      </w:r>
      <w:r w:rsidR="006A4F77" w:rsidRPr="00A87682">
        <w:rPr>
          <w:rFonts w:ascii="Arial" w:hAnsi="Arial" w:cs="Arial"/>
          <w:szCs w:val="24"/>
        </w:rPr>
        <w:t>:</w:t>
      </w:r>
      <w:r w:rsidR="006D578F">
        <w:rPr>
          <w:rFonts w:ascii="Arial" w:hAnsi="Arial" w:cs="Arial"/>
          <w:szCs w:val="24"/>
        </w:rPr>
        <w:t>0</w:t>
      </w:r>
      <w:r w:rsidR="000A2F3C">
        <w:rPr>
          <w:rFonts w:ascii="Arial" w:hAnsi="Arial" w:cs="Arial"/>
          <w:szCs w:val="24"/>
        </w:rPr>
        <w:t>3</w:t>
      </w:r>
      <w:r w:rsidR="006D578F">
        <w:rPr>
          <w:rFonts w:ascii="Arial" w:hAnsi="Arial" w:cs="Arial"/>
          <w:szCs w:val="24"/>
        </w:rPr>
        <w:t>-</w:t>
      </w:r>
      <w:r w:rsidR="000A2F3C">
        <w:rPr>
          <w:rFonts w:ascii="Arial" w:hAnsi="Arial" w:cs="Arial"/>
          <w:szCs w:val="24"/>
        </w:rPr>
        <w:t>25</w:t>
      </w:r>
      <w:r w:rsidR="006D578F">
        <w:rPr>
          <w:rFonts w:ascii="Arial" w:hAnsi="Arial" w:cs="Arial"/>
          <w:szCs w:val="24"/>
        </w:rPr>
        <w:t>-21</w:t>
      </w:r>
    </w:p>
    <w:p w14:paraId="1C22BFD8" w14:textId="77777777" w:rsidR="00E15963" w:rsidRPr="00A87682" w:rsidRDefault="00E15963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C268367" w14:textId="4D69ABF8" w:rsidR="00071B5C" w:rsidRPr="00A87682" w:rsidRDefault="00C974CA" w:rsidP="00A87682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A87682">
        <w:rPr>
          <w:rFonts w:ascii="Arial" w:hAnsi="Arial" w:cs="Arial"/>
          <w:b/>
          <w:sz w:val="22"/>
          <w:szCs w:val="22"/>
        </w:rPr>
        <w:t>a.</w:t>
      </w:r>
      <w:r w:rsidRPr="00A87682">
        <w:rPr>
          <w:rFonts w:ascii="Arial" w:hAnsi="Arial" w:cs="Arial"/>
          <w:b/>
          <w:sz w:val="22"/>
          <w:szCs w:val="22"/>
        </w:rPr>
        <w:tab/>
      </w:r>
      <w:r w:rsidR="00E15963" w:rsidRPr="00A87682">
        <w:rPr>
          <w:rFonts w:ascii="Arial" w:hAnsi="Arial" w:cs="Arial"/>
          <w:b/>
          <w:sz w:val="22"/>
          <w:szCs w:val="22"/>
        </w:rPr>
        <w:t>Description.</w:t>
      </w:r>
      <w:r w:rsidR="00E15963" w:rsidRPr="00A87682">
        <w:rPr>
          <w:rFonts w:ascii="Arial" w:hAnsi="Arial" w:cs="Arial"/>
          <w:sz w:val="22"/>
          <w:szCs w:val="22"/>
        </w:rPr>
        <w:t xml:space="preserve">  </w:t>
      </w:r>
      <w:r w:rsidR="0056439A" w:rsidRPr="00A87682">
        <w:rPr>
          <w:rFonts w:ascii="Arial" w:hAnsi="Arial" w:cs="Arial"/>
          <w:sz w:val="22"/>
          <w:szCs w:val="22"/>
        </w:rPr>
        <w:t>This work consists of</w:t>
      </w:r>
      <w:r w:rsidR="00017142" w:rsidRPr="00A87682">
        <w:rPr>
          <w:rFonts w:ascii="Arial" w:hAnsi="Arial" w:cs="Arial"/>
          <w:sz w:val="22"/>
          <w:szCs w:val="22"/>
        </w:rPr>
        <w:t xml:space="preserve"> </w:t>
      </w:r>
      <w:r w:rsidR="0056439A" w:rsidRPr="00A87682">
        <w:rPr>
          <w:rFonts w:ascii="Arial" w:hAnsi="Arial" w:cs="Arial"/>
          <w:sz w:val="22"/>
          <w:szCs w:val="22"/>
        </w:rPr>
        <w:t>c</w:t>
      </w:r>
      <w:r w:rsidR="00A231CE" w:rsidRPr="00A87682">
        <w:rPr>
          <w:rFonts w:ascii="Arial" w:hAnsi="Arial" w:cs="Arial"/>
          <w:sz w:val="22"/>
          <w:szCs w:val="22"/>
        </w:rPr>
        <w:t>onstruct</w:t>
      </w:r>
      <w:r w:rsidR="0056439A" w:rsidRPr="00A87682">
        <w:rPr>
          <w:rFonts w:ascii="Arial" w:hAnsi="Arial" w:cs="Arial"/>
          <w:sz w:val="22"/>
          <w:szCs w:val="22"/>
        </w:rPr>
        <w:t>ing</w:t>
      </w:r>
      <w:r w:rsidR="00A231CE" w:rsidRPr="00A87682">
        <w:rPr>
          <w:rFonts w:ascii="Arial" w:hAnsi="Arial" w:cs="Arial"/>
          <w:sz w:val="22"/>
          <w:szCs w:val="22"/>
        </w:rPr>
        <w:t xml:space="preserve"> an underground</w:t>
      </w:r>
      <w:r w:rsidR="00EC34D9" w:rsidRPr="00A87682">
        <w:rPr>
          <w:rFonts w:ascii="Arial" w:hAnsi="Arial" w:cs="Arial"/>
          <w:sz w:val="22"/>
          <w:szCs w:val="22"/>
        </w:rPr>
        <w:t xml:space="preserve"> crossing</w:t>
      </w:r>
      <w:r w:rsidR="00A27066" w:rsidRPr="00A87682">
        <w:rPr>
          <w:rFonts w:ascii="Arial" w:hAnsi="Arial" w:cs="Arial"/>
          <w:sz w:val="22"/>
          <w:szCs w:val="22"/>
        </w:rPr>
        <w:t xml:space="preserve"> </w:t>
      </w:r>
      <w:r w:rsidR="00E15963" w:rsidRPr="00A87682">
        <w:rPr>
          <w:rFonts w:ascii="Arial" w:hAnsi="Arial" w:cs="Arial"/>
          <w:sz w:val="22"/>
          <w:szCs w:val="22"/>
        </w:rPr>
        <w:t xml:space="preserve">using the </w:t>
      </w:r>
      <w:r w:rsidR="00736A87" w:rsidRPr="00A87682">
        <w:rPr>
          <w:rFonts w:ascii="Arial" w:hAnsi="Arial" w:cs="Arial"/>
          <w:sz w:val="22"/>
          <w:szCs w:val="22"/>
        </w:rPr>
        <w:t xml:space="preserve">horizontal </w:t>
      </w:r>
      <w:r w:rsidR="00E15963" w:rsidRPr="00A87682">
        <w:rPr>
          <w:rFonts w:ascii="Arial" w:hAnsi="Arial" w:cs="Arial"/>
          <w:sz w:val="22"/>
          <w:szCs w:val="22"/>
        </w:rPr>
        <w:t xml:space="preserve">directional bore method </w:t>
      </w:r>
      <w:r w:rsidR="00C16B73" w:rsidRPr="00A87682">
        <w:rPr>
          <w:rFonts w:ascii="Arial" w:hAnsi="Arial" w:cs="Arial"/>
          <w:sz w:val="22"/>
          <w:szCs w:val="22"/>
        </w:rPr>
        <w:t>to install</w:t>
      </w:r>
      <w:r w:rsidR="00E15963" w:rsidRPr="00A87682">
        <w:rPr>
          <w:rFonts w:ascii="Arial" w:hAnsi="Arial" w:cs="Arial"/>
          <w:sz w:val="22"/>
          <w:szCs w:val="22"/>
        </w:rPr>
        <w:t xml:space="preserve"> </w:t>
      </w:r>
      <w:r w:rsidR="004504BD" w:rsidRPr="00A87682">
        <w:rPr>
          <w:rFonts w:ascii="Arial" w:hAnsi="Arial" w:cs="Arial"/>
          <w:sz w:val="22"/>
          <w:szCs w:val="22"/>
        </w:rPr>
        <w:t>high-</w:t>
      </w:r>
      <w:r w:rsidR="001436AF" w:rsidRPr="00A87682">
        <w:rPr>
          <w:rFonts w:ascii="Arial" w:hAnsi="Arial" w:cs="Arial"/>
          <w:sz w:val="22"/>
          <w:szCs w:val="22"/>
        </w:rPr>
        <w:t>d</w:t>
      </w:r>
      <w:r w:rsidR="00E15963" w:rsidRPr="00A87682">
        <w:rPr>
          <w:rFonts w:ascii="Arial" w:hAnsi="Arial" w:cs="Arial"/>
          <w:sz w:val="22"/>
          <w:szCs w:val="22"/>
        </w:rPr>
        <w:t xml:space="preserve">ensity </w:t>
      </w:r>
      <w:r w:rsidR="001436AF" w:rsidRPr="00A87682">
        <w:rPr>
          <w:rFonts w:ascii="Arial" w:hAnsi="Arial" w:cs="Arial"/>
          <w:sz w:val="22"/>
          <w:szCs w:val="22"/>
        </w:rPr>
        <w:t>p</w:t>
      </w:r>
      <w:r w:rsidR="00E15963" w:rsidRPr="00A87682">
        <w:rPr>
          <w:rFonts w:ascii="Arial" w:hAnsi="Arial" w:cs="Arial"/>
          <w:sz w:val="22"/>
          <w:szCs w:val="22"/>
        </w:rPr>
        <w:t xml:space="preserve">olyethylene </w:t>
      </w:r>
      <w:r w:rsidR="0018517B" w:rsidRPr="00A87682">
        <w:rPr>
          <w:rFonts w:ascii="Arial" w:hAnsi="Arial" w:cs="Arial"/>
          <w:sz w:val="22"/>
          <w:szCs w:val="22"/>
        </w:rPr>
        <w:t xml:space="preserve">(HDPE) </w:t>
      </w:r>
      <w:r w:rsidR="00736A87" w:rsidRPr="00A87682">
        <w:rPr>
          <w:rFonts w:ascii="Arial" w:hAnsi="Arial" w:cs="Arial"/>
          <w:sz w:val="22"/>
          <w:szCs w:val="22"/>
        </w:rPr>
        <w:t xml:space="preserve">pipe </w:t>
      </w:r>
      <w:r w:rsidR="00A231CE" w:rsidRPr="00A87682">
        <w:rPr>
          <w:rFonts w:ascii="Arial" w:hAnsi="Arial" w:cs="Arial"/>
          <w:sz w:val="22"/>
          <w:szCs w:val="22"/>
        </w:rPr>
        <w:t xml:space="preserve">for </w:t>
      </w:r>
      <w:r w:rsidR="00736A87" w:rsidRPr="00A87682">
        <w:rPr>
          <w:rFonts w:ascii="Arial" w:hAnsi="Arial" w:cs="Arial"/>
          <w:sz w:val="22"/>
          <w:szCs w:val="22"/>
        </w:rPr>
        <w:t xml:space="preserve">a proposed </w:t>
      </w:r>
      <w:r w:rsidR="00A231CE" w:rsidRPr="00A87682">
        <w:rPr>
          <w:rFonts w:ascii="Arial" w:hAnsi="Arial" w:cs="Arial"/>
          <w:sz w:val="22"/>
          <w:szCs w:val="22"/>
        </w:rPr>
        <w:t>water main</w:t>
      </w:r>
      <w:r w:rsidR="00513B82" w:rsidRPr="00A87682">
        <w:rPr>
          <w:rFonts w:ascii="Arial" w:hAnsi="Arial" w:cs="Arial"/>
          <w:sz w:val="22"/>
          <w:szCs w:val="22"/>
        </w:rPr>
        <w:t xml:space="preserve"> as shown on the plans</w:t>
      </w:r>
      <w:r w:rsidR="00E15963" w:rsidRPr="00A87682">
        <w:rPr>
          <w:rFonts w:ascii="Arial" w:hAnsi="Arial" w:cs="Arial"/>
          <w:sz w:val="22"/>
          <w:szCs w:val="22"/>
        </w:rPr>
        <w:t xml:space="preserve">. </w:t>
      </w:r>
      <w:r w:rsidRPr="00A87682">
        <w:rPr>
          <w:rFonts w:ascii="Arial" w:hAnsi="Arial" w:cs="Arial"/>
          <w:sz w:val="22"/>
          <w:szCs w:val="22"/>
        </w:rPr>
        <w:t xml:space="preserve"> </w:t>
      </w:r>
      <w:r w:rsidR="00E15963" w:rsidRPr="00A87682">
        <w:rPr>
          <w:rFonts w:ascii="Arial" w:hAnsi="Arial" w:cs="Arial"/>
          <w:sz w:val="22"/>
          <w:szCs w:val="22"/>
        </w:rPr>
        <w:t>Th</w:t>
      </w:r>
      <w:r w:rsidR="0056439A" w:rsidRPr="00A87682">
        <w:rPr>
          <w:rFonts w:ascii="Arial" w:hAnsi="Arial" w:cs="Arial"/>
          <w:sz w:val="22"/>
          <w:szCs w:val="22"/>
        </w:rPr>
        <w:t>e</w:t>
      </w:r>
      <w:r w:rsidR="00E15963" w:rsidRPr="00A87682">
        <w:rPr>
          <w:rFonts w:ascii="Arial" w:hAnsi="Arial" w:cs="Arial"/>
          <w:sz w:val="22"/>
          <w:szCs w:val="22"/>
        </w:rPr>
        <w:t xml:space="preserve"> work includes</w:t>
      </w:r>
      <w:r w:rsidR="00040D6B" w:rsidRPr="00A87682">
        <w:rPr>
          <w:rFonts w:ascii="Arial" w:hAnsi="Arial" w:cs="Arial"/>
          <w:sz w:val="22"/>
          <w:szCs w:val="22"/>
        </w:rPr>
        <w:t xml:space="preserve"> </w:t>
      </w:r>
      <w:r w:rsidR="00E15963" w:rsidRPr="00A87682">
        <w:rPr>
          <w:rFonts w:ascii="Arial" w:hAnsi="Arial" w:cs="Arial"/>
          <w:sz w:val="22"/>
          <w:szCs w:val="22"/>
        </w:rPr>
        <w:t xml:space="preserve">excavation, installation, </w:t>
      </w:r>
      <w:r w:rsidR="002E0AB0" w:rsidRPr="00A87682">
        <w:rPr>
          <w:rFonts w:ascii="Arial" w:hAnsi="Arial" w:cs="Arial"/>
          <w:sz w:val="22"/>
          <w:szCs w:val="22"/>
        </w:rPr>
        <w:t>backfilling</w:t>
      </w:r>
      <w:r w:rsidR="00E15963" w:rsidRPr="00A87682">
        <w:rPr>
          <w:rFonts w:ascii="Arial" w:hAnsi="Arial" w:cs="Arial"/>
          <w:sz w:val="22"/>
          <w:szCs w:val="22"/>
        </w:rPr>
        <w:t xml:space="preserve">, </w:t>
      </w:r>
      <w:r w:rsidR="00DD4732" w:rsidRPr="00A87682">
        <w:rPr>
          <w:rFonts w:ascii="Arial" w:hAnsi="Arial" w:cs="Arial"/>
          <w:sz w:val="22"/>
          <w:szCs w:val="22"/>
        </w:rPr>
        <w:t xml:space="preserve">disinfection, </w:t>
      </w:r>
      <w:r w:rsidR="002E0AB0" w:rsidRPr="00A87682">
        <w:rPr>
          <w:rFonts w:ascii="Arial" w:hAnsi="Arial" w:cs="Arial"/>
          <w:sz w:val="22"/>
          <w:szCs w:val="22"/>
        </w:rPr>
        <w:t>testing</w:t>
      </w:r>
      <w:r w:rsidR="004504BD" w:rsidRPr="00A87682">
        <w:rPr>
          <w:rFonts w:ascii="Arial" w:hAnsi="Arial" w:cs="Arial"/>
          <w:sz w:val="22"/>
          <w:szCs w:val="22"/>
        </w:rPr>
        <w:t>,</w:t>
      </w:r>
      <w:r w:rsidR="00E15963" w:rsidRPr="00A87682">
        <w:rPr>
          <w:rFonts w:ascii="Arial" w:hAnsi="Arial" w:cs="Arial"/>
          <w:sz w:val="22"/>
          <w:szCs w:val="22"/>
        </w:rPr>
        <w:t xml:space="preserve"> and cleanup as shown on the plans and specified herein.</w:t>
      </w:r>
      <w:r w:rsidR="004504BD" w:rsidRPr="00A87682">
        <w:rPr>
          <w:rFonts w:ascii="Arial" w:hAnsi="Arial" w:cs="Arial"/>
          <w:sz w:val="22"/>
          <w:szCs w:val="22"/>
        </w:rPr>
        <w:t xml:space="preserve"> </w:t>
      </w:r>
      <w:r w:rsidR="005973D6" w:rsidRPr="00A87682">
        <w:rPr>
          <w:rFonts w:ascii="Arial" w:hAnsi="Arial" w:cs="Arial"/>
          <w:sz w:val="22"/>
          <w:szCs w:val="22"/>
        </w:rPr>
        <w:t xml:space="preserve"> </w:t>
      </w:r>
      <w:r w:rsidR="004B48B0">
        <w:rPr>
          <w:rFonts w:ascii="Arial" w:hAnsi="Arial" w:cs="Arial"/>
          <w:sz w:val="22"/>
          <w:szCs w:val="22"/>
        </w:rPr>
        <w:t>Ensure a</w:t>
      </w:r>
      <w:r w:rsidR="005973D6" w:rsidRPr="00A87682">
        <w:rPr>
          <w:rFonts w:ascii="Arial" w:hAnsi="Arial" w:cs="Arial"/>
          <w:sz w:val="22"/>
          <w:szCs w:val="22"/>
        </w:rPr>
        <w:t xml:space="preserve">ll work </w:t>
      </w:r>
      <w:r w:rsidR="004B48B0">
        <w:rPr>
          <w:rFonts w:ascii="Arial" w:hAnsi="Arial" w:cs="Arial"/>
          <w:sz w:val="22"/>
          <w:szCs w:val="22"/>
        </w:rPr>
        <w:t>is</w:t>
      </w:r>
      <w:r w:rsidR="005973D6" w:rsidRPr="00A87682">
        <w:rPr>
          <w:rFonts w:ascii="Arial" w:hAnsi="Arial" w:cs="Arial"/>
          <w:sz w:val="22"/>
          <w:szCs w:val="22"/>
        </w:rPr>
        <w:t xml:space="preserve"> completed by a </w:t>
      </w:r>
      <w:r w:rsidR="004B48B0" w:rsidRPr="00A87682">
        <w:rPr>
          <w:rFonts w:ascii="Arial" w:hAnsi="Arial" w:cs="Arial"/>
          <w:sz w:val="22"/>
          <w:szCs w:val="22"/>
        </w:rPr>
        <w:t>c</w:t>
      </w:r>
      <w:r w:rsidR="005973D6" w:rsidRPr="00A87682">
        <w:rPr>
          <w:rFonts w:ascii="Arial" w:hAnsi="Arial" w:cs="Arial"/>
          <w:sz w:val="22"/>
          <w:szCs w:val="22"/>
        </w:rPr>
        <w:t xml:space="preserve">ontractor </w:t>
      </w:r>
      <w:r w:rsidR="004B48B0" w:rsidRPr="00A87682">
        <w:rPr>
          <w:rFonts w:ascii="Arial" w:hAnsi="Arial" w:cs="Arial"/>
          <w:sz w:val="22"/>
          <w:szCs w:val="22"/>
        </w:rPr>
        <w:t>c</w:t>
      </w:r>
      <w:r w:rsidR="005973D6" w:rsidRPr="00A87682">
        <w:rPr>
          <w:rFonts w:ascii="Arial" w:hAnsi="Arial" w:cs="Arial"/>
          <w:sz w:val="22"/>
          <w:szCs w:val="22"/>
        </w:rPr>
        <w:t>ertified by the Lansing Board of Water and Light (LBWL).</w:t>
      </w:r>
    </w:p>
    <w:p w14:paraId="6C8C00A0" w14:textId="77777777" w:rsidR="00405309" w:rsidRPr="00A87682" w:rsidRDefault="00405309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200DDDB" w14:textId="1253738A" w:rsidR="00F541BC" w:rsidRPr="00A87682" w:rsidRDefault="00071B5C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87682">
        <w:rPr>
          <w:rFonts w:ascii="Arial" w:hAnsi="Arial" w:cs="Arial"/>
          <w:sz w:val="22"/>
          <w:szCs w:val="22"/>
        </w:rPr>
        <w:t xml:space="preserve">The </w:t>
      </w:r>
      <w:r w:rsidR="004B48B0" w:rsidRPr="00A87682">
        <w:rPr>
          <w:rFonts w:ascii="Arial" w:hAnsi="Arial" w:cs="Arial"/>
          <w:sz w:val="22"/>
          <w:szCs w:val="22"/>
        </w:rPr>
        <w:t>c</w:t>
      </w:r>
      <w:r w:rsidRPr="00A87682">
        <w:rPr>
          <w:rFonts w:ascii="Arial" w:hAnsi="Arial" w:cs="Arial"/>
          <w:sz w:val="22"/>
          <w:szCs w:val="22"/>
        </w:rPr>
        <w:t xml:space="preserve">ontractor may request changes to the proposed vertical and horizontal alignment of the installation and the location of the entry and exit points. </w:t>
      </w:r>
      <w:r w:rsidR="00C974CA" w:rsidRPr="00A87682">
        <w:rPr>
          <w:rFonts w:ascii="Arial" w:hAnsi="Arial" w:cs="Arial"/>
          <w:sz w:val="22"/>
          <w:szCs w:val="22"/>
        </w:rPr>
        <w:t xml:space="preserve"> </w:t>
      </w:r>
      <w:r w:rsidR="0035158A" w:rsidRPr="00A87682">
        <w:rPr>
          <w:rFonts w:ascii="Arial" w:hAnsi="Arial" w:cs="Arial"/>
          <w:sz w:val="22"/>
          <w:szCs w:val="22"/>
        </w:rPr>
        <w:t>Submit p</w:t>
      </w:r>
      <w:r w:rsidRPr="00A87682">
        <w:rPr>
          <w:rFonts w:ascii="Arial" w:hAnsi="Arial" w:cs="Arial"/>
          <w:sz w:val="22"/>
          <w:szCs w:val="22"/>
        </w:rPr>
        <w:t>roposed changes in writing to the Engineer for approval</w:t>
      </w:r>
      <w:r w:rsidR="009479B9" w:rsidRPr="00A87682">
        <w:rPr>
          <w:rFonts w:ascii="Arial" w:hAnsi="Arial" w:cs="Arial"/>
          <w:sz w:val="22"/>
          <w:szCs w:val="22"/>
        </w:rPr>
        <w:t>,</w:t>
      </w:r>
      <w:r w:rsidRPr="00A87682">
        <w:rPr>
          <w:rFonts w:ascii="Arial" w:hAnsi="Arial" w:cs="Arial"/>
          <w:sz w:val="22"/>
          <w:szCs w:val="22"/>
        </w:rPr>
        <w:t xml:space="preserve"> </w:t>
      </w:r>
      <w:r w:rsidR="00F1634A" w:rsidRPr="00A87682">
        <w:rPr>
          <w:rFonts w:ascii="Arial" w:hAnsi="Arial" w:cs="Arial"/>
          <w:sz w:val="22"/>
          <w:szCs w:val="22"/>
        </w:rPr>
        <w:t>at least</w:t>
      </w:r>
      <w:r w:rsidR="009479B9" w:rsidRPr="00A87682">
        <w:rPr>
          <w:rFonts w:ascii="Arial" w:hAnsi="Arial" w:cs="Arial"/>
          <w:sz w:val="22"/>
          <w:szCs w:val="22"/>
        </w:rPr>
        <w:t xml:space="preserve"> 10 </w:t>
      </w:r>
      <w:r w:rsidR="00040D6B" w:rsidRPr="00A87682">
        <w:rPr>
          <w:rFonts w:ascii="Arial" w:hAnsi="Arial" w:cs="Arial"/>
          <w:sz w:val="22"/>
          <w:szCs w:val="22"/>
        </w:rPr>
        <w:t>work</w:t>
      </w:r>
      <w:r w:rsidR="006F04FA" w:rsidRPr="00A87682">
        <w:rPr>
          <w:rFonts w:ascii="Arial" w:hAnsi="Arial" w:cs="Arial"/>
          <w:sz w:val="22"/>
          <w:szCs w:val="22"/>
        </w:rPr>
        <w:t xml:space="preserve"> </w:t>
      </w:r>
      <w:r w:rsidR="00040D6B" w:rsidRPr="00A87682">
        <w:rPr>
          <w:rFonts w:ascii="Arial" w:hAnsi="Arial" w:cs="Arial"/>
          <w:sz w:val="22"/>
          <w:szCs w:val="22"/>
        </w:rPr>
        <w:t>days</w:t>
      </w:r>
      <w:r w:rsidR="00055513" w:rsidRPr="00A87682">
        <w:rPr>
          <w:rFonts w:ascii="Arial" w:hAnsi="Arial" w:cs="Arial"/>
          <w:sz w:val="22"/>
          <w:szCs w:val="22"/>
        </w:rPr>
        <w:t xml:space="preserve"> </w:t>
      </w:r>
      <w:r w:rsidRPr="00A87682">
        <w:rPr>
          <w:rFonts w:ascii="Arial" w:hAnsi="Arial" w:cs="Arial"/>
          <w:sz w:val="22"/>
          <w:szCs w:val="22"/>
        </w:rPr>
        <w:t>prior to construction.</w:t>
      </w:r>
    </w:p>
    <w:p w14:paraId="064BEB69" w14:textId="77777777" w:rsidR="00071B5C" w:rsidRPr="00A87682" w:rsidRDefault="00071B5C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181F3EA" w14:textId="69F721BB" w:rsidR="005A6DCB" w:rsidRPr="00A87682" w:rsidRDefault="00E15963" w:rsidP="00A87682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A87682">
        <w:rPr>
          <w:rFonts w:ascii="Arial" w:hAnsi="Arial" w:cs="Arial"/>
          <w:b/>
          <w:sz w:val="22"/>
          <w:szCs w:val="22"/>
        </w:rPr>
        <w:t>b.</w:t>
      </w:r>
      <w:r w:rsidRPr="00A87682">
        <w:rPr>
          <w:rFonts w:ascii="Arial" w:hAnsi="Arial" w:cs="Arial"/>
          <w:b/>
          <w:sz w:val="22"/>
          <w:szCs w:val="22"/>
        </w:rPr>
        <w:tab/>
      </w:r>
      <w:r w:rsidR="005A6DCB" w:rsidRPr="00A87682">
        <w:rPr>
          <w:rFonts w:ascii="Arial" w:hAnsi="Arial" w:cs="Arial"/>
          <w:b/>
          <w:sz w:val="22"/>
          <w:szCs w:val="22"/>
        </w:rPr>
        <w:t>Submittals</w:t>
      </w:r>
      <w:r w:rsidR="005A6DCB" w:rsidRPr="00A87682">
        <w:rPr>
          <w:rFonts w:ascii="Arial" w:hAnsi="Arial" w:cs="Arial"/>
          <w:sz w:val="22"/>
          <w:szCs w:val="22"/>
        </w:rPr>
        <w:t xml:space="preserve">.  Submit product data consisting of shop drawings and manufacturer’s literature </w:t>
      </w:r>
      <w:r w:rsidR="00241752" w:rsidRPr="00A87682">
        <w:rPr>
          <w:rFonts w:ascii="Arial" w:hAnsi="Arial" w:cs="Arial"/>
          <w:sz w:val="22"/>
          <w:szCs w:val="22"/>
        </w:rPr>
        <w:t>in portable document format (PDF) for all materials and equipment associated with the</w:t>
      </w:r>
      <w:r w:rsidR="004B48B0">
        <w:rPr>
          <w:rFonts w:ascii="Arial" w:hAnsi="Arial" w:cs="Arial"/>
          <w:sz w:val="22"/>
          <w:szCs w:val="22"/>
        </w:rPr>
        <w:t xml:space="preserve"> </w:t>
      </w:r>
      <w:r w:rsidR="00241752" w:rsidRPr="00A87682">
        <w:rPr>
          <w:rFonts w:ascii="Arial" w:hAnsi="Arial" w:cs="Arial"/>
          <w:sz w:val="22"/>
          <w:szCs w:val="22"/>
        </w:rPr>
        <w:t xml:space="preserve">HDPE water main construction </w:t>
      </w:r>
      <w:r w:rsidR="005A6DCB" w:rsidRPr="00A87682">
        <w:rPr>
          <w:rFonts w:ascii="Arial" w:hAnsi="Arial" w:cs="Arial"/>
          <w:sz w:val="22"/>
          <w:szCs w:val="22"/>
        </w:rPr>
        <w:t>to the Engineer and the LBWL for approval at least 10 working days prior to construction.</w:t>
      </w:r>
    </w:p>
    <w:p w14:paraId="16323D9C" w14:textId="0A257A39" w:rsidR="005A6DCB" w:rsidRPr="00A87682" w:rsidRDefault="005A6DCB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ACE993F" w14:textId="45839F06" w:rsidR="005A6DCB" w:rsidRPr="00A87682" w:rsidRDefault="004B48B0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A6DCB" w:rsidRPr="00A87682">
        <w:rPr>
          <w:rFonts w:ascii="Arial" w:hAnsi="Arial" w:cs="Arial"/>
          <w:sz w:val="22"/>
          <w:szCs w:val="22"/>
        </w:rPr>
        <w:t>ubmit a general work plan outlining the procedure and schedule to be used for installation of the water main.</w:t>
      </w:r>
    </w:p>
    <w:p w14:paraId="53AFB580" w14:textId="7CB6C6DA" w:rsidR="005A6DCB" w:rsidRPr="00A87682" w:rsidRDefault="005A6DCB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AF79B46" w14:textId="283A07F8" w:rsidR="005A6DCB" w:rsidRPr="00A87682" w:rsidRDefault="004B48B0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A6DCB" w:rsidRPr="00A87682">
        <w:rPr>
          <w:rFonts w:ascii="Arial" w:hAnsi="Arial" w:cs="Arial"/>
          <w:sz w:val="22"/>
          <w:szCs w:val="22"/>
        </w:rPr>
        <w:t>ubmit documentation certifying that the</w:t>
      </w:r>
      <w:r w:rsidR="006F2598" w:rsidRPr="00A87682">
        <w:rPr>
          <w:rFonts w:ascii="Arial" w:hAnsi="Arial" w:cs="Arial"/>
          <w:sz w:val="22"/>
          <w:szCs w:val="22"/>
        </w:rPr>
        <w:t>y are prequalified with the LBWL</w:t>
      </w:r>
      <w:r w:rsidR="005A6DCB" w:rsidRPr="00A87682">
        <w:rPr>
          <w:rFonts w:ascii="Arial" w:hAnsi="Arial" w:cs="Arial"/>
          <w:sz w:val="22"/>
          <w:szCs w:val="22"/>
        </w:rPr>
        <w:t xml:space="preserve"> to complete the water main work.  The </w:t>
      </w:r>
      <w:r w:rsidRPr="00A87682">
        <w:rPr>
          <w:rFonts w:ascii="Arial" w:hAnsi="Arial" w:cs="Arial"/>
          <w:sz w:val="22"/>
          <w:szCs w:val="22"/>
        </w:rPr>
        <w:t>c</w:t>
      </w:r>
      <w:r w:rsidR="005A6DCB" w:rsidRPr="00A87682">
        <w:rPr>
          <w:rFonts w:ascii="Arial" w:hAnsi="Arial" w:cs="Arial"/>
          <w:sz w:val="22"/>
          <w:szCs w:val="22"/>
        </w:rPr>
        <w:t xml:space="preserve">ontractor must also provide documentation of training and </w:t>
      </w:r>
      <w:r w:rsidR="00203D31" w:rsidRPr="00A87682">
        <w:rPr>
          <w:rFonts w:ascii="Arial" w:hAnsi="Arial" w:cs="Arial"/>
          <w:sz w:val="22"/>
          <w:szCs w:val="22"/>
        </w:rPr>
        <w:t>relevant</w:t>
      </w:r>
      <w:r w:rsidR="005A6DCB" w:rsidRPr="00A87682">
        <w:rPr>
          <w:rFonts w:ascii="Arial" w:hAnsi="Arial" w:cs="Arial"/>
          <w:sz w:val="22"/>
          <w:szCs w:val="22"/>
        </w:rPr>
        <w:t xml:space="preserve"> experience of personnel that will be performing the work.</w:t>
      </w:r>
    </w:p>
    <w:p w14:paraId="00FEE137" w14:textId="77777777" w:rsidR="005A6DCB" w:rsidRPr="00A87682" w:rsidRDefault="005A6DCB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992CE3F" w14:textId="6F12A71B" w:rsidR="00E15963" w:rsidRPr="00A87682" w:rsidRDefault="005A6DCB" w:rsidP="00A87682">
      <w:pPr>
        <w:widowControl w:val="0"/>
        <w:ind w:firstLine="360"/>
        <w:jc w:val="both"/>
        <w:rPr>
          <w:rFonts w:ascii="Arial" w:hAnsi="Arial" w:cs="Arial"/>
          <w:sz w:val="22"/>
          <w:szCs w:val="22"/>
          <w:shd w:val="clear" w:color="auto" w:fill="92D050"/>
        </w:rPr>
      </w:pPr>
      <w:r w:rsidRPr="00A87682">
        <w:rPr>
          <w:rFonts w:ascii="Arial" w:hAnsi="Arial" w:cs="Arial"/>
          <w:b/>
          <w:sz w:val="22"/>
          <w:szCs w:val="22"/>
        </w:rPr>
        <w:t>c.</w:t>
      </w:r>
      <w:r w:rsidRPr="00A87682">
        <w:rPr>
          <w:rFonts w:ascii="Arial" w:hAnsi="Arial" w:cs="Arial"/>
          <w:b/>
          <w:sz w:val="22"/>
          <w:szCs w:val="22"/>
        </w:rPr>
        <w:tab/>
      </w:r>
      <w:r w:rsidR="00E15963" w:rsidRPr="00A87682">
        <w:rPr>
          <w:rFonts w:ascii="Arial" w:hAnsi="Arial" w:cs="Arial"/>
          <w:b/>
          <w:sz w:val="22"/>
          <w:szCs w:val="22"/>
        </w:rPr>
        <w:t>Materials.</w:t>
      </w:r>
      <w:r w:rsidR="00E15963" w:rsidRPr="00A87682">
        <w:rPr>
          <w:rFonts w:ascii="Arial" w:hAnsi="Arial" w:cs="Arial"/>
          <w:sz w:val="22"/>
          <w:szCs w:val="22"/>
        </w:rPr>
        <w:t xml:space="preserve">  </w:t>
      </w:r>
      <w:r w:rsidR="0035158A" w:rsidRPr="00A87682">
        <w:rPr>
          <w:rFonts w:ascii="Arial" w:hAnsi="Arial" w:cs="Arial"/>
          <w:sz w:val="22"/>
          <w:szCs w:val="22"/>
        </w:rPr>
        <w:t>Provide</w:t>
      </w:r>
      <w:r w:rsidR="00BB2BE1" w:rsidRPr="00A87682">
        <w:rPr>
          <w:rFonts w:ascii="Arial" w:hAnsi="Arial" w:cs="Arial"/>
          <w:sz w:val="22"/>
          <w:szCs w:val="22"/>
        </w:rPr>
        <w:t xml:space="preserve"> </w:t>
      </w:r>
      <w:r w:rsidR="00E15963" w:rsidRPr="00A87682">
        <w:rPr>
          <w:rFonts w:ascii="Arial" w:hAnsi="Arial" w:cs="Arial"/>
          <w:sz w:val="22"/>
          <w:szCs w:val="22"/>
        </w:rPr>
        <w:t xml:space="preserve">HDPE </w:t>
      </w:r>
      <w:r w:rsidR="00BB2BE1" w:rsidRPr="00A87682">
        <w:rPr>
          <w:rFonts w:ascii="Arial" w:hAnsi="Arial" w:cs="Arial"/>
          <w:sz w:val="22"/>
          <w:szCs w:val="22"/>
        </w:rPr>
        <w:t>p</w:t>
      </w:r>
      <w:r w:rsidR="00E15963" w:rsidRPr="00A87682">
        <w:rPr>
          <w:rFonts w:ascii="Arial" w:hAnsi="Arial" w:cs="Arial"/>
          <w:sz w:val="22"/>
          <w:szCs w:val="22"/>
        </w:rPr>
        <w:t xml:space="preserve">ipe manufactured in accordance with </w:t>
      </w:r>
      <w:r w:rsidR="00E15963" w:rsidRPr="00A87682">
        <w:rPr>
          <w:rFonts w:ascii="Arial" w:hAnsi="Arial" w:cs="Arial"/>
          <w:i/>
          <w:sz w:val="22"/>
          <w:szCs w:val="22"/>
        </w:rPr>
        <w:t>AWWA C906</w:t>
      </w:r>
      <w:r w:rsidR="00E15963" w:rsidRPr="00A87682">
        <w:rPr>
          <w:rFonts w:ascii="Arial" w:hAnsi="Arial" w:cs="Arial"/>
          <w:sz w:val="22"/>
          <w:szCs w:val="22"/>
        </w:rPr>
        <w:t xml:space="preserve"> of the size shown on t</w:t>
      </w:r>
      <w:r w:rsidR="00BB2BE1" w:rsidRPr="00A87682">
        <w:rPr>
          <w:rFonts w:ascii="Arial" w:hAnsi="Arial" w:cs="Arial"/>
          <w:sz w:val="22"/>
          <w:szCs w:val="22"/>
        </w:rPr>
        <w:t xml:space="preserve">he plans. </w:t>
      </w:r>
      <w:r w:rsidR="00C974CA" w:rsidRPr="00A87682">
        <w:rPr>
          <w:rFonts w:ascii="Arial" w:hAnsi="Arial" w:cs="Arial"/>
          <w:sz w:val="22"/>
          <w:szCs w:val="22"/>
        </w:rPr>
        <w:t xml:space="preserve"> </w:t>
      </w:r>
      <w:r w:rsidR="0035158A" w:rsidRPr="00A87682">
        <w:rPr>
          <w:rFonts w:ascii="Arial" w:hAnsi="Arial" w:cs="Arial"/>
          <w:sz w:val="22"/>
          <w:szCs w:val="22"/>
        </w:rPr>
        <w:t>Ensure that t</w:t>
      </w:r>
      <w:r w:rsidR="00BB2BE1" w:rsidRPr="00A87682">
        <w:rPr>
          <w:rFonts w:ascii="Arial" w:hAnsi="Arial" w:cs="Arial"/>
          <w:sz w:val="22"/>
          <w:szCs w:val="22"/>
        </w:rPr>
        <w:t xml:space="preserve">he </w:t>
      </w:r>
      <w:r w:rsidR="00735F3A" w:rsidRPr="00A87682">
        <w:rPr>
          <w:rFonts w:ascii="Arial" w:hAnsi="Arial" w:cs="Arial"/>
          <w:sz w:val="22"/>
          <w:szCs w:val="22"/>
        </w:rPr>
        <w:t xml:space="preserve">HDPE </w:t>
      </w:r>
      <w:r w:rsidR="00BB2BE1" w:rsidRPr="00A87682">
        <w:rPr>
          <w:rFonts w:ascii="Arial" w:hAnsi="Arial" w:cs="Arial"/>
          <w:sz w:val="22"/>
          <w:szCs w:val="22"/>
        </w:rPr>
        <w:t xml:space="preserve">pipe </w:t>
      </w:r>
      <w:r w:rsidR="0035158A" w:rsidRPr="00A87682">
        <w:rPr>
          <w:rFonts w:ascii="Arial" w:hAnsi="Arial" w:cs="Arial"/>
          <w:sz w:val="22"/>
          <w:szCs w:val="22"/>
        </w:rPr>
        <w:t>i</w:t>
      </w:r>
      <w:r w:rsidR="00E15963" w:rsidRPr="00A87682">
        <w:rPr>
          <w:rFonts w:ascii="Arial" w:hAnsi="Arial" w:cs="Arial"/>
          <w:sz w:val="22"/>
          <w:szCs w:val="22"/>
        </w:rPr>
        <w:t>s</w:t>
      </w:r>
      <w:r w:rsidR="00F1634A" w:rsidRPr="00A87682">
        <w:rPr>
          <w:rFonts w:ascii="Arial" w:hAnsi="Arial" w:cs="Arial"/>
          <w:sz w:val="22"/>
          <w:szCs w:val="22"/>
        </w:rPr>
        <w:t xml:space="preserve"> manufactured from</w:t>
      </w:r>
      <w:r w:rsidR="00E15963" w:rsidRPr="00A87682">
        <w:rPr>
          <w:rFonts w:ascii="Arial" w:hAnsi="Arial" w:cs="Arial"/>
          <w:sz w:val="22"/>
          <w:szCs w:val="22"/>
        </w:rPr>
        <w:t xml:space="preserve"> PE </w:t>
      </w:r>
      <w:r w:rsidR="002548B8">
        <w:rPr>
          <w:rFonts w:ascii="Arial" w:hAnsi="Arial" w:cs="Arial"/>
          <w:sz w:val="22"/>
          <w:szCs w:val="22"/>
        </w:rPr>
        <w:t>4710</w:t>
      </w:r>
      <w:r w:rsidR="002548B8" w:rsidRPr="00A87682">
        <w:rPr>
          <w:rFonts w:ascii="Arial" w:hAnsi="Arial" w:cs="Arial"/>
          <w:sz w:val="22"/>
          <w:szCs w:val="22"/>
        </w:rPr>
        <w:t xml:space="preserve"> </w:t>
      </w:r>
      <w:r w:rsidR="00E15963" w:rsidRPr="00A87682">
        <w:rPr>
          <w:rFonts w:ascii="Arial" w:hAnsi="Arial" w:cs="Arial"/>
          <w:sz w:val="22"/>
          <w:szCs w:val="22"/>
        </w:rPr>
        <w:t xml:space="preserve">material, Pressure Class </w:t>
      </w:r>
      <w:r w:rsidR="002548B8">
        <w:rPr>
          <w:rFonts w:ascii="Arial" w:hAnsi="Arial" w:cs="Arial"/>
          <w:sz w:val="22"/>
          <w:szCs w:val="22"/>
        </w:rPr>
        <w:t>200</w:t>
      </w:r>
      <w:r w:rsidR="002548B8" w:rsidRPr="00A87682">
        <w:rPr>
          <w:rFonts w:ascii="Arial" w:hAnsi="Arial" w:cs="Arial"/>
          <w:sz w:val="22"/>
          <w:szCs w:val="22"/>
        </w:rPr>
        <w:t xml:space="preserve"> </w:t>
      </w:r>
      <w:r w:rsidR="00017142" w:rsidRPr="00A87682">
        <w:rPr>
          <w:rFonts w:ascii="Arial" w:hAnsi="Arial" w:cs="Arial"/>
          <w:sz w:val="22"/>
          <w:szCs w:val="22"/>
        </w:rPr>
        <w:t>pounds per square inch (</w:t>
      </w:r>
      <w:r w:rsidR="00E15963" w:rsidRPr="00A87682">
        <w:rPr>
          <w:rFonts w:ascii="Arial" w:hAnsi="Arial" w:cs="Arial"/>
          <w:sz w:val="22"/>
          <w:szCs w:val="22"/>
        </w:rPr>
        <w:t>psi</w:t>
      </w:r>
      <w:r w:rsidR="00017142" w:rsidRPr="00A87682">
        <w:rPr>
          <w:rFonts w:ascii="Arial" w:hAnsi="Arial" w:cs="Arial"/>
          <w:sz w:val="22"/>
          <w:szCs w:val="22"/>
        </w:rPr>
        <w:t>)</w:t>
      </w:r>
      <w:r w:rsidR="00E15963" w:rsidRPr="00A87682">
        <w:rPr>
          <w:rFonts w:ascii="Arial" w:hAnsi="Arial" w:cs="Arial"/>
          <w:sz w:val="22"/>
          <w:szCs w:val="22"/>
        </w:rPr>
        <w:t xml:space="preserve"> or higher</w:t>
      </w:r>
      <w:r w:rsidR="00B759B8" w:rsidRPr="00A87682">
        <w:rPr>
          <w:rFonts w:ascii="Arial" w:hAnsi="Arial" w:cs="Arial"/>
          <w:sz w:val="22"/>
          <w:szCs w:val="22"/>
        </w:rPr>
        <w:t xml:space="preserve">, ductile iron pipe size (DIPS), </w:t>
      </w:r>
      <w:r w:rsidR="00E15963" w:rsidRPr="00A87682">
        <w:rPr>
          <w:rFonts w:ascii="Arial" w:hAnsi="Arial" w:cs="Arial"/>
          <w:sz w:val="22"/>
          <w:szCs w:val="22"/>
        </w:rPr>
        <w:t>and ha</w:t>
      </w:r>
      <w:r w:rsidR="0035158A" w:rsidRPr="00A87682">
        <w:rPr>
          <w:rFonts w:ascii="Arial" w:hAnsi="Arial" w:cs="Arial"/>
          <w:sz w:val="22"/>
          <w:szCs w:val="22"/>
        </w:rPr>
        <w:t>s</w:t>
      </w:r>
      <w:r w:rsidR="00E15963" w:rsidRPr="00A87682">
        <w:rPr>
          <w:rFonts w:ascii="Arial" w:hAnsi="Arial" w:cs="Arial"/>
          <w:sz w:val="22"/>
          <w:szCs w:val="22"/>
        </w:rPr>
        <w:t xml:space="preserve"> </w:t>
      </w:r>
      <w:r w:rsidR="0035158A" w:rsidRPr="00A87682">
        <w:rPr>
          <w:rFonts w:ascii="Arial" w:hAnsi="Arial" w:cs="Arial"/>
          <w:sz w:val="22"/>
          <w:szCs w:val="22"/>
        </w:rPr>
        <w:t xml:space="preserve">a </w:t>
      </w:r>
      <w:r w:rsidR="00E15963" w:rsidRPr="00A87682">
        <w:rPr>
          <w:rFonts w:ascii="Arial" w:hAnsi="Arial" w:cs="Arial"/>
          <w:sz w:val="22"/>
          <w:szCs w:val="22"/>
        </w:rPr>
        <w:t xml:space="preserve">Dimension Ratio (DR) </w:t>
      </w:r>
      <w:r w:rsidR="0035158A" w:rsidRPr="00A87682">
        <w:rPr>
          <w:rFonts w:ascii="Arial" w:hAnsi="Arial" w:cs="Arial"/>
          <w:sz w:val="22"/>
          <w:szCs w:val="22"/>
        </w:rPr>
        <w:t xml:space="preserve">of </w:t>
      </w:r>
      <w:r w:rsidR="0015469F" w:rsidRPr="00A87682">
        <w:rPr>
          <w:rFonts w:ascii="Arial" w:hAnsi="Arial" w:cs="Arial"/>
          <w:sz w:val="22"/>
          <w:szCs w:val="22"/>
        </w:rPr>
        <w:t>11</w:t>
      </w:r>
      <w:r w:rsidR="00E15963" w:rsidRPr="00A87682">
        <w:rPr>
          <w:rFonts w:ascii="Arial" w:hAnsi="Arial" w:cs="Arial"/>
          <w:sz w:val="22"/>
          <w:szCs w:val="22"/>
        </w:rPr>
        <w:t xml:space="preserve"> or less. </w:t>
      </w:r>
      <w:r w:rsidR="00C974CA" w:rsidRPr="00A87682">
        <w:rPr>
          <w:rFonts w:ascii="Arial" w:hAnsi="Arial" w:cs="Arial"/>
          <w:sz w:val="22"/>
          <w:szCs w:val="22"/>
        </w:rPr>
        <w:t xml:space="preserve"> </w:t>
      </w:r>
      <w:r w:rsidR="0035158A" w:rsidRPr="00A87682">
        <w:rPr>
          <w:rFonts w:ascii="Arial" w:hAnsi="Arial" w:cs="Arial"/>
          <w:sz w:val="22"/>
          <w:szCs w:val="22"/>
        </w:rPr>
        <w:t>Furnish a</w:t>
      </w:r>
      <w:r w:rsidR="00E15963" w:rsidRPr="00A87682">
        <w:rPr>
          <w:rFonts w:ascii="Arial" w:hAnsi="Arial" w:cs="Arial"/>
          <w:sz w:val="22"/>
          <w:szCs w:val="22"/>
        </w:rPr>
        <w:t xml:space="preserve"> manufacturer</w:t>
      </w:r>
      <w:r w:rsidR="0035158A" w:rsidRPr="00A87682">
        <w:rPr>
          <w:rFonts w:ascii="Arial" w:hAnsi="Arial" w:cs="Arial"/>
          <w:sz w:val="22"/>
          <w:szCs w:val="22"/>
        </w:rPr>
        <w:t>’s</w:t>
      </w:r>
      <w:r w:rsidR="00E15963" w:rsidRPr="00A87682">
        <w:rPr>
          <w:rFonts w:ascii="Arial" w:hAnsi="Arial" w:cs="Arial"/>
          <w:sz w:val="22"/>
          <w:szCs w:val="22"/>
        </w:rPr>
        <w:t xml:space="preserve"> </w:t>
      </w:r>
      <w:r w:rsidR="00AE3C4E" w:rsidRPr="00A87682">
        <w:rPr>
          <w:rFonts w:ascii="Arial" w:hAnsi="Arial" w:cs="Arial"/>
          <w:sz w:val="22"/>
          <w:szCs w:val="22"/>
        </w:rPr>
        <w:t>certification</w:t>
      </w:r>
      <w:r w:rsidR="00E15963" w:rsidRPr="00A87682">
        <w:rPr>
          <w:rFonts w:ascii="Arial" w:hAnsi="Arial" w:cs="Arial"/>
          <w:sz w:val="22"/>
          <w:szCs w:val="22"/>
        </w:rPr>
        <w:t xml:space="preserve"> that all delivered </w:t>
      </w:r>
      <w:r w:rsidR="00735F3A" w:rsidRPr="00A87682">
        <w:rPr>
          <w:rFonts w:ascii="Arial" w:hAnsi="Arial" w:cs="Arial"/>
          <w:sz w:val="22"/>
          <w:szCs w:val="22"/>
        </w:rPr>
        <w:t xml:space="preserve">HDPE </w:t>
      </w:r>
      <w:r w:rsidR="00BB2BE1" w:rsidRPr="00A87682">
        <w:rPr>
          <w:rFonts w:ascii="Arial" w:hAnsi="Arial" w:cs="Arial"/>
          <w:sz w:val="22"/>
          <w:szCs w:val="22"/>
        </w:rPr>
        <w:t>pipe</w:t>
      </w:r>
      <w:r w:rsidR="00E15963" w:rsidRPr="00A87682">
        <w:rPr>
          <w:rFonts w:ascii="Arial" w:hAnsi="Arial" w:cs="Arial"/>
          <w:sz w:val="22"/>
          <w:szCs w:val="22"/>
        </w:rPr>
        <w:t xml:space="preserve"> compl</w:t>
      </w:r>
      <w:r w:rsidR="00BB2BE1" w:rsidRPr="00A87682">
        <w:rPr>
          <w:rFonts w:ascii="Arial" w:hAnsi="Arial" w:cs="Arial"/>
          <w:sz w:val="22"/>
          <w:szCs w:val="22"/>
        </w:rPr>
        <w:t>ie</w:t>
      </w:r>
      <w:r w:rsidR="00A231CE" w:rsidRPr="00A87682">
        <w:rPr>
          <w:rFonts w:ascii="Arial" w:hAnsi="Arial" w:cs="Arial"/>
          <w:sz w:val="22"/>
          <w:szCs w:val="22"/>
        </w:rPr>
        <w:t>s</w:t>
      </w:r>
      <w:r w:rsidR="00E15963" w:rsidRPr="00A87682">
        <w:rPr>
          <w:rFonts w:ascii="Arial" w:hAnsi="Arial" w:cs="Arial"/>
          <w:sz w:val="22"/>
          <w:szCs w:val="22"/>
        </w:rPr>
        <w:t xml:space="preserve"> with the requirements</w:t>
      </w:r>
      <w:r w:rsidR="00BB2BE1" w:rsidRPr="00A87682">
        <w:rPr>
          <w:rFonts w:ascii="Arial" w:hAnsi="Arial" w:cs="Arial"/>
          <w:sz w:val="22"/>
          <w:szCs w:val="22"/>
        </w:rPr>
        <w:t xml:space="preserve"> of </w:t>
      </w:r>
      <w:r w:rsidR="00BB2BE1" w:rsidRPr="00A87682">
        <w:rPr>
          <w:rFonts w:ascii="Arial" w:hAnsi="Arial" w:cs="Arial"/>
          <w:i/>
          <w:sz w:val="22"/>
          <w:szCs w:val="22"/>
        </w:rPr>
        <w:t>AWWA C906</w:t>
      </w:r>
      <w:r w:rsidR="00BB2BE1" w:rsidRPr="00A87682">
        <w:rPr>
          <w:rFonts w:ascii="Arial" w:hAnsi="Arial" w:cs="Arial"/>
          <w:sz w:val="22"/>
          <w:szCs w:val="22"/>
        </w:rPr>
        <w:t>.</w:t>
      </w:r>
      <w:r w:rsidR="00171B18" w:rsidRPr="00A87682">
        <w:rPr>
          <w:rFonts w:ascii="Arial" w:hAnsi="Arial" w:cs="Arial"/>
          <w:sz w:val="22"/>
          <w:szCs w:val="22"/>
        </w:rPr>
        <w:t xml:space="preserve"> </w:t>
      </w:r>
      <w:r w:rsidR="0035158A" w:rsidRPr="00A87682">
        <w:rPr>
          <w:rFonts w:ascii="Arial" w:hAnsi="Arial" w:cs="Arial"/>
          <w:sz w:val="22"/>
          <w:szCs w:val="22"/>
        </w:rPr>
        <w:t xml:space="preserve"> Ensure that a</w:t>
      </w:r>
      <w:r w:rsidR="00171B18" w:rsidRPr="00A87682">
        <w:rPr>
          <w:rFonts w:ascii="Arial" w:hAnsi="Arial" w:cs="Arial"/>
          <w:sz w:val="22"/>
          <w:szCs w:val="22"/>
        </w:rPr>
        <w:t>ll HDPE pipe meet</w:t>
      </w:r>
      <w:r w:rsidR="0035158A" w:rsidRPr="00A87682">
        <w:rPr>
          <w:rFonts w:ascii="Arial" w:hAnsi="Arial" w:cs="Arial"/>
          <w:sz w:val="22"/>
          <w:szCs w:val="22"/>
        </w:rPr>
        <w:t>s</w:t>
      </w:r>
      <w:r w:rsidR="00171B18" w:rsidRPr="00A87682">
        <w:rPr>
          <w:rFonts w:ascii="Arial" w:hAnsi="Arial" w:cs="Arial"/>
          <w:sz w:val="22"/>
          <w:szCs w:val="22"/>
        </w:rPr>
        <w:t xml:space="preserve"> </w:t>
      </w:r>
      <w:r w:rsidR="00F1634A" w:rsidRPr="00A87682">
        <w:rPr>
          <w:rFonts w:ascii="Arial" w:hAnsi="Arial" w:cs="Arial"/>
          <w:sz w:val="22"/>
          <w:szCs w:val="22"/>
        </w:rPr>
        <w:t xml:space="preserve">the </w:t>
      </w:r>
      <w:r w:rsidR="00194690" w:rsidRPr="00A87682">
        <w:rPr>
          <w:rFonts w:ascii="Arial" w:hAnsi="Arial" w:cs="Arial"/>
          <w:sz w:val="22"/>
          <w:szCs w:val="22"/>
        </w:rPr>
        <w:t xml:space="preserve">Michigan Department of Environment, Great Lakes, and Energy </w:t>
      </w:r>
      <w:r w:rsidR="00055513" w:rsidRPr="00A87682">
        <w:rPr>
          <w:rFonts w:ascii="Arial" w:hAnsi="Arial" w:cs="Arial"/>
          <w:sz w:val="22"/>
          <w:szCs w:val="22"/>
        </w:rPr>
        <w:t>(EGLE)</w:t>
      </w:r>
      <w:r w:rsidR="006944DA" w:rsidRPr="00A87682">
        <w:rPr>
          <w:rFonts w:ascii="Arial" w:hAnsi="Arial" w:cs="Arial"/>
          <w:sz w:val="22"/>
          <w:szCs w:val="22"/>
        </w:rPr>
        <w:t xml:space="preserve"> </w:t>
      </w:r>
      <w:r w:rsidR="00132DA4" w:rsidRPr="00A87682">
        <w:rPr>
          <w:rFonts w:ascii="Arial" w:hAnsi="Arial" w:cs="Arial"/>
          <w:sz w:val="22"/>
          <w:szCs w:val="22"/>
        </w:rPr>
        <w:t>Drinking Water &amp; Environmental Health Division</w:t>
      </w:r>
      <w:r w:rsidR="00FF08C5" w:rsidRPr="00A87682">
        <w:rPr>
          <w:rFonts w:ascii="Arial" w:hAnsi="Arial" w:cs="Arial"/>
          <w:i/>
          <w:sz w:val="22"/>
          <w:szCs w:val="22"/>
        </w:rPr>
        <w:t xml:space="preserve"> Suggested Practice for Water Works Design, Construction and Operation for Type I Public Water Supplies.</w:t>
      </w:r>
    </w:p>
    <w:p w14:paraId="7FFF1C14" w14:textId="77777777" w:rsidR="00E15963" w:rsidRPr="00A87682" w:rsidRDefault="00E15963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8E51942" w14:textId="4EFC6D4E" w:rsidR="00E15963" w:rsidRPr="00A87682" w:rsidRDefault="0035158A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87682">
        <w:rPr>
          <w:rFonts w:ascii="Arial" w:hAnsi="Arial" w:cs="Arial"/>
          <w:sz w:val="22"/>
          <w:szCs w:val="22"/>
        </w:rPr>
        <w:t>Ensure that t</w:t>
      </w:r>
      <w:r w:rsidR="00E15963" w:rsidRPr="00A87682">
        <w:rPr>
          <w:rFonts w:ascii="Arial" w:hAnsi="Arial" w:cs="Arial"/>
          <w:sz w:val="22"/>
          <w:szCs w:val="22"/>
        </w:rPr>
        <w:t>he</w:t>
      </w:r>
      <w:r w:rsidR="00BB2BE1" w:rsidRPr="00A87682">
        <w:rPr>
          <w:rFonts w:ascii="Arial" w:hAnsi="Arial" w:cs="Arial"/>
          <w:sz w:val="22"/>
          <w:szCs w:val="22"/>
        </w:rPr>
        <w:t xml:space="preserve"> </w:t>
      </w:r>
      <w:r w:rsidR="00E15963" w:rsidRPr="00A87682">
        <w:rPr>
          <w:rFonts w:ascii="Arial" w:hAnsi="Arial" w:cs="Arial"/>
          <w:sz w:val="22"/>
          <w:szCs w:val="22"/>
        </w:rPr>
        <w:t>HDPE</w:t>
      </w:r>
      <w:r w:rsidR="00A510DB" w:rsidRPr="00A87682">
        <w:rPr>
          <w:rFonts w:ascii="Arial" w:hAnsi="Arial" w:cs="Arial"/>
          <w:sz w:val="22"/>
          <w:szCs w:val="22"/>
        </w:rPr>
        <w:t xml:space="preserve"> </w:t>
      </w:r>
      <w:r w:rsidR="00E15963" w:rsidRPr="00A87682">
        <w:rPr>
          <w:rFonts w:ascii="Arial" w:hAnsi="Arial" w:cs="Arial"/>
          <w:sz w:val="22"/>
          <w:szCs w:val="22"/>
        </w:rPr>
        <w:t xml:space="preserve">pipe </w:t>
      </w:r>
      <w:r w:rsidRPr="00A87682">
        <w:rPr>
          <w:rFonts w:ascii="Arial" w:hAnsi="Arial" w:cs="Arial"/>
          <w:sz w:val="22"/>
          <w:szCs w:val="22"/>
        </w:rPr>
        <w:t>is</w:t>
      </w:r>
      <w:r w:rsidR="00E15963" w:rsidRPr="00A87682">
        <w:rPr>
          <w:rFonts w:ascii="Arial" w:hAnsi="Arial" w:cs="Arial"/>
          <w:sz w:val="22"/>
          <w:szCs w:val="22"/>
        </w:rPr>
        <w:t xml:space="preserve"> </w:t>
      </w:r>
      <w:r w:rsidR="00736A87" w:rsidRPr="00A87682">
        <w:rPr>
          <w:rFonts w:ascii="Arial" w:hAnsi="Arial" w:cs="Arial"/>
          <w:sz w:val="22"/>
          <w:szCs w:val="22"/>
        </w:rPr>
        <w:t xml:space="preserve">clearly </w:t>
      </w:r>
      <w:r w:rsidR="00E15963" w:rsidRPr="00A87682">
        <w:rPr>
          <w:rFonts w:ascii="Arial" w:hAnsi="Arial" w:cs="Arial"/>
          <w:sz w:val="22"/>
          <w:szCs w:val="22"/>
        </w:rPr>
        <w:t xml:space="preserve">marked in accordance with </w:t>
      </w:r>
      <w:r w:rsidR="00E15963" w:rsidRPr="00A87682">
        <w:rPr>
          <w:rFonts w:ascii="Arial" w:hAnsi="Arial" w:cs="Arial"/>
          <w:i/>
          <w:sz w:val="22"/>
          <w:szCs w:val="22"/>
        </w:rPr>
        <w:t>AWWA C906</w:t>
      </w:r>
      <w:r w:rsidR="00E15963" w:rsidRPr="00A87682">
        <w:rPr>
          <w:rFonts w:ascii="Arial" w:hAnsi="Arial" w:cs="Arial"/>
          <w:sz w:val="22"/>
          <w:szCs w:val="22"/>
        </w:rPr>
        <w:t xml:space="preserve"> with the following </w:t>
      </w:r>
      <w:r w:rsidR="00736A87" w:rsidRPr="00A87682">
        <w:rPr>
          <w:rFonts w:ascii="Arial" w:hAnsi="Arial" w:cs="Arial"/>
          <w:sz w:val="22"/>
          <w:szCs w:val="22"/>
        </w:rPr>
        <w:t>information</w:t>
      </w:r>
      <w:r w:rsidR="00E15963" w:rsidRPr="00A87682">
        <w:rPr>
          <w:rFonts w:ascii="Arial" w:hAnsi="Arial" w:cs="Arial"/>
          <w:sz w:val="22"/>
          <w:szCs w:val="22"/>
        </w:rPr>
        <w:t>:</w:t>
      </w:r>
    </w:p>
    <w:p w14:paraId="0806EBB2" w14:textId="77777777" w:rsidR="00A510DB" w:rsidRPr="00A87682" w:rsidRDefault="00A510DB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C8CC2BD" w14:textId="77777777" w:rsidR="00E15963" w:rsidRPr="00A87682" w:rsidRDefault="00E15963" w:rsidP="00A87682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A87682">
        <w:rPr>
          <w:rFonts w:ascii="Arial" w:hAnsi="Arial" w:cs="Arial"/>
          <w:sz w:val="22"/>
          <w:szCs w:val="22"/>
        </w:rPr>
        <w:t>Nominal Size and O</w:t>
      </w:r>
      <w:r w:rsidR="008963A1" w:rsidRPr="00A87682">
        <w:rPr>
          <w:rFonts w:ascii="Arial" w:hAnsi="Arial" w:cs="Arial"/>
          <w:sz w:val="22"/>
          <w:szCs w:val="22"/>
        </w:rPr>
        <w:t xml:space="preserve">utside </w:t>
      </w:r>
      <w:r w:rsidRPr="00A87682">
        <w:rPr>
          <w:rFonts w:ascii="Arial" w:hAnsi="Arial" w:cs="Arial"/>
          <w:sz w:val="22"/>
          <w:szCs w:val="22"/>
        </w:rPr>
        <w:t>D</w:t>
      </w:r>
      <w:r w:rsidR="008963A1" w:rsidRPr="00A87682">
        <w:rPr>
          <w:rFonts w:ascii="Arial" w:hAnsi="Arial" w:cs="Arial"/>
          <w:sz w:val="22"/>
          <w:szCs w:val="22"/>
        </w:rPr>
        <w:t>iameter</w:t>
      </w:r>
      <w:r w:rsidRPr="00A87682">
        <w:rPr>
          <w:rFonts w:ascii="Arial" w:hAnsi="Arial" w:cs="Arial"/>
          <w:sz w:val="22"/>
          <w:szCs w:val="22"/>
        </w:rPr>
        <w:t xml:space="preserve"> base</w:t>
      </w:r>
    </w:p>
    <w:p w14:paraId="0F17938C" w14:textId="39A19E83" w:rsidR="00E15963" w:rsidRPr="00A87682" w:rsidRDefault="00E15963" w:rsidP="00A87682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A87682">
        <w:rPr>
          <w:rFonts w:ascii="Arial" w:hAnsi="Arial" w:cs="Arial"/>
          <w:sz w:val="22"/>
          <w:szCs w:val="22"/>
        </w:rPr>
        <w:t xml:space="preserve">Standard Material Code Designation (PE </w:t>
      </w:r>
      <w:r w:rsidR="002548B8">
        <w:rPr>
          <w:rFonts w:ascii="Arial" w:hAnsi="Arial" w:cs="Arial"/>
          <w:sz w:val="22"/>
          <w:szCs w:val="22"/>
        </w:rPr>
        <w:t>4710</w:t>
      </w:r>
      <w:r w:rsidRPr="00A87682">
        <w:rPr>
          <w:rFonts w:ascii="Arial" w:hAnsi="Arial" w:cs="Arial"/>
          <w:sz w:val="22"/>
          <w:szCs w:val="22"/>
        </w:rPr>
        <w:t>)</w:t>
      </w:r>
    </w:p>
    <w:p w14:paraId="16840EE5" w14:textId="77777777" w:rsidR="00E15963" w:rsidRPr="00A87682" w:rsidRDefault="00B759B8" w:rsidP="00A87682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A87682">
        <w:rPr>
          <w:rFonts w:ascii="Arial" w:hAnsi="Arial" w:cs="Arial"/>
          <w:sz w:val="22"/>
          <w:szCs w:val="22"/>
        </w:rPr>
        <w:t xml:space="preserve">Standard </w:t>
      </w:r>
      <w:r w:rsidR="00E15963" w:rsidRPr="00A87682">
        <w:rPr>
          <w:rFonts w:ascii="Arial" w:hAnsi="Arial" w:cs="Arial"/>
          <w:sz w:val="22"/>
          <w:szCs w:val="22"/>
        </w:rPr>
        <w:t>Dimension Ratio</w:t>
      </w:r>
    </w:p>
    <w:p w14:paraId="633C2109" w14:textId="77777777" w:rsidR="00E15963" w:rsidRPr="00A87682" w:rsidRDefault="00E15963" w:rsidP="00A87682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A87682">
        <w:rPr>
          <w:rFonts w:ascii="Arial" w:hAnsi="Arial" w:cs="Arial"/>
          <w:i/>
          <w:iCs/>
          <w:sz w:val="22"/>
          <w:szCs w:val="22"/>
        </w:rPr>
        <w:t>AWWA</w:t>
      </w:r>
      <w:r w:rsidRPr="00A87682">
        <w:rPr>
          <w:rFonts w:ascii="Arial" w:hAnsi="Arial" w:cs="Arial"/>
          <w:sz w:val="22"/>
          <w:szCs w:val="22"/>
        </w:rPr>
        <w:t xml:space="preserve"> Pressure Class</w:t>
      </w:r>
    </w:p>
    <w:p w14:paraId="14CC38CE" w14:textId="77777777" w:rsidR="00E15963" w:rsidRPr="00A87682" w:rsidRDefault="00E15963" w:rsidP="00A87682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A87682">
        <w:rPr>
          <w:rFonts w:ascii="Arial" w:hAnsi="Arial" w:cs="Arial"/>
          <w:i/>
          <w:iCs/>
          <w:sz w:val="22"/>
          <w:szCs w:val="22"/>
        </w:rPr>
        <w:t>AWWA</w:t>
      </w:r>
      <w:r w:rsidRPr="00A87682">
        <w:rPr>
          <w:rFonts w:ascii="Arial" w:hAnsi="Arial" w:cs="Arial"/>
          <w:sz w:val="22"/>
          <w:szCs w:val="22"/>
        </w:rPr>
        <w:t xml:space="preserve"> Standard Designation Number (</w:t>
      </w:r>
      <w:r w:rsidRPr="00A87682">
        <w:rPr>
          <w:rFonts w:ascii="Arial" w:hAnsi="Arial" w:cs="Arial"/>
          <w:i/>
          <w:sz w:val="22"/>
          <w:szCs w:val="22"/>
        </w:rPr>
        <w:t>AWWA C906</w:t>
      </w:r>
      <w:r w:rsidRPr="00A87682">
        <w:rPr>
          <w:rFonts w:ascii="Arial" w:hAnsi="Arial" w:cs="Arial"/>
          <w:sz w:val="22"/>
          <w:szCs w:val="22"/>
        </w:rPr>
        <w:t>)</w:t>
      </w:r>
    </w:p>
    <w:p w14:paraId="79ABE4D7" w14:textId="77777777" w:rsidR="00E15963" w:rsidRPr="00A87682" w:rsidRDefault="00E15963" w:rsidP="00A87682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A87682">
        <w:rPr>
          <w:rFonts w:ascii="Arial" w:hAnsi="Arial" w:cs="Arial"/>
          <w:sz w:val="22"/>
          <w:szCs w:val="22"/>
        </w:rPr>
        <w:t>Manufacturer's identification</w:t>
      </w:r>
    </w:p>
    <w:p w14:paraId="5276FA2D" w14:textId="298C5A2E" w:rsidR="00E15963" w:rsidRPr="00A87682" w:rsidRDefault="00690491" w:rsidP="00A87682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A87682">
        <w:rPr>
          <w:rFonts w:ascii="Arial" w:hAnsi="Arial" w:cs="Arial"/>
          <w:i/>
          <w:iCs/>
          <w:sz w:val="22"/>
          <w:szCs w:val="22"/>
          <w:lang w:val="en"/>
        </w:rPr>
        <w:t>National Sanitation Foundation</w:t>
      </w:r>
      <w:r w:rsidRPr="00A87682">
        <w:rPr>
          <w:rFonts w:ascii="Arial" w:hAnsi="Arial" w:cs="Arial"/>
          <w:lang w:val="en"/>
        </w:rPr>
        <w:t xml:space="preserve"> </w:t>
      </w:r>
      <w:r w:rsidRPr="00A87682">
        <w:rPr>
          <w:rFonts w:ascii="Arial" w:hAnsi="Arial" w:cs="Arial"/>
          <w:i/>
          <w:iCs/>
          <w:sz w:val="22"/>
          <w:szCs w:val="22"/>
        </w:rPr>
        <w:t>(</w:t>
      </w:r>
      <w:r w:rsidR="00E15963" w:rsidRPr="00A87682">
        <w:rPr>
          <w:rFonts w:ascii="Arial" w:hAnsi="Arial" w:cs="Arial"/>
          <w:i/>
          <w:iCs/>
          <w:sz w:val="22"/>
          <w:szCs w:val="22"/>
        </w:rPr>
        <w:t>NSF</w:t>
      </w:r>
      <w:r w:rsidRPr="00A87682">
        <w:rPr>
          <w:rFonts w:ascii="Arial" w:hAnsi="Arial" w:cs="Arial"/>
          <w:i/>
          <w:iCs/>
          <w:sz w:val="22"/>
          <w:szCs w:val="22"/>
        </w:rPr>
        <w:t>)</w:t>
      </w:r>
      <w:r w:rsidR="00B07521" w:rsidRPr="00A87682">
        <w:rPr>
          <w:rFonts w:ascii="Arial" w:hAnsi="Arial" w:cs="Arial"/>
          <w:sz w:val="22"/>
          <w:szCs w:val="22"/>
        </w:rPr>
        <w:t xml:space="preserve"> </w:t>
      </w:r>
      <w:r w:rsidR="008963A1" w:rsidRPr="00A87682">
        <w:rPr>
          <w:rFonts w:ascii="Arial" w:hAnsi="Arial" w:cs="Arial"/>
          <w:sz w:val="22"/>
          <w:szCs w:val="22"/>
        </w:rPr>
        <w:t xml:space="preserve">International Standard </w:t>
      </w:r>
      <w:r w:rsidR="00B07521" w:rsidRPr="00A87682">
        <w:rPr>
          <w:rFonts w:ascii="Arial" w:hAnsi="Arial" w:cs="Arial"/>
          <w:sz w:val="22"/>
          <w:szCs w:val="22"/>
        </w:rPr>
        <w:t>61 and 14</w:t>
      </w:r>
      <w:r w:rsidR="00E15963" w:rsidRPr="00A87682">
        <w:rPr>
          <w:rFonts w:ascii="Arial" w:hAnsi="Arial" w:cs="Arial"/>
          <w:sz w:val="22"/>
          <w:szCs w:val="22"/>
        </w:rPr>
        <w:t xml:space="preserve"> approval</w:t>
      </w:r>
      <w:r w:rsidR="004B4B1C" w:rsidRPr="00A87682">
        <w:rPr>
          <w:rFonts w:ascii="Arial" w:hAnsi="Arial" w:cs="Arial"/>
          <w:sz w:val="22"/>
          <w:szCs w:val="22"/>
        </w:rPr>
        <w:t>s</w:t>
      </w:r>
    </w:p>
    <w:p w14:paraId="396863BE" w14:textId="77777777" w:rsidR="00890F44" w:rsidRPr="00A87682" w:rsidRDefault="00890F44" w:rsidP="00A87682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A87682">
        <w:rPr>
          <w:rFonts w:ascii="Arial" w:hAnsi="Arial" w:cs="Arial"/>
          <w:sz w:val="22"/>
          <w:szCs w:val="22"/>
        </w:rPr>
        <w:lastRenderedPageBreak/>
        <w:t>“</w:t>
      </w:r>
      <w:r w:rsidRPr="00A87682">
        <w:rPr>
          <w:rFonts w:ascii="Arial" w:hAnsi="Arial" w:cs="Arial"/>
          <w:i/>
          <w:iCs/>
          <w:sz w:val="22"/>
          <w:szCs w:val="22"/>
        </w:rPr>
        <w:t>NSF</w:t>
      </w:r>
      <w:r w:rsidR="008963A1" w:rsidRPr="00A87682">
        <w:rPr>
          <w:rFonts w:ascii="Arial" w:hAnsi="Arial" w:cs="Arial"/>
          <w:i/>
          <w:iCs/>
          <w:sz w:val="22"/>
          <w:szCs w:val="22"/>
        </w:rPr>
        <w:t xml:space="preserve"> International</w:t>
      </w:r>
      <w:r w:rsidRPr="00A87682">
        <w:rPr>
          <w:rFonts w:ascii="Arial" w:hAnsi="Arial" w:cs="Arial"/>
          <w:sz w:val="22"/>
          <w:szCs w:val="22"/>
        </w:rPr>
        <w:t>-p</w:t>
      </w:r>
      <w:r w:rsidR="008963A1" w:rsidRPr="00A87682">
        <w:rPr>
          <w:rFonts w:ascii="Arial" w:hAnsi="Arial" w:cs="Arial"/>
          <w:sz w:val="22"/>
          <w:szCs w:val="22"/>
        </w:rPr>
        <w:t xml:space="preserve">otable </w:t>
      </w:r>
      <w:r w:rsidRPr="00A87682">
        <w:rPr>
          <w:rFonts w:ascii="Arial" w:hAnsi="Arial" w:cs="Arial"/>
          <w:sz w:val="22"/>
          <w:szCs w:val="22"/>
        </w:rPr>
        <w:t>w</w:t>
      </w:r>
      <w:r w:rsidR="008963A1" w:rsidRPr="00A87682">
        <w:rPr>
          <w:rFonts w:ascii="Arial" w:hAnsi="Arial" w:cs="Arial"/>
          <w:sz w:val="22"/>
          <w:szCs w:val="22"/>
        </w:rPr>
        <w:t>ater</w:t>
      </w:r>
      <w:r w:rsidRPr="00A87682">
        <w:rPr>
          <w:rFonts w:ascii="Arial" w:hAnsi="Arial" w:cs="Arial"/>
          <w:sz w:val="22"/>
          <w:szCs w:val="22"/>
        </w:rPr>
        <w:t>” designation</w:t>
      </w:r>
    </w:p>
    <w:p w14:paraId="74C7503A" w14:textId="77777777" w:rsidR="00A510DB" w:rsidRPr="00A87682" w:rsidRDefault="00A510DB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D5DC9F7" w14:textId="6BF097D1" w:rsidR="00BC3AC4" w:rsidRPr="00A87682" w:rsidRDefault="005A6DCB" w:rsidP="00A87682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A87682">
        <w:rPr>
          <w:rFonts w:ascii="Arial" w:hAnsi="Arial" w:cs="Arial"/>
          <w:b/>
          <w:sz w:val="22"/>
          <w:szCs w:val="22"/>
        </w:rPr>
        <w:t>d</w:t>
      </w:r>
      <w:r w:rsidR="00B24EA8" w:rsidRPr="00A87682">
        <w:rPr>
          <w:rFonts w:ascii="Arial" w:hAnsi="Arial" w:cs="Arial"/>
          <w:b/>
          <w:sz w:val="22"/>
          <w:szCs w:val="22"/>
        </w:rPr>
        <w:t>.</w:t>
      </w:r>
      <w:r w:rsidR="00B24EA8" w:rsidRPr="00A87682">
        <w:rPr>
          <w:rFonts w:ascii="Arial" w:hAnsi="Arial" w:cs="Arial"/>
          <w:b/>
          <w:sz w:val="22"/>
          <w:szCs w:val="22"/>
        </w:rPr>
        <w:tab/>
      </w:r>
      <w:r w:rsidR="00E15963" w:rsidRPr="00A87682">
        <w:rPr>
          <w:rFonts w:ascii="Arial" w:hAnsi="Arial" w:cs="Arial"/>
          <w:b/>
          <w:sz w:val="22"/>
          <w:szCs w:val="22"/>
        </w:rPr>
        <w:t>Construction.</w:t>
      </w:r>
      <w:r w:rsidR="00E15963" w:rsidRPr="00A87682">
        <w:rPr>
          <w:rFonts w:ascii="Arial" w:hAnsi="Arial" w:cs="Arial"/>
          <w:sz w:val="22"/>
          <w:szCs w:val="22"/>
        </w:rPr>
        <w:t xml:space="preserve">  </w:t>
      </w:r>
      <w:r w:rsidR="00341DA3" w:rsidRPr="00A87682">
        <w:rPr>
          <w:rFonts w:ascii="Arial" w:hAnsi="Arial" w:cs="Arial"/>
          <w:sz w:val="22"/>
          <w:szCs w:val="22"/>
        </w:rPr>
        <w:t>Ensure that a</w:t>
      </w:r>
      <w:r w:rsidR="00BC3AC4" w:rsidRPr="00A87682">
        <w:rPr>
          <w:rFonts w:ascii="Arial" w:hAnsi="Arial" w:cs="Arial"/>
          <w:sz w:val="22"/>
          <w:szCs w:val="22"/>
        </w:rPr>
        <w:t xml:space="preserve">ll work </w:t>
      </w:r>
      <w:r w:rsidR="00341DA3" w:rsidRPr="00A87682">
        <w:rPr>
          <w:rFonts w:ascii="Arial" w:hAnsi="Arial" w:cs="Arial"/>
          <w:sz w:val="22"/>
          <w:szCs w:val="22"/>
        </w:rPr>
        <w:t>i</w:t>
      </w:r>
      <w:r w:rsidR="00BC3AC4" w:rsidRPr="00A87682">
        <w:rPr>
          <w:rFonts w:ascii="Arial" w:hAnsi="Arial" w:cs="Arial"/>
          <w:sz w:val="22"/>
          <w:szCs w:val="22"/>
        </w:rPr>
        <w:t>s in accordance with the</w:t>
      </w:r>
      <w:r w:rsidR="00F35FA2" w:rsidRPr="00A87682">
        <w:rPr>
          <w:rFonts w:ascii="Arial" w:hAnsi="Arial" w:cs="Arial"/>
          <w:sz w:val="22"/>
          <w:szCs w:val="22"/>
        </w:rPr>
        <w:t xml:space="preserve"> </w:t>
      </w:r>
      <w:r w:rsidR="00341DA3" w:rsidRPr="00A87682">
        <w:rPr>
          <w:rFonts w:ascii="Arial" w:hAnsi="Arial" w:cs="Arial"/>
          <w:sz w:val="22"/>
          <w:szCs w:val="22"/>
        </w:rPr>
        <w:t>standard specifications</w:t>
      </w:r>
      <w:r w:rsidR="00241752" w:rsidRPr="00A87682">
        <w:rPr>
          <w:rFonts w:ascii="Arial" w:hAnsi="Arial" w:cs="Arial"/>
          <w:sz w:val="22"/>
          <w:szCs w:val="22"/>
        </w:rPr>
        <w:t xml:space="preserve">, </w:t>
      </w:r>
      <w:r w:rsidR="00BC3AC4" w:rsidRPr="00A87682">
        <w:rPr>
          <w:rFonts w:ascii="Arial" w:hAnsi="Arial" w:cs="Arial"/>
          <w:sz w:val="22"/>
          <w:szCs w:val="22"/>
        </w:rPr>
        <w:t xml:space="preserve">and as specified herein. </w:t>
      </w:r>
      <w:r w:rsidR="00B24EA8" w:rsidRPr="00A87682">
        <w:rPr>
          <w:rFonts w:ascii="Arial" w:hAnsi="Arial" w:cs="Arial"/>
          <w:sz w:val="22"/>
          <w:szCs w:val="22"/>
        </w:rPr>
        <w:t xml:space="preserve"> </w:t>
      </w:r>
      <w:r w:rsidR="00341DA3" w:rsidRPr="00A87682">
        <w:rPr>
          <w:rFonts w:ascii="Arial" w:hAnsi="Arial" w:cs="Arial"/>
          <w:sz w:val="22"/>
          <w:szCs w:val="22"/>
        </w:rPr>
        <w:t>Install a</w:t>
      </w:r>
      <w:r w:rsidR="00171B18" w:rsidRPr="00A87682">
        <w:rPr>
          <w:rFonts w:ascii="Arial" w:hAnsi="Arial" w:cs="Arial"/>
          <w:sz w:val="22"/>
          <w:szCs w:val="22"/>
        </w:rPr>
        <w:t xml:space="preserve">ll HDPE </w:t>
      </w:r>
      <w:r w:rsidR="00D867C5" w:rsidRPr="00A87682">
        <w:rPr>
          <w:rFonts w:ascii="Arial" w:hAnsi="Arial" w:cs="Arial"/>
          <w:sz w:val="22"/>
          <w:szCs w:val="22"/>
        </w:rPr>
        <w:t xml:space="preserve">pipe </w:t>
      </w:r>
      <w:r w:rsidR="00171B18" w:rsidRPr="00A87682">
        <w:rPr>
          <w:rFonts w:ascii="Arial" w:hAnsi="Arial" w:cs="Arial"/>
          <w:sz w:val="22"/>
          <w:szCs w:val="22"/>
        </w:rPr>
        <w:t xml:space="preserve">in accordance with </w:t>
      </w:r>
      <w:r w:rsidR="00171B18" w:rsidRPr="00A87682">
        <w:rPr>
          <w:rFonts w:ascii="Arial" w:hAnsi="Arial" w:cs="Arial"/>
          <w:i/>
          <w:sz w:val="22"/>
          <w:szCs w:val="22"/>
        </w:rPr>
        <w:t>AWWA C906</w:t>
      </w:r>
      <w:r w:rsidR="00171B18" w:rsidRPr="00A87682">
        <w:rPr>
          <w:rFonts w:ascii="Arial" w:hAnsi="Arial" w:cs="Arial"/>
          <w:sz w:val="22"/>
          <w:szCs w:val="22"/>
        </w:rPr>
        <w:t xml:space="preserve">.  </w:t>
      </w:r>
      <w:r w:rsidR="00ED6D95" w:rsidRPr="00A87682">
        <w:rPr>
          <w:rFonts w:ascii="Arial" w:hAnsi="Arial" w:cs="Arial"/>
          <w:sz w:val="22"/>
          <w:szCs w:val="22"/>
        </w:rPr>
        <w:t>Ensure a</w:t>
      </w:r>
      <w:r w:rsidR="00BC3AC4" w:rsidRPr="00A87682">
        <w:rPr>
          <w:rFonts w:ascii="Arial" w:hAnsi="Arial" w:cs="Arial"/>
          <w:sz w:val="22"/>
          <w:szCs w:val="22"/>
        </w:rPr>
        <w:t xml:space="preserve">ll permits required for the </w:t>
      </w:r>
      <w:r w:rsidR="00736A87" w:rsidRPr="00A87682">
        <w:rPr>
          <w:rFonts w:ascii="Arial" w:hAnsi="Arial" w:cs="Arial"/>
          <w:sz w:val="22"/>
          <w:szCs w:val="22"/>
        </w:rPr>
        <w:t xml:space="preserve">horizontal </w:t>
      </w:r>
      <w:r w:rsidR="00BC3AC4" w:rsidRPr="00A87682">
        <w:rPr>
          <w:rFonts w:ascii="Arial" w:hAnsi="Arial" w:cs="Arial"/>
          <w:sz w:val="22"/>
          <w:szCs w:val="22"/>
        </w:rPr>
        <w:t xml:space="preserve">directional boring operation </w:t>
      </w:r>
      <w:r w:rsidR="00ED6D95" w:rsidRPr="00A87682">
        <w:rPr>
          <w:rFonts w:ascii="Arial" w:hAnsi="Arial" w:cs="Arial"/>
          <w:sz w:val="22"/>
          <w:szCs w:val="22"/>
        </w:rPr>
        <w:t>ar</w:t>
      </w:r>
      <w:r w:rsidR="00BC3AC4" w:rsidRPr="00A87682">
        <w:rPr>
          <w:rFonts w:ascii="Arial" w:hAnsi="Arial" w:cs="Arial"/>
          <w:sz w:val="22"/>
          <w:szCs w:val="22"/>
        </w:rPr>
        <w:t xml:space="preserve">e coordinated and obtained by the Contractor, except the </w:t>
      </w:r>
      <w:r w:rsidR="00194690" w:rsidRPr="00A87682">
        <w:rPr>
          <w:rFonts w:ascii="Arial" w:hAnsi="Arial" w:cs="Arial"/>
          <w:sz w:val="22"/>
          <w:szCs w:val="22"/>
        </w:rPr>
        <w:t xml:space="preserve">EGLE </w:t>
      </w:r>
      <w:r w:rsidR="00BC3AC4" w:rsidRPr="00A87682">
        <w:rPr>
          <w:rFonts w:ascii="Arial" w:hAnsi="Arial" w:cs="Arial"/>
          <w:sz w:val="22"/>
          <w:szCs w:val="22"/>
        </w:rPr>
        <w:t>Water Main Construction Permit will be obtained by</w:t>
      </w:r>
      <w:r w:rsidR="001B3C97" w:rsidRPr="00A87682">
        <w:rPr>
          <w:rFonts w:ascii="Arial" w:hAnsi="Arial" w:cs="Arial"/>
          <w:sz w:val="22"/>
          <w:szCs w:val="22"/>
        </w:rPr>
        <w:t xml:space="preserve"> </w:t>
      </w:r>
      <w:r w:rsidRPr="00A87682">
        <w:rPr>
          <w:rFonts w:ascii="Arial" w:hAnsi="Arial" w:cs="Arial"/>
          <w:sz w:val="22"/>
          <w:szCs w:val="22"/>
        </w:rPr>
        <w:t>the LBWL</w:t>
      </w:r>
      <w:r w:rsidR="00BC3AC4" w:rsidRPr="00A87682">
        <w:rPr>
          <w:rFonts w:ascii="Arial" w:hAnsi="Arial" w:cs="Arial"/>
          <w:sz w:val="22"/>
          <w:szCs w:val="22"/>
        </w:rPr>
        <w:t>.</w:t>
      </w:r>
    </w:p>
    <w:p w14:paraId="3219DD2D" w14:textId="77777777" w:rsidR="00BC3AC4" w:rsidRPr="00A87682" w:rsidRDefault="00BC3AC4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546D606" w14:textId="07FD100F" w:rsidR="00A510DB" w:rsidRPr="00A87682" w:rsidRDefault="00341DA3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87682">
        <w:rPr>
          <w:rFonts w:ascii="Arial" w:hAnsi="Arial" w:cs="Arial"/>
          <w:sz w:val="22"/>
          <w:szCs w:val="22"/>
        </w:rPr>
        <w:t xml:space="preserve">Make </w:t>
      </w:r>
      <w:r w:rsidR="00735F3A" w:rsidRPr="00A87682">
        <w:rPr>
          <w:rFonts w:ascii="Arial" w:hAnsi="Arial" w:cs="Arial"/>
          <w:sz w:val="22"/>
          <w:szCs w:val="22"/>
        </w:rPr>
        <w:t xml:space="preserve">HDPE </w:t>
      </w:r>
      <w:r w:rsidR="00A510DB" w:rsidRPr="00A87682">
        <w:rPr>
          <w:rFonts w:ascii="Arial" w:hAnsi="Arial" w:cs="Arial"/>
          <w:sz w:val="22"/>
          <w:szCs w:val="22"/>
        </w:rPr>
        <w:t xml:space="preserve">pipe joints </w:t>
      </w:r>
      <w:r w:rsidRPr="00A87682">
        <w:rPr>
          <w:rFonts w:ascii="Arial" w:hAnsi="Arial" w:cs="Arial"/>
          <w:sz w:val="22"/>
          <w:szCs w:val="22"/>
        </w:rPr>
        <w:t>using</w:t>
      </w:r>
      <w:r w:rsidR="00A510DB" w:rsidRPr="00A87682">
        <w:rPr>
          <w:rFonts w:ascii="Arial" w:hAnsi="Arial" w:cs="Arial"/>
          <w:sz w:val="22"/>
          <w:szCs w:val="22"/>
        </w:rPr>
        <w:t xml:space="preserve"> thermal butt-fusion in accordance with </w:t>
      </w:r>
      <w:smartTag w:uri="urn:schemas-microsoft-com:office:smarttags" w:element="stockticker">
        <w:r w:rsidR="00A510DB" w:rsidRPr="00A87682">
          <w:rPr>
            <w:rFonts w:ascii="Arial" w:hAnsi="Arial" w:cs="Arial"/>
            <w:i/>
            <w:sz w:val="22"/>
            <w:szCs w:val="22"/>
          </w:rPr>
          <w:t>ASTM</w:t>
        </w:r>
      </w:smartTag>
      <w:r w:rsidR="00A510DB" w:rsidRPr="00A87682">
        <w:rPr>
          <w:rFonts w:ascii="Arial" w:hAnsi="Arial" w:cs="Arial"/>
          <w:i/>
          <w:sz w:val="22"/>
          <w:szCs w:val="22"/>
        </w:rPr>
        <w:t xml:space="preserve"> </w:t>
      </w:r>
      <w:r w:rsidR="00B90273" w:rsidRPr="00A87682">
        <w:rPr>
          <w:rFonts w:ascii="Arial" w:hAnsi="Arial" w:cs="Arial"/>
          <w:i/>
          <w:sz w:val="22"/>
          <w:szCs w:val="22"/>
        </w:rPr>
        <w:t>F2620</w:t>
      </w:r>
      <w:r w:rsidR="00A510DB" w:rsidRPr="00A87682">
        <w:rPr>
          <w:rFonts w:ascii="Arial" w:hAnsi="Arial" w:cs="Arial"/>
          <w:sz w:val="22"/>
          <w:szCs w:val="22"/>
        </w:rPr>
        <w:t xml:space="preserve">, procedures and equipment recommended by the manufacturer and </w:t>
      </w:r>
      <w:r w:rsidRPr="00A87682">
        <w:rPr>
          <w:rFonts w:ascii="Arial" w:hAnsi="Arial" w:cs="Arial"/>
          <w:sz w:val="22"/>
          <w:szCs w:val="22"/>
        </w:rPr>
        <w:t xml:space="preserve">as </w:t>
      </w:r>
      <w:r w:rsidR="00A510DB" w:rsidRPr="00A87682">
        <w:rPr>
          <w:rFonts w:ascii="Arial" w:hAnsi="Arial" w:cs="Arial"/>
          <w:sz w:val="22"/>
          <w:szCs w:val="22"/>
        </w:rPr>
        <w:t xml:space="preserve">approved by the Engineer.  </w:t>
      </w:r>
      <w:r w:rsidRPr="00A87682">
        <w:rPr>
          <w:rFonts w:ascii="Arial" w:hAnsi="Arial" w:cs="Arial"/>
          <w:sz w:val="22"/>
          <w:szCs w:val="22"/>
        </w:rPr>
        <w:t>Accurately time t</w:t>
      </w:r>
      <w:r w:rsidR="00A510DB" w:rsidRPr="00A87682">
        <w:rPr>
          <w:rFonts w:ascii="Arial" w:hAnsi="Arial" w:cs="Arial"/>
          <w:sz w:val="22"/>
          <w:szCs w:val="22"/>
        </w:rPr>
        <w:t xml:space="preserve">he "melt" time of all joint welds.  </w:t>
      </w:r>
      <w:r w:rsidRPr="00A87682">
        <w:rPr>
          <w:rFonts w:ascii="Arial" w:hAnsi="Arial" w:cs="Arial"/>
          <w:sz w:val="22"/>
          <w:szCs w:val="22"/>
        </w:rPr>
        <w:t xml:space="preserve">Provide to the Engineer, </w:t>
      </w:r>
      <w:r w:rsidR="00A510DB" w:rsidRPr="00A87682">
        <w:rPr>
          <w:rFonts w:ascii="Arial" w:hAnsi="Arial" w:cs="Arial"/>
          <w:sz w:val="22"/>
          <w:szCs w:val="22"/>
        </w:rPr>
        <w:t>on request, sample joints to verify a smooth and completely "rolled" internal joint bead.</w:t>
      </w:r>
    </w:p>
    <w:p w14:paraId="298D7361" w14:textId="77777777" w:rsidR="00A510DB" w:rsidRPr="00A87682" w:rsidRDefault="00A510DB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29029DB" w14:textId="3374BA1B" w:rsidR="00A510DB" w:rsidRPr="00A87682" w:rsidRDefault="003657A0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87682">
        <w:rPr>
          <w:rFonts w:ascii="Arial" w:hAnsi="Arial" w:cs="Arial"/>
          <w:sz w:val="22"/>
          <w:szCs w:val="22"/>
        </w:rPr>
        <w:t>I</w:t>
      </w:r>
      <w:r w:rsidR="00341DA3" w:rsidRPr="00A87682">
        <w:rPr>
          <w:rFonts w:ascii="Arial" w:hAnsi="Arial" w:cs="Arial"/>
          <w:sz w:val="22"/>
          <w:szCs w:val="22"/>
        </w:rPr>
        <w:t xml:space="preserve">nstall </w:t>
      </w:r>
      <w:r w:rsidR="00291573" w:rsidRPr="00A87682">
        <w:rPr>
          <w:rFonts w:ascii="Arial" w:hAnsi="Arial" w:cs="Arial"/>
          <w:sz w:val="22"/>
          <w:szCs w:val="22"/>
        </w:rPr>
        <w:t>a</w:t>
      </w:r>
      <w:r w:rsidR="00E9389A" w:rsidRPr="00A87682">
        <w:rPr>
          <w:rFonts w:ascii="Arial" w:hAnsi="Arial" w:cs="Arial"/>
          <w:sz w:val="22"/>
          <w:szCs w:val="22"/>
        </w:rPr>
        <w:t>n</w:t>
      </w:r>
      <w:r w:rsidR="00291573" w:rsidRPr="00A87682">
        <w:rPr>
          <w:rFonts w:ascii="Arial" w:hAnsi="Arial" w:cs="Arial"/>
          <w:sz w:val="22"/>
          <w:szCs w:val="22"/>
        </w:rPr>
        <w:t xml:space="preserve"> </w:t>
      </w:r>
      <w:r w:rsidR="00E9389A" w:rsidRPr="00A87682">
        <w:rPr>
          <w:rFonts w:ascii="Arial" w:hAnsi="Arial" w:cs="Arial"/>
          <w:sz w:val="22"/>
          <w:szCs w:val="22"/>
        </w:rPr>
        <w:t xml:space="preserve">annealed </w:t>
      </w:r>
      <w:r w:rsidR="004E243E" w:rsidRPr="00A87682">
        <w:rPr>
          <w:rFonts w:ascii="Arial" w:hAnsi="Arial" w:cs="Arial"/>
          <w:sz w:val="22"/>
          <w:szCs w:val="22"/>
        </w:rPr>
        <w:t>copper-</w:t>
      </w:r>
      <w:r w:rsidRPr="00A87682">
        <w:rPr>
          <w:rFonts w:ascii="Arial" w:hAnsi="Arial" w:cs="Arial"/>
          <w:sz w:val="22"/>
          <w:szCs w:val="22"/>
        </w:rPr>
        <w:t xml:space="preserve">clad steel </w:t>
      </w:r>
      <w:r w:rsidR="00291573" w:rsidRPr="00A87682">
        <w:rPr>
          <w:rFonts w:ascii="Arial" w:hAnsi="Arial" w:cs="Arial"/>
          <w:sz w:val="22"/>
          <w:szCs w:val="22"/>
        </w:rPr>
        <w:t>trace</w:t>
      </w:r>
      <w:r w:rsidR="00E9389A" w:rsidRPr="00A87682">
        <w:rPr>
          <w:rFonts w:ascii="Arial" w:hAnsi="Arial" w:cs="Arial"/>
          <w:sz w:val="22"/>
          <w:szCs w:val="22"/>
        </w:rPr>
        <w:t>r</w:t>
      </w:r>
      <w:r w:rsidR="00291573" w:rsidRPr="00A87682">
        <w:rPr>
          <w:rFonts w:ascii="Arial" w:hAnsi="Arial" w:cs="Arial"/>
          <w:sz w:val="22"/>
          <w:szCs w:val="22"/>
        </w:rPr>
        <w:t xml:space="preserve"> </w:t>
      </w:r>
      <w:r w:rsidRPr="00A87682">
        <w:rPr>
          <w:rFonts w:ascii="Arial" w:hAnsi="Arial" w:cs="Arial"/>
          <w:sz w:val="22"/>
          <w:szCs w:val="22"/>
        </w:rPr>
        <w:t>wire</w:t>
      </w:r>
      <w:r w:rsidR="00E9389A" w:rsidRPr="00A87682">
        <w:rPr>
          <w:rFonts w:ascii="Arial" w:hAnsi="Arial" w:cs="Arial"/>
          <w:sz w:val="22"/>
          <w:szCs w:val="22"/>
        </w:rPr>
        <w:t xml:space="preserve">. </w:t>
      </w:r>
      <w:r w:rsidR="003D3EF5" w:rsidRPr="00A87682">
        <w:rPr>
          <w:rFonts w:ascii="Arial" w:hAnsi="Arial" w:cs="Arial"/>
          <w:sz w:val="22"/>
          <w:szCs w:val="22"/>
        </w:rPr>
        <w:t xml:space="preserve"> </w:t>
      </w:r>
      <w:r w:rsidR="00710CB1" w:rsidRPr="00A87682">
        <w:rPr>
          <w:rFonts w:ascii="Arial" w:hAnsi="Arial" w:cs="Arial"/>
          <w:sz w:val="22"/>
          <w:szCs w:val="22"/>
        </w:rPr>
        <w:t>Ensure t</w:t>
      </w:r>
      <w:r w:rsidR="00E9389A" w:rsidRPr="00A87682">
        <w:rPr>
          <w:rFonts w:ascii="Arial" w:hAnsi="Arial" w:cs="Arial"/>
          <w:sz w:val="22"/>
          <w:szCs w:val="22"/>
        </w:rPr>
        <w:t xml:space="preserve">racer wire </w:t>
      </w:r>
      <w:r w:rsidR="00710CB1" w:rsidRPr="00A87682">
        <w:rPr>
          <w:rFonts w:ascii="Arial" w:hAnsi="Arial" w:cs="Arial"/>
          <w:sz w:val="22"/>
          <w:szCs w:val="22"/>
        </w:rPr>
        <w:t>is</w:t>
      </w:r>
      <w:r w:rsidR="00E9389A" w:rsidRPr="00A87682">
        <w:rPr>
          <w:rFonts w:ascii="Arial" w:hAnsi="Arial" w:cs="Arial"/>
          <w:sz w:val="22"/>
          <w:szCs w:val="22"/>
        </w:rPr>
        <w:t xml:space="preserve"> 12 </w:t>
      </w:r>
      <w:r w:rsidR="00E9389A" w:rsidRPr="00A87682">
        <w:rPr>
          <w:rFonts w:ascii="Arial" w:hAnsi="Arial" w:cs="Arial"/>
          <w:i/>
          <w:iCs/>
          <w:sz w:val="22"/>
          <w:szCs w:val="22"/>
        </w:rPr>
        <w:t xml:space="preserve">American Wire Gauge (AWG) </w:t>
      </w:r>
      <w:r w:rsidR="00E9389A" w:rsidRPr="00A87682">
        <w:rPr>
          <w:rFonts w:ascii="Arial" w:hAnsi="Arial" w:cs="Arial"/>
          <w:sz w:val="22"/>
          <w:szCs w:val="22"/>
        </w:rPr>
        <w:t>copper conductor</w:t>
      </w:r>
      <w:r w:rsidRPr="00A87682">
        <w:rPr>
          <w:rFonts w:ascii="Arial" w:hAnsi="Arial" w:cs="Arial"/>
          <w:sz w:val="22"/>
          <w:szCs w:val="22"/>
        </w:rPr>
        <w:t xml:space="preserve"> with 30</w:t>
      </w:r>
      <w:r w:rsidR="00FD4172" w:rsidRPr="00A87682">
        <w:rPr>
          <w:rFonts w:ascii="Arial" w:hAnsi="Arial" w:cs="Arial"/>
          <w:sz w:val="22"/>
          <w:szCs w:val="22"/>
        </w:rPr>
        <w:t>-</w:t>
      </w:r>
      <w:r w:rsidRPr="00A87682">
        <w:rPr>
          <w:rFonts w:ascii="Arial" w:hAnsi="Arial" w:cs="Arial"/>
          <w:sz w:val="22"/>
          <w:szCs w:val="22"/>
        </w:rPr>
        <w:t>mil</w:t>
      </w:r>
      <w:r w:rsidR="003E50A1" w:rsidRPr="00A87682">
        <w:rPr>
          <w:rFonts w:ascii="Arial" w:hAnsi="Arial" w:cs="Arial"/>
          <w:sz w:val="22"/>
          <w:szCs w:val="22"/>
        </w:rPr>
        <w:t xml:space="preserve"> thick</w:t>
      </w:r>
      <w:r w:rsidRPr="00A87682">
        <w:rPr>
          <w:rFonts w:ascii="Arial" w:hAnsi="Arial" w:cs="Arial"/>
          <w:sz w:val="22"/>
          <w:szCs w:val="22"/>
        </w:rPr>
        <w:t xml:space="preserve"> </w:t>
      </w:r>
      <w:r w:rsidR="00736A87" w:rsidRPr="00A87682">
        <w:rPr>
          <w:rFonts w:ascii="Arial" w:hAnsi="Arial" w:cs="Arial"/>
          <w:sz w:val="22"/>
          <w:szCs w:val="22"/>
        </w:rPr>
        <w:t>h</w:t>
      </w:r>
      <w:r w:rsidRPr="00A87682">
        <w:rPr>
          <w:rFonts w:ascii="Arial" w:hAnsi="Arial" w:cs="Arial"/>
          <w:sz w:val="22"/>
          <w:szCs w:val="22"/>
        </w:rPr>
        <w:t xml:space="preserve">igh </w:t>
      </w:r>
      <w:r w:rsidR="00736A87" w:rsidRPr="00A87682">
        <w:rPr>
          <w:rFonts w:ascii="Arial" w:hAnsi="Arial" w:cs="Arial"/>
          <w:sz w:val="22"/>
          <w:szCs w:val="22"/>
        </w:rPr>
        <w:t>d</w:t>
      </w:r>
      <w:r w:rsidR="004B48A3" w:rsidRPr="00A87682">
        <w:rPr>
          <w:rFonts w:ascii="Arial" w:hAnsi="Arial" w:cs="Arial"/>
          <w:sz w:val="22"/>
          <w:szCs w:val="22"/>
        </w:rPr>
        <w:t xml:space="preserve">ensity </w:t>
      </w:r>
      <w:r w:rsidR="00736A87" w:rsidRPr="00A87682">
        <w:rPr>
          <w:rFonts w:ascii="Arial" w:hAnsi="Arial" w:cs="Arial"/>
          <w:sz w:val="22"/>
          <w:szCs w:val="22"/>
        </w:rPr>
        <w:t>p</w:t>
      </w:r>
      <w:r w:rsidR="004B48A3" w:rsidRPr="00A87682">
        <w:rPr>
          <w:rFonts w:ascii="Arial" w:hAnsi="Arial" w:cs="Arial"/>
          <w:sz w:val="22"/>
          <w:szCs w:val="22"/>
        </w:rPr>
        <w:t>olyethylene</w:t>
      </w:r>
      <w:r w:rsidR="00E9389A" w:rsidRPr="00A87682">
        <w:rPr>
          <w:rFonts w:ascii="Arial" w:hAnsi="Arial" w:cs="Arial"/>
          <w:sz w:val="22"/>
          <w:szCs w:val="22"/>
        </w:rPr>
        <w:t xml:space="preserve"> (HDPE)</w:t>
      </w:r>
      <w:r w:rsidR="004B48A3" w:rsidRPr="00A87682">
        <w:rPr>
          <w:rFonts w:ascii="Arial" w:hAnsi="Arial" w:cs="Arial"/>
          <w:sz w:val="22"/>
          <w:szCs w:val="22"/>
        </w:rPr>
        <w:t xml:space="preserve"> insulation, </w:t>
      </w:r>
      <w:r w:rsidR="00E9389A" w:rsidRPr="00A87682">
        <w:rPr>
          <w:rFonts w:ascii="Arial" w:hAnsi="Arial" w:cs="Arial"/>
          <w:sz w:val="22"/>
          <w:szCs w:val="22"/>
        </w:rPr>
        <w:t xml:space="preserve">rated for 30 volts and </w:t>
      </w:r>
      <w:r w:rsidR="004F78FA">
        <w:rPr>
          <w:rFonts w:ascii="Arial" w:hAnsi="Arial" w:cs="Arial"/>
          <w:sz w:val="22"/>
          <w:szCs w:val="22"/>
        </w:rPr>
        <w:t>have</w:t>
      </w:r>
      <w:r w:rsidR="004F78FA" w:rsidRPr="00A87682">
        <w:rPr>
          <w:rFonts w:ascii="Arial" w:hAnsi="Arial" w:cs="Arial"/>
          <w:sz w:val="22"/>
          <w:szCs w:val="22"/>
        </w:rPr>
        <w:t xml:space="preserve"> </w:t>
      </w:r>
      <w:r w:rsidR="00E9389A" w:rsidRPr="00A87682">
        <w:rPr>
          <w:rFonts w:ascii="Arial" w:hAnsi="Arial" w:cs="Arial"/>
          <w:sz w:val="22"/>
          <w:szCs w:val="22"/>
        </w:rPr>
        <w:t>21</w:t>
      </w:r>
      <w:r w:rsidR="00710CB1" w:rsidRPr="00A87682">
        <w:rPr>
          <w:rFonts w:ascii="Arial" w:hAnsi="Arial" w:cs="Arial"/>
          <w:sz w:val="22"/>
          <w:szCs w:val="22"/>
        </w:rPr>
        <w:t xml:space="preserve"> percent</w:t>
      </w:r>
      <w:r w:rsidR="00E9389A" w:rsidRPr="00A87682">
        <w:rPr>
          <w:rFonts w:ascii="Arial" w:hAnsi="Arial" w:cs="Arial"/>
          <w:sz w:val="22"/>
          <w:szCs w:val="22"/>
        </w:rPr>
        <w:t xml:space="preserve"> conductivity</w:t>
      </w:r>
      <w:r w:rsidR="004B48A3" w:rsidRPr="00A87682">
        <w:rPr>
          <w:rFonts w:ascii="Arial" w:hAnsi="Arial" w:cs="Arial"/>
          <w:sz w:val="22"/>
          <w:szCs w:val="22"/>
        </w:rPr>
        <w:t>.</w:t>
      </w:r>
      <w:r w:rsidR="00E9389A" w:rsidRPr="00A87682">
        <w:rPr>
          <w:rFonts w:ascii="Arial" w:hAnsi="Arial" w:cs="Arial"/>
          <w:sz w:val="22"/>
          <w:szCs w:val="22"/>
        </w:rPr>
        <w:t xml:space="preserve"> </w:t>
      </w:r>
      <w:r w:rsidR="003D3EF5" w:rsidRPr="00A87682">
        <w:rPr>
          <w:rFonts w:ascii="Arial" w:hAnsi="Arial" w:cs="Arial"/>
          <w:sz w:val="22"/>
          <w:szCs w:val="22"/>
        </w:rPr>
        <w:t xml:space="preserve"> </w:t>
      </w:r>
      <w:r w:rsidR="00E9389A" w:rsidRPr="00A87682">
        <w:rPr>
          <w:rFonts w:ascii="Arial" w:hAnsi="Arial" w:cs="Arial"/>
          <w:sz w:val="22"/>
          <w:szCs w:val="22"/>
        </w:rPr>
        <w:t xml:space="preserve">Insulation color must meet the </w:t>
      </w:r>
      <w:r w:rsidR="00E9389A" w:rsidRPr="00A87682">
        <w:rPr>
          <w:rFonts w:ascii="Arial" w:hAnsi="Arial" w:cs="Arial"/>
          <w:i/>
          <w:iCs/>
          <w:sz w:val="22"/>
          <w:szCs w:val="22"/>
        </w:rPr>
        <w:t xml:space="preserve">American Public Works Association (APWA) </w:t>
      </w:r>
      <w:r w:rsidR="003E50A1" w:rsidRPr="00A87682">
        <w:rPr>
          <w:rFonts w:ascii="Arial" w:hAnsi="Arial" w:cs="Arial"/>
          <w:sz w:val="22"/>
          <w:szCs w:val="22"/>
        </w:rPr>
        <w:t xml:space="preserve">color code standard for identification of buried utilities. </w:t>
      </w:r>
      <w:r w:rsidR="003D3EF5" w:rsidRPr="00A87682">
        <w:rPr>
          <w:rFonts w:ascii="Arial" w:hAnsi="Arial" w:cs="Arial"/>
          <w:sz w:val="22"/>
          <w:szCs w:val="22"/>
        </w:rPr>
        <w:t xml:space="preserve"> </w:t>
      </w:r>
      <w:r w:rsidR="00710CB1" w:rsidRPr="00A87682">
        <w:rPr>
          <w:rFonts w:ascii="Arial" w:hAnsi="Arial" w:cs="Arial"/>
          <w:sz w:val="22"/>
          <w:szCs w:val="22"/>
        </w:rPr>
        <w:t>Ensure t</w:t>
      </w:r>
      <w:r w:rsidR="003E50A1" w:rsidRPr="00A87682">
        <w:rPr>
          <w:rFonts w:ascii="Arial" w:hAnsi="Arial" w:cs="Arial"/>
          <w:sz w:val="22"/>
          <w:szCs w:val="22"/>
        </w:rPr>
        <w:t xml:space="preserve">racer wire </w:t>
      </w:r>
      <w:r w:rsidR="00710CB1" w:rsidRPr="00A87682">
        <w:rPr>
          <w:rFonts w:ascii="Arial" w:hAnsi="Arial" w:cs="Arial"/>
          <w:sz w:val="22"/>
          <w:szCs w:val="22"/>
        </w:rPr>
        <w:t>is</w:t>
      </w:r>
      <w:r w:rsidR="003D3EF5" w:rsidRPr="00A87682">
        <w:rPr>
          <w:rFonts w:ascii="Arial" w:hAnsi="Arial" w:cs="Arial"/>
          <w:sz w:val="22"/>
          <w:szCs w:val="22"/>
        </w:rPr>
        <w:t xml:space="preserve"> in accordance with</w:t>
      </w:r>
      <w:r w:rsidR="003E50A1" w:rsidRPr="00A87682">
        <w:rPr>
          <w:rFonts w:ascii="Arial" w:hAnsi="Arial" w:cs="Arial"/>
          <w:sz w:val="22"/>
          <w:szCs w:val="22"/>
        </w:rPr>
        <w:t xml:space="preserve"> </w:t>
      </w:r>
      <w:r w:rsidR="003E50A1" w:rsidRPr="00A87682">
        <w:rPr>
          <w:rFonts w:ascii="Arial" w:hAnsi="Arial" w:cs="Arial"/>
          <w:i/>
          <w:iCs/>
          <w:sz w:val="22"/>
          <w:szCs w:val="22"/>
        </w:rPr>
        <w:t>ASTM B3, ASTM B170, ASTM D1248</w:t>
      </w:r>
      <w:r w:rsidR="003D3EF5" w:rsidRPr="00A87682">
        <w:rPr>
          <w:rFonts w:ascii="Arial" w:hAnsi="Arial" w:cs="Arial"/>
          <w:i/>
          <w:iCs/>
          <w:sz w:val="22"/>
          <w:szCs w:val="22"/>
        </w:rPr>
        <w:t>,</w:t>
      </w:r>
      <w:r w:rsidR="003E50A1" w:rsidRPr="00A87682">
        <w:rPr>
          <w:rFonts w:ascii="Arial" w:hAnsi="Arial" w:cs="Arial"/>
          <w:i/>
          <w:iCs/>
          <w:sz w:val="22"/>
          <w:szCs w:val="22"/>
        </w:rPr>
        <w:t xml:space="preserve"> ASTM D1238 </w:t>
      </w:r>
      <w:r w:rsidR="003D3EF5" w:rsidRPr="00A87682">
        <w:rPr>
          <w:rFonts w:ascii="Arial" w:hAnsi="Arial" w:cs="Arial"/>
          <w:i/>
          <w:iCs/>
          <w:sz w:val="22"/>
          <w:szCs w:val="22"/>
        </w:rPr>
        <w:t>and ASTM B910</w:t>
      </w:r>
      <w:r w:rsidR="00710CB1" w:rsidRPr="00A87682">
        <w:rPr>
          <w:rFonts w:ascii="Arial" w:hAnsi="Arial" w:cs="Arial"/>
          <w:i/>
          <w:iCs/>
          <w:sz w:val="22"/>
          <w:szCs w:val="22"/>
        </w:rPr>
        <w:t>/B 910M</w:t>
      </w:r>
      <w:r w:rsidR="003D3EF5" w:rsidRPr="00A87682">
        <w:rPr>
          <w:rFonts w:ascii="Arial" w:hAnsi="Arial" w:cs="Arial"/>
          <w:i/>
          <w:iCs/>
          <w:sz w:val="22"/>
          <w:szCs w:val="22"/>
        </w:rPr>
        <w:t xml:space="preserve"> </w:t>
      </w:r>
      <w:r w:rsidR="004F78FA" w:rsidRPr="00A87682">
        <w:rPr>
          <w:rFonts w:ascii="Arial" w:hAnsi="Arial" w:cs="Arial"/>
          <w:sz w:val="22"/>
          <w:szCs w:val="22"/>
        </w:rPr>
        <w:t xml:space="preserve">and </w:t>
      </w:r>
      <w:r w:rsidR="004F78FA">
        <w:rPr>
          <w:rFonts w:ascii="Arial" w:hAnsi="Arial" w:cs="Arial"/>
          <w:sz w:val="22"/>
          <w:szCs w:val="22"/>
        </w:rPr>
        <w:t xml:space="preserve">the </w:t>
      </w:r>
      <w:r w:rsidR="003E50A1" w:rsidRPr="00A87682">
        <w:rPr>
          <w:rFonts w:ascii="Arial" w:hAnsi="Arial" w:cs="Arial"/>
          <w:sz w:val="22"/>
          <w:szCs w:val="22"/>
        </w:rPr>
        <w:t xml:space="preserve">requirements of the </w:t>
      </w:r>
      <w:r w:rsidR="00BC6748" w:rsidRPr="00A87682">
        <w:rPr>
          <w:rFonts w:ascii="Arial" w:hAnsi="Arial" w:cs="Arial"/>
          <w:i/>
          <w:iCs/>
          <w:sz w:val="22"/>
          <w:szCs w:val="22"/>
        </w:rPr>
        <w:t>NEC</w:t>
      </w:r>
      <w:r w:rsidR="003E50A1" w:rsidRPr="00A87682">
        <w:rPr>
          <w:rFonts w:ascii="Arial" w:hAnsi="Arial" w:cs="Arial"/>
          <w:i/>
          <w:iCs/>
          <w:sz w:val="22"/>
          <w:szCs w:val="22"/>
        </w:rPr>
        <w:t>.</w:t>
      </w:r>
      <w:r w:rsidR="00BF7906" w:rsidRPr="00A87682">
        <w:rPr>
          <w:rFonts w:ascii="Arial" w:hAnsi="Arial" w:cs="Arial"/>
          <w:sz w:val="22"/>
          <w:szCs w:val="22"/>
        </w:rPr>
        <w:t xml:space="preserve">  </w:t>
      </w:r>
      <w:r w:rsidR="00341DA3" w:rsidRPr="00A87682">
        <w:rPr>
          <w:rFonts w:ascii="Arial" w:hAnsi="Arial" w:cs="Arial"/>
          <w:sz w:val="22"/>
          <w:szCs w:val="22"/>
        </w:rPr>
        <w:t>Clearly label and terminate t</w:t>
      </w:r>
      <w:r w:rsidR="00A510DB" w:rsidRPr="00A87682">
        <w:rPr>
          <w:rFonts w:ascii="Arial" w:hAnsi="Arial" w:cs="Arial"/>
          <w:sz w:val="22"/>
          <w:szCs w:val="22"/>
        </w:rPr>
        <w:t>racer wire</w:t>
      </w:r>
      <w:r w:rsidR="003B12AB" w:rsidRPr="00A87682">
        <w:rPr>
          <w:rFonts w:ascii="Arial" w:hAnsi="Arial" w:cs="Arial"/>
          <w:sz w:val="22"/>
          <w:szCs w:val="22"/>
        </w:rPr>
        <w:t xml:space="preserve"> with</w:t>
      </w:r>
      <w:r w:rsidR="004B48A3" w:rsidRPr="00A87682">
        <w:rPr>
          <w:rFonts w:ascii="Arial" w:hAnsi="Arial" w:cs="Arial"/>
          <w:sz w:val="22"/>
          <w:szCs w:val="22"/>
        </w:rPr>
        <w:t xml:space="preserve">in gate valve structures as shown on the plans. </w:t>
      </w:r>
      <w:r w:rsidR="00341DA3" w:rsidRPr="00A87682">
        <w:rPr>
          <w:rFonts w:ascii="Arial" w:hAnsi="Arial" w:cs="Arial"/>
          <w:sz w:val="22"/>
          <w:szCs w:val="22"/>
        </w:rPr>
        <w:t xml:space="preserve"> </w:t>
      </w:r>
      <w:r w:rsidR="00ED6D95" w:rsidRPr="00A87682">
        <w:rPr>
          <w:rFonts w:ascii="Arial" w:hAnsi="Arial" w:cs="Arial"/>
          <w:sz w:val="22"/>
          <w:szCs w:val="22"/>
        </w:rPr>
        <w:t>Ensure the l</w:t>
      </w:r>
      <w:r w:rsidR="00A510DB" w:rsidRPr="00A87682">
        <w:rPr>
          <w:rFonts w:ascii="Arial" w:hAnsi="Arial" w:cs="Arial"/>
          <w:sz w:val="22"/>
          <w:szCs w:val="22"/>
        </w:rPr>
        <w:t xml:space="preserve">ocations of the terminations </w:t>
      </w:r>
      <w:r w:rsidR="00ED6D95" w:rsidRPr="00A87682">
        <w:rPr>
          <w:rFonts w:ascii="Arial" w:hAnsi="Arial" w:cs="Arial"/>
          <w:sz w:val="22"/>
          <w:szCs w:val="22"/>
        </w:rPr>
        <w:t>are</w:t>
      </w:r>
      <w:r w:rsidR="00A510DB" w:rsidRPr="00A87682">
        <w:rPr>
          <w:rFonts w:ascii="Arial" w:hAnsi="Arial" w:cs="Arial"/>
          <w:sz w:val="22"/>
          <w:szCs w:val="22"/>
        </w:rPr>
        <w:t xml:space="preserve"> noted on the </w:t>
      </w:r>
      <w:r w:rsidR="0056439A" w:rsidRPr="00A87682">
        <w:rPr>
          <w:rFonts w:ascii="Arial" w:hAnsi="Arial" w:cs="Arial"/>
          <w:sz w:val="22"/>
          <w:szCs w:val="22"/>
        </w:rPr>
        <w:t>a</w:t>
      </w:r>
      <w:r w:rsidR="00A510DB" w:rsidRPr="00A87682">
        <w:rPr>
          <w:rFonts w:ascii="Arial" w:hAnsi="Arial" w:cs="Arial"/>
          <w:sz w:val="22"/>
          <w:szCs w:val="22"/>
        </w:rPr>
        <w:t>s-</w:t>
      </w:r>
      <w:r w:rsidR="0056439A" w:rsidRPr="00A87682">
        <w:rPr>
          <w:rFonts w:ascii="Arial" w:hAnsi="Arial" w:cs="Arial"/>
          <w:sz w:val="22"/>
          <w:szCs w:val="22"/>
        </w:rPr>
        <w:t>b</w:t>
      </w:r>
      <w:r w:rsidR="00A510DB" w:rsidRPr="00A87682">
        <w:rPr>
          <w:rFonts w:ascii="Arial" w:hAnsi="Arial" w:cs="Arial"/>
          <w:sz w:val="22"/>
          <w:szCs w:val="22"/>
        </w:rPr>
        <w:t xml:space="preserve">uilt </w:t>
      </w:r>
      <w:r w:rsidR="006913B0" w:rsidRPr="00A87682">
        <w:rPr>
          <w:rFonts w:ascii="Arial" w:hAnsi="Arial" w:cs="Arial"/>
          <w:sz w:val="22"/>
          <w:szCs w:val="22"/>
        </w:rPr>
        <w:t>plans</w:t>
      </w:r>
      <w:r w:rsidR="00A510DB" w:rsidRPr="00A87682">
        <w:rPr>
          <w:rFonts w:ascii="Arial" w:hAnsi="Arial" w:cs="Arial"/>
          <w:sz w:val="22"/>
          <w:szCs w:val="22"/>
        </w:rPr>
        <w:t>.</w:t>
      </w:r>
    </w:p>
    <w:p w14:paraId="5FA27353" w14:textId="77777777" w:rsidR="00A510DB" w:rsidRPr="00A87682" w:rsidRDefault="00A510DB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62F1CE7" w14:textId="13ABC774" w:rsidR="002E4A16" w:rsidRPr="00A87682" w:rsidRDefault="00ED6D95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87682">
        <w:rPr>
          <w:rFonts w:ascii="Arial" w:hAnsi="Arial" w:cs="Arial"/>
          <w:sz w:val="22"/>
          <w:szCs w:val="22"/>
        </w:rPr>
        <w:t>Ensure a</w:t>
      </w:r>
      <w:r w:rsidR="00656573" w:rsidRPr="00A87682">
        <w:rPr>
          <w:rFonts w:ascii="Arial" w:hAnsi="Arial" w:cs="Arial"/>
          <w:sz w:val="22"/>
          <w:szCs w:val="22"/>
        </w:rPr>
        <w:t xml:space="preserve"> representative </w:t>
      </w:r>
      <w:r w:rsidR="00422E90" w:rsidRPr="00A87682">
        <w:rPr>
          <w:rFonts w:ascii="Arial" w:hAnsi="Arial" w:cs="Arial"/>
          <w:sz w:val="22"/>
          <w:szCs w:val="22"/>
        </w:rPr>
        <w:t>from</w:t>
      </w:r>
      <w:r w:rsidR="00656573" w:rsidRPr="00A87682">
        <w:rPr>
          <w:rFonts w:ascii="Arial" w:hAnsi="Arial" w:cs="Arial"/>
          <w:sz w:val="22"/>
          <w:szCs w:val="22"/>
        </w:rPr>
        <w:t xml:space="preserve"> t</w:t>
      </w:r>
      <w:r w:rsidR="0055769B" w:rsidRPr="00A87682">
        <w:rPr>
          <w:rFonts w:ascii="Arial" w:hAnsi="Arial" w:cs="Arial"/>
          <w:sz w:val="22"/>
          <w:szCs w:val="22"/>
        </w:rPr>
        <w:t xml:space="preserve">he drilling </w:t>
      </w:r>
      <w:r w:rsidR="004F78FA" w:rsidRPr="00A87682">
        <w:rPr>
          <w:rFonts w:ascii="Arial" w:hAnsi="Arial" w:cs="Arial"/>
          <w:sz w:val="22"/>
          <w:szCs w:val="22"/>
        </w:rPr>
        <w:t>c</w:t>
      </w:r>
      <w:r w:rsidR="0055769B" w:rsidRPr="00A87682">
        <w:rPr>
          <w:rFonts w:ascii="Arial" w:hAnsi="Arial" w:cs="Arial"/>
          <w:sz w:val="22"/>
          <w:szCs w:val="22"/>
        </w:rPr>
        <w:t>ontractor</w:t>
      </w:r>
      <w:r w:rsidR="0056439A" w:rsidRPr="00A87682">
        <w:rPr>
          <w:rFonts w:ascii="Arial" w:hAnsi="Arial" w:cs="Arial"/>
          <w:sz w:val="22"/>
          <w:szCs w:val="22"/>
        </w:rPr>
        <w:t>,</w:t>
      </w:r>
      <w:r w:rsidR="0055769B" w:rsidRPr="00A87682">
        <w:rPr>
          <w:rFonts w:ascii="Arial" w:hAnsi="Arial" w:cs="Arial"/>
          <w:sz w:val="22"/>
          <w:szCs w:val="22"/>
        </w:rPr>
        <w:t xml:space="preserve"> </w:t>
      </w:r>
      <w:r w:rsidR="00656573" w:rsidRPr="00A87682">
        <w:rPr>
          <w:rFonts w:ascii="Arial" w:hAnsi="Arial" w:cs="Arial"/>
          <w:sz w:val="22"/>
          <w:szCs w:val="22"/>
        </w:rPr>
        <w:t xml:space="preserve">who is </w:t>
      </w:r>
      <w:r w:rsidR="00422E90" w:rsidRPr="00A87682">
        <w:rPr>
          <w:rFonts w:ascii="Arial" w:hAnsi="Arial" w:cs="Arial"/>
          <w:sz w:val="22"/>
          <w:szCs w:val="22"/>
        </w:rPr>
        <w:t>experienced with</w:t>
      </w:r>
      <w:r w:rsidR="00656573" w:rsidRPr="00A87682">
        <w:rPr>
          <w:rFonts w:ascii="Arial" w:hAnsi="Arial" w:cs="Arial"/>
          <w:sz w:val="22"/>
          <w:szCs w:val="22"/>
        </w:rPr>
        <w:t xml:space="preserve"> the equipment and boring procedures is available to address immediate concerns and emergency operations </w:t>
      </w:r>
      <w:r w:rsidR="00BC6748" w:rsidRPr="00A87682">
        <w:rPr>
          <w:rFonts w:ascii="Arial" w:hAnsi="Arial" w:cs="Arial"/>
          <w:sz w:val="22"/>
          <w:szCs w:val="22"/>
        </w:rPr>
        <w:t>and</w:t>
      </w:r>
      <w:r w:rsidR="003D3EF5" w:rsidRPr="00A87682">
        <w:rPr>
          <w:rFonts w:ascii="Arial" w:hAnsi="Arial" w:cs="Arial"/>
          <w:sz w:val="22"/>
          <w:szCs w:val="22"/>
        </w:rPr>
        <w:t xml:space="preserve"> </w:t>
      </w:r>
      <w:r w:rsidR="00BC6748" w:rsidRPr="00A87682">
        <w:rPr>
          <w:rFonts w:ascii="Arial" w:hAnsi="Arial" w:cs="Arial"/>
          <w:sz w:val="22"/>
          <w:szCs w:val="22"/>
        </w:rPr>
        <w:t>is on site</w:t>
      </w:r>
      <w:r w:rsidR="00422E90" w:rsidRPr="00A87682">
        <w:rPr>
          <w:rFonts w:ascii="Arial" w:hAnsi="Arial" w:cs="Arial"/>
          <w:sz w:val="22"/>
          <w:szCs w:val="22"/>
        </w:rPr>
        <w:t xml:space="preserve"> during the boring operation</w:t>
      </w:r>
      <w:r w:rsidR="0055769B" w:rsidRPr="00A87682">
        <w:rPr>
          <w:rFonts w:ascii="Arial" w:hAnsi="Arial" w:cs="Arial"/>
          <w:sz w:val="22"/>
          <w:szCs w:val="22"/>
        </w:rPr>
        <w:t xml:space="preserve">. </w:t>
      </w:r>
      <w:r w:rsidR="00EE791A" w:rsidRPr="00A87682">
        <w:rPr>
          <w:rFonts w:ascii="Arial" w:hAnsi="Arial" w:cs="Arial"/>
          <w:sz w:val="22"/>
          <w:szCs w:val="22"/>
        </w:rPr>
        <w:t xml:space="preserve"> </w:t>
      </w:r>
      <w:r w:rsidR="0055769B" w:rsidRPr="00A87682">
        <w:rPr>
          <w:rFonts w:ascii="Arial" w:hAnsi="Arial" w:cs="Arial"/>
          <w:sz w:val="22"/>
          <w:szCs w:val="22"/>
        </w:rPr>
        <w:t xml:space="preserve">Installation </w:t>
      </w:r>
      <w:r w:rsidR="00422E90" w:rsidRPr="00A87682">
        <w:rPr>
          <w:rFonts w:ascii="Arial" w:hAnsi="Arial" w:cs="Arial"/>
          <w:sz w:val="22"/>
          <w:szCs w:val="22"/>
        </w:rPr>
        <w:t xml:space="preserve">must </w:t>
      </w:r>
      <w:r w:rsidR="0055769B" w:rsidRPr="00A87682">
        <w:rPr>
          <w:rFonts w:ascii="Arial" w:hAnsi="Arial" w:cs="Arial"/>
          <w:sz w:val="22"/>
          <w:szCs w:val="22"/>
        </w:rPr>
        <w:t>not begin until the Engineer agrees that proper preparations have been made.</w:t>
      </w:r>
      <w:r w:rsidR="002E4A16" w:rsidRPr="00A87682">
        <w:rPr>
          <w:rFonts w:ascii="Arial" w:hAnsi="Arial" w:cs="Arial"/>
          <w:sz w:val="22"/>
          <w:szCs w:val="22"/>
        </w:rPr>
        <w:t xml:space="preserve">  Notify the Engineer </w:t>
      </w:r>
      <w:r w:rsidR="006944DA" w:rsidRPr="00A87682">
        <w:rPr>
          <w:rFonts w:ascii="Arial" w:hAnsi="Arial" w:cs="Arial"/>
          <w:sz w:val="22"/>
          <w:szCs w:val="22"/>
        </w:rPr>
        <w:t>a</w:t>
      </w:r>
      <w:r w:rsidR="00422E90" w:rsidRPr="00A87682">
        <w:rPr>
          <w:rFonts w:ascii="Arial" w:hAnsi="Arial" w:cs="Arial"/>
          <w:sz w:val="22"/>
          <w:szCs w:val="22"/>
        </w:rPr>
        <w:t>t least</w:t>
      </w:r>
      <w:r w:rsidR="006944DA" w:rsidRPr="00A87682">
        <w:rPr>
          <w:rFonts w:ascii="Arial" w:hAnsi="Arial" w:cs="Arial"/>
          <w:sz w:val="22"/>
          <w:szCs w:val="22"/>
        </w:rPr>
        <w:t xml:space="preserve"> </w:t>
      </w:r>
      <w:r w:rsidR="002E4A16" w:rsidRPr="00A87682">
        <w:rPr>
          <w:rFonts w:ascii="Arial" w:hAnsi="Arial" w:cs="Arial"/>
          <w:sz w:val="22"/>
          <w:szCs w:val="22"/>
        </w:rPr>
        <w:t xml:space="preserve">2 </w:t>
      </w:r>
      <w:r w:rsidR="00BC6748" w:rsidRPr="00A87682">
        <w:rPr>
          <w:rFonts w:ascii="Arial" w:hAnsi="Arial" w:cs="Arial"/>
          <w:sz w:val="22"/>
          <w:szCs w:val="22"/>
        </w:rPr>
        <w:t>work</w:t>
      </w:r>
      <w:r w:rsidR="009E3231" w:rsidRPr="00A87682">
        <w:rPr>
          <w:rFonts w:ascii="Arial" w:hAnsi="Arial" w:cs="Arial"/>
          <w:sz w:val="22"/>
          <w:szCs w:val="22"/>
        </w:rPr>
        <w:t xml:space="preserve"> </w:t>
      </w:r>
      <w:r w:rsidR="00BC6748" w:rsidRPr="00A87682">
        <w:rPr>
          <w:rFonts w:ascii="Arial" w:hAnsi="Arial" w:cs="Arial"/>
          <w:sz w:val="22"/>
          <w:szCs w:val="22"/>
        </w:rPr>
        <w:t>days</w:t>
      </w:r>
      <w:r w:rsidR="002E4A16" w:rsidRPr="00A87682">
        <w:rPr>
          <w:rFonts w:ascii="Arial" w:hAnsi="Arial" w:cs="Arial"/>
          <w:sz w:val="22"/>
          <w:szCs w:val="22"/>
        </w:rPr>
        <w:t xml:space="preserve"> </w:t>
      </w:r>
      <w:r w:rsidR="00DB2E00" w:rsidRPr="00A87682">
        <w:rPr>
          <w:rFonts w:ascii="Arial" w:hAnsi="Arial" w:cs="Arial"/>
          <w:sz w:val="22"/>
          <w:szCs w:val="22"/>
        </w:rPr>
        <w:t>prior to</w:t>
      </w:r>
      <w:r w:rsidR="002E4A16" w:rsidRPr="00A87682">
        <w:rPr>
          <w:rFonts w:ascii="Arial" w:hAnsi="Arial" w:cs="Arial"/>
          <w:sz w:val="22"/>
          <w:szCs w:val="22"/>
        </w:rPr>
        <w:t xml:space="preserve"> starting </w:t>
      </w:r>
      <w:r w:rsidR="006944DA" w:rsidRPr="00A87682">
        <w:rPr>
          <w:rFonts w:ascii="Arial" w:hAnsi="Arial" w:cs="Arial"/>
          <w:sz w:val="22"/>
          <w:szCs w:val="22"/>
        </w:rPr>
        <w:t xml:space="preserve">the </w:t>
      </w:r>
      <w:r w:rsidR="002E4A16" w:rsidRPr="00A87682">
        <w:rPr>
          <w:rFonts w:ascii="Arial" w:hAnsi="Arial" w:cs="Arial"/>
          <w:sz w:val="22"/>
          <w:szCs w:val="22"/>
        </w:rPr>
        <w:t>work.</w:t>
      </w:r>
    </w:p>
    <w:p w14:paraId="0874BD63" w14:textId="77777777" w:rsidR="0055769B" w:rsidRPr="00A87682" w:rsidRDefault="0055769B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1922EFF" w14:textId="7A0940C4" w:rsidR="00E15963" w:rsidRPr="00A87682" w:rsidRDefault="00656573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87682">
        <w:rPr>
          <w:rFonts w:ascii="Arial" w:hAnsi="Arial" w:cs="Arial"/>
          <w:sz w:val="22"/>
          <w:szCs w:val="22"/>
        </w:rPr>
        <w:t>Begin t</w:t>
      </w:r>
      <w:r w:rsidR="00E15963" w:rsidRPr="00A87682">
        <w:rPr>
          <w:rFonts w:ascii="Arial" w:hAnsi="Arial" w:cs="Arial"/>
          <w:sz w:val="22"/>
          <w:szCs w:val="22"/>
        </w:rPr>
        <w:t xml:space="preserve">he directional bore with a pilot hole drilled along the proposed </w:t>
      </w:r>
      <w:r w:rsidR="00405309" w:rsidRPr="00A87682">
        <w:rPr>
          <w:rFonts w:ascii="Arial" w:hAnsi="Arial" w:cs="Arial"/>
          <w:sz w:val="22"/>
          <w:szCs w:val="22"/>
        </w:rPr>
        <w:t>bore alignment</w:t>
      </w:r>
      <w:r w:rsidR="00E15963" w:rsidRPr="00A87682">
        <w:rPr>
          <w:rFonts w:ascii="Arial" w:hAnsi="Arial" w:cs="Arial"/>
          <w:sz w:val="22"/>
          <w:szCs w:val="22"/>
        </w:rPr>
        <w:t xml:space="preserve">. </w:t>
      </w:r>
      <w:r w:rsidR="00EE791A" w:rsidRPr="00A87682">
        <w:rPr>
          <w:rFonts w:ascii="Arial" w:hAnsi="Arial" w:cs="Arial"/>
          <w:sz w:val="22"/>
          <w:szCs w:val="22"/>
        </w:rPr>
        <w:t xml:space="preserve"> </w:t>
      </w:r>
      <w:r w:rsidRPr="00A87682">
        <w:rPr>
          <w:rFonts w:ascii="Arial" w:hAnsi="Arial" w:cs="Arial"/>
          <w:sz w:val="22"/>
          <w:szCs w:val="22"/>
        </w:rPr>
        <w:t>Monitor and provide directional information to the drilling operator using n</w:t>
      </w:r>
      <w:r w:rsidR="00E15963" w:rsidRPr="00A87682">
        <w:rPr>
          <w:rFonts w:ascii="Arial" w:hAnsi="Arial" w:cs="Arial"/>
          <w:sz w:val="22"/>
          <w:szCs w:val="22"/>
        </w:rPr>
        <w:t>avigation equipment on the surface.</w:t>
      </w:r>
      <w:r w:rsidR="00EE791A" w:rsidRPr="00A87682">
        <w:rPr>
          <w:rFonts w:ascii="Arial" w:hAnsi="Arial" w:cs="Arial"/>
          <w:sz w:val="22"/>
          <w:szCs w:val="22"/>
        </w:rPr>
        <w:t xml:space="preserve"> </w:t>
      </w:r>
      <w:r w:rsidR="00E15963" w:rsidRPr="00A87682">
        <w:rPr>
          <w:rFonts w:ascii="Arial" w:hAnsi="Arial" w:cs="Arial"/>
          <w:sz w:val="22"/>
          <w:szCs w:val="22"/>
        </w:rPr>
        <w:t xml:space="preserve"> A reverse drilling reamer is attached </w:t>
      </w:r>
      <w:r w:rsidRPr="00A87682">
        <w:rPr>
          <w:rFonts w:ascii="Arial" w:hAnsi="Arial" w:cs="Arial"/>
          <w:sz w:val="22"/>
          <w:szCs w:val="22"/>
        </w:rPr>
        <w:t xml:space="preserve">to </w:t>
      </w:r>
      <w:r w:rsidR="00E15963" w:rsidRPr="00A87682">
        <w:rPr>
          <w:rFonts w:ascii="Arial" w:hAnsi="Arial" w:cs="Arial"/>
          <w:sz w:val="22"/>
          <w:szCs w:val="22"/>
        </w:rPr>
        <w:t>expand the pilot hole to allow for the HDPE</w:t>
      </w:r>
      <w:r w:rsidR="00735F3A" w:rsidRPr="00A87682">
        <w:rPr>
          <w:rFonts w:ascii="Arial" w:hAnsi="Arial" w:cs="Arial"/>
          <w:sz w:val="22"/>
          <w:szCs w:val="22"/>
        </w:rPr>
        <w:t xml:space="preserve"> pipe</w:t>
      </w:r>
      <w:r w:rsidR="00E15963" w:rsidRPr="00A87682">
        <w:rPr>
          <w:rFonts w:ascii="Arial" w:hAnsi="Arial" w:cs="Arial"/>
          <w:sz w:val="22"/>
          <w:szCs w:val="22"/>
        </w:rPr>
        <w:t xml:space="preserve"> installation. </w:t>
      </w:r>
      <w:r w:rsidR="00EE791A" w:rsidRPr="00A87682">
        <w:rPr>
          <w:rFonts w:ascii="Arial" w:hAnsi="Arial" w:cs="Arial"/>
          <w:sz w:val="22"/>
          <w:szCs w:val="22"/>
        </w:rPr>
        <w:t xml:space="preserve"> </w:t>
      </w:r>
      <w:r w:rsidR="00E15963" w:rsidRPr="00A87682">
        <w:rPr>
          <w:rFonts w:ascii="Arial" w:hAnsi="Arial" w:cs="Arial"/>
          <w:sz w:val="22"/>
          <w:szCs w:val="22"/>
        </w:rPr>
        <w:t>Bentonite slurry is pumped through the drill steel where it is mixed by the reamer to stabilize and lubricate the wall lining of the bor</w:t>
      </w:r>
      <w:r w:rsidR="00422E90" w:rsidRPr="00A87682">
        <w:rPr>
          <w:rFonts w:ascii="Arial" w:hAnsi="Arial" w:cs="Arial"/>
          <w:sz w:val="22"/>
          <w:szCs w:val="22"/>
        </w:rPr>
        <w:t>e</w:t>
      </w:r>
      <w:r w:rsidR="00E15963" w:rsidRPr="00A87682">
        <w:rPr>
          <w:rFonts w:ascii="Arial" w:hAnsi="Arial" w:cs="Arial"/>
          <w:sz w:val="22"/>
          <w:szCs w:val="22"/>
        </w:rPr>
        <w:t xml:space="preserve"> hole and protect the </w:t>
      </w:r>
      <w:r w:rsidR="00735F3A" w:rsidRPr="00A87682">
        <w:rPr>
          <w:rFonts w:ascii="Arial" w:hAnsi="Arial" w:cs="Arial"/>
          <w:sz w:val="22"/>
          <w:szCs w:val="22"/>
        </w:rPr>
        <w:t xml:space="preserve">HDPE </w:t>
      </w:r>
      <w:r w:rsidR="00E15963" w:rsidRPr="00A87682">
        <w:rPr>
          <w:rFonts w:ascii="Arial" w:hAnsi="Arial" w:cs="Arial"/>
          <w:sz w:val="22"/>
          <w:szCs w:val="22"/>
        </w:rPr>
        <w:t>pipe.</w:t>
      </w:r>
    </w:p>
    <w:p w14:paraId="6021B0AC" w14:textId="77777777" w:rsidR="00345482" w:rsidRPr="00A87682" w:rsidRDefault="00345482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7838DA2" w14:textId="3764E02D" w:rsidR="00345482" w:rsidRPr="00A87682" w:rsidRDefault="00D72790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87682">
        <w:rPr>
          <w:rFonts w:ascii="Arial" w:hAnsi="Arial" w:cs="Arial"/>
          <w:sz w:val="22"/>
          <w:szCs w:val="22"/>
        </w:rPr>
        <w:t>P</w:t>
      </w:r>
      <w:r w:rsidR="00345482" w:rsidRPr="00A87682">
        <w:rPr>
          <w:rFonts w:ascii="Arial" w:hAnsi="Arial" w:cs="Arial"/>
          <w:sz w:val="22"/>
          <w:szCs w:val="22"/>
        </w:rPr>
        <w:t>rovide and maintain instrumentation that accurately locate</w:t>
      </w:r>
      <w:r w:rsidR="0056439A" w:rsidRPr="00A87682">
        <w:rPr>
          <w:rFonts w:ascii="Arial" w:hAnsi="Arial" w:cs="Arial"/>
          <w:sz w:val="22"/>
          <w:szCs w:val="22"/>
        </w:rPr>
        <w:t>s</w:t>
      </w:r>
      <w:r w:rsidR="00345482" w:rsidRPr="00A87682">
        <w:rPr>
          <w:rFonts w:ascii="Arial" w:hAnsi="Arial" w:cs="Arial"/>
          <w:sz w:val="22"/>
          <w:szCs w:val="22"/>
        </w:rPr>
        <w:t xml:space="preserve"> the pilot hole and measure</w:t>
      </w:r>
      <w:r w:rsidR="00422E90" w:rsidRPr="00A87682">
        <w:rPr>
          <w:rFonts w:ascii="Arial" w:hAnsi="Arial" w:cs="Arial"/>
          <w:sz w:val="22"/>
          <w:szCs w:val="22"/>
        </w:rPr>
        <w:t>s</w:t>
      </w:r>
      <w:r w:rsidR="00345482" w:rsidRPr="00A87682">
        <w:rPr>
          <w:rFonts w:ascii="Arial" w:hAnsi="Arial" w:cs="Arial"/>
          <w:sz w:val="22"/>
          <w:szCs w:val="22"/>
        </w:rPr>
        <w:t xml:space="preserve"> drilling fluid flow and pressure</w:t>
      </w:r>
      <w:r w:rsidRPr="00A87682">
        <w:rPr>
          <w:rFonts w:ascii="Arial" w:hAnsi="Arial" w:cs="Arial"/>
          <w:sz w:val="22"/>
          <w:szCs w:val="22"/>
        </w:rPr>
        <w:t xml:space="preserve"> at all times</w:t>
      </w:r>
      <w:r w:rsidR="00922A05" w:rsidRPr="00A87682">
        <w:rPr>
          <w:rFonts w:ascii="Arial" w:hAnsi="Arial" w:cs="Arial"/>
          <w:sz w:val="22"/>
          <w:szCs w:val="22"/>
        </w:rPr>
        <w:t>.</w:t>
      </w:r>
    </w:p>
    <w:p w14:paraId="5CDD21F1" w14:textId="77777777" w:rsidR="002415F5" w:rsidRPr="00A87682" w:rsidRDefault="002415F5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A6C0D31" w14:textId="65FD3EB7" w:rsidR="00345482" w:rsidRPr="00A87682" w:rsidRDefault="00345482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87682">
        <w:rPr>
          <w:rFonts w:ascii="Arial" w:hAnsi="Arial" w:cs="Arial"/>
          <w:sz w:val="22"/>
          <w:szCs w:val="22"/>
        </w:rPr>
        <w:t xml:space="preserve">After the </w:t>
      </w:r>
      <w:r w:rsidR="00735F3A" w:rsidRPr="00A87682">
        <w:rPr>
          <w:rFonts w:ascii="Arial" w:hAnsi="Arial" w:cs="Arial"/>
          <w:sz w:val="22"/>
          <w:szCs w:val="22"/>
        </w:rPr>
        <w:t xml:space="preserve">HDPE </w:t>
      </w:r>
      <w:r w:rsidRPr="00A87682">
        <w:rPr>
          <w:rFonts w:ascii="Arial" w:hAnsi="Arial" w:cs="Arial"/>
          <w:sz w:val="22"/>
          <w:szCs w:val="22"/>
        </w:rPr>
        <w:t>pipe ha</w:t>
      </w:r>
      <w:r w:rsidR="00A231CE" w:rsidRPr="00A87682">
        <w:rPr>
          <w:rFonts w:ascii="Arial" w:hAnsi="Arial" w:cs="Arial"/>
          <w:sz w:val="22"/>
          <w:szCs w:val="22"/>
        </w:rPr>
        <w:t>s</w:t>
      </w:r>
      <w:r w:rsidRPr="00A87682">
        <w:rPr>
          <w:rFonts w:ascii="Arial" w:hAnsi="Arial" w:cs="Arial"/>
          <w:sz w:val="22"/>
          <w:szCs w:val="22"/>
        </w:rPr>
        <w:t xml:space="preserve"> been installed within the bore, </w:t>
      </w:r>
      <w:r w:rsidR="0074562F" w:rsidRPr="00A87682">
        <w:rPr>
          <w:rFonts w:ascii="Arial" w:hAnsi="Arial" w:cs="Arial"/>
          <w:sz w:val="22"/>
          <w:szCs w:val="22"/>
        </w:rPr>
        <w:t xml:space="preserve">ensure </w:t>
      </w:r>
      <w:r w:rsidRPr="00A87682">
        <w:rPr>
          <w:rFonts w:ascii="Arial" w:hAnsi="Arial" w:cs="Arial"/>
          <w:sz w:val="22"/>
          <w:szCs w:val="22"/>
        </w:rPr>
        <w:t xml:space="preserve">cleaning pigs </w:t>
      </w:r>
      <w:r w:rsidR="00D72790" w:rsidRPr="00A87682">
        <w:rPr>
          <w:rFonts w:ascii="Arial" w:hAnsi="Arial" w:cs="Arial"/>
          <w:sz w:val="22"/>
          <w:szCs w:val="22"/>
        </w:rPr>
        <w:t xml:space="preserve">of the appropriate size </w:t>
      </w:r>
      <w:r w:rsidR="0074562F" w:rsidRPr="00A87682">
        <w:rPr>
          <w:rFonts w:ascii="Arial" w:hAnsi="Arial" w:cs="Arial"/>
          <w:sz w:val="22"/>
          <w:szCs w:val="22"/>
        </w:rPr>
        <w:t>ar</w:t>
      </w:r>
      <w:r w:rsidRPr="00A87682">
        <w:rPr>
          <w:rFonts w:ascii="Arial" w:hAnsi="Arial" w:cs="Arial"/>
          <w:sz w:val="22"/>
          <w:szCs w:val="22"/>
        </w:rPr>
        <w:t>e used to remove residual water and debris.</w:t>
      </w:r>
      <w:r w:rsidR="00EE791A" w:rsidRPr="00A87682">
        <w:rPr>
          <w:rFonts w:ascii="Arial" w:hAnsi="Arial" w:cs="Arial"/>
          <w:sz w:val="22"/>
          <w:szCs w:val="22"/>
        </w:rPr>
        <w:t xml:space="preserve"> </w:t>
      </w:r>
      <w:r w:rsidRPr="00A87682">
        <w:rPr>
          <w:rFonts w:ascii="Arial" w:hAnsi="Arial" w:cs="Arial"/>
          <w:sz w:val="22"/>
          <w:szCs w:val="22"/>
        </w:rPr>
        <w:t xml:space="preserve"> </w:t>
      </w:r>
      <w:r w:rsidR="0056439A" w:rsidRPr="00A87682">
        <w:rPr>
          <w:rFonts w:ascii="Arial" w:hAnsi="Arial" w:cs="Arial"/>
          <w:sz w:val="22"/>
          <w:szCs w:val="22"/>
        </w:rPr>
        <w:t>The Engineer must witness the c</w:t>
      </w:r>
      <w:r w:rsidRPr="00A87682">
        <w:rPr>
          <w:rFonts w:ascii="Arial" w:hAnsi="Arial" w:cs="Arial"/>
          <w:sz w:val="22"/>
          <w:szCs w:val="22"/>
        </w:rPr>
        <w:t>leaning.</w:t>
      </w:r>
    </w:p>
    <w:p w14:paraId="3F5BE45F" w14:textId="77777777" w:rsidR="009258E5" w:rsidRPr="00A87682" w:rsidRDefault="009258E5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7AC2D33" w14:textId="39BB53F8" w:rsidR="00E15963" w:rsidRPr="00A87682" w:rsidRDefault="00E15963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  <w:bookmarkStart w:id="0" w:name="_Hlk50625424"/>
      <w:r w:rsidRPr="00A87682">
        <w:rPr>
          <w:rFonts w:ascii="Arial" w:hAnsi="Arial" w:cs="Arial"/>
          <w:sz w:val="22"/>
          <w:szCs w:val="22"/>
        </w:rPr>
        <w:t>Con</w:t>
      </w:r>
      <w:r w:rsidR="00861EC7" w:rsidRPr="00A87682">
        <w:rPr>
          <w:rFonts w:ascii="Arial" w:hAnsi="Arial" w:cs="Arial"/>
          <w:sz w:val="22"/>
          <w:szCs w:val="22"/>
        </w:rPr>
        <w:t xml:space="preserve">nections between HDPE pipe and </w:t>
      </w:r>
      <w:r w:rsidR="002E0AB0" w:rsidRPr="00A87682">
        <w:rPr>
          <w:rFonts w:ascii="Arial" w:hAnsi="Arial" w:cs="Arial"/>
          <w:sz w:val="22"/>
          <w:szCs w:val="22"/>
        </w:rPr>
        <w:t>ductile iron (DI)</w:t>
      </w:r>
      <w:r w:rsidR="00EE18D7" w:rsidRPr="00A87682">
        <w:rPr>
          <w:rFonts w:ascii="Arial" w:hAnsi="Arial" w:cs="Arial"/>
          <w:sz w:val="22"/>
          <w:szCs w:val="22"/>
        </w:rPr>
        <w:t xml:space="preserve"> </w:t>
      </w:r>
      <w:r w:rsidR="003B41AB" w:rsidRPr="00A87682">
        <w:rPr>
          <w:rFonts w:ascii="Arial" w:hAnsi="Arial" w:cs="Arial"/>
          <w:sz w:val="22"/>
          <w:szCs w:val="22"/>
        </w:rPr>
        <w:t xml:space="preserve">pipe </w:t>
      </w:r>
      <w:r w:rsidR="00D72790" w:rsidRPr="00A87682">
        <w:rPr>
          <w:rFonts w:ascii="Arial" w:hAnsi="Arial" w:cs="Arial"/>
          <w:sz w:val="22"/>
          <w:szCs w:val="22"/>
        </w:rPr>
        <w:t xml:space="preserve">require </w:t>
      </w:r>
      <w:bookmarkEnd w:id="0"/>
      <w:r w:rsidR="00D72790" w:rsidRPr="00A87682">
        <w:rPr>
          <w:rFonts w:ascii="Arial" w:hAnsi="Arial" w:cs="Arial"/>
          <w:sz w:val="22"/>
          <w:szCs w:val="22"/>
        </w:rPr>
        <w:t xml:space="preserve">the </w:t>
      </w:r>
      <w:r w:rsidRPr="00A87682">
        <w:rPr>
          <w:rFonts w:ascii="Arial" w:hAnsi="Arial" w:cs="Arial"/>
          <w:sz w:val="22"/>
          <w:szCs w:val="22"/>
        </w:rPr>
        <w:t>utiliz</w:t>
      </w:r>
      <w:r w:rsidR="00D72790" w:rsidRPr="00A87682">
        <w:rPr>
          <w:rFonts w:ascii="Arial" w:hAnsi="Arial" w:cs="Arial"/>
          <w:sz w:val="22"/>
          <w:szCs w:val="22"/>
        </w:rPr>
        <w:t>ation</w:t>
      </w:r>
      <w:r w:rsidRPr="00A87682">
        <w:rPr>
          <w:rFonts w:ascii="Arial" w:hAnsi="Arial" w:cs="Arial"/>
          <w:sz w:val="22"/>
          <w:szCs w:val="22"/>
        </w:rPr>
        <w:t xml:space="preserve"> </w:t>
      </w:r>
      <w:r w:rsidR="00791579" w:rsidRPr="00A87682">
        <w:rPr>
          <w:rFonts w:ascii="Arial" w:hAnsi="Arial" w:cs="Arial"/>
          <w:sz w:val="22"/>
          <w:szCs w:val="22"/>
        </w:rPr>
        <w:t xml:space="preserve">of </w:t>
      </w:r>
      <w:r w:rsidRPr="00A87682">
        <w:rPr>
          <w:rFonts w:ascii="Arial" w:hAnsi="Arial" w:cs="Arial"/>
          <w:sz w:val="22"/>
          <w:szCs w:val="22"/>
        </w:rPr>
        <w:t>an HDPE/</w:t>
      </w:r>
      <w:r w:rsidR="002E0AB0" w:rsidRPr="00A87682">
        <w:rPr>
          <w:rFonts w:ascii="Arial" w:hAnsi="Arial" w:cs="Arial"/>
          <w:sz w:val="22"/>
          <w:szCs w:val="22"/>
        </w:rPr>
        <w:t>DI</w:t>
      </w:r>
      <w:r w:rsidR="002609D6" w:rsidRPr="00A87682">
        <w:rPr>
          <w:rFonts w:ascii="Arial" w:hAnsi="Arial" w:cs="Arial"/>
          <w:sz w:val="22"/>
          <w:szCs w:val="22"/>
        </w:rPr>
        <w:t xml:space="preserve"> </w:t>
      </w:r>
      <w:r w:rsidRPr="00A87682">
        <w:rPr>
          <w:rFonts w:ascii="Arial" w:hAnsi="Arial" w:cs="Arial"/>
          <w:sz w:val="22"/>
          <w:szCs w:val="22"/>
        </w:rPr>
        <w:t xml:space="preserve">transition section with stainless steel ring stiffener and a raised ring to allow for a restrained mechanical joint connection. </w:t>
      </w:r>
      <w:r w:rsidR="00EE791A" w:rsidRPr="00A87682">
        <w:rPr>
          <w:rFonts w:ascii="Arial" w:hAnsi="Arial" w:cs="Arial"/>
          <w:sz w:val="22"/>
          <w:szCs w:val="22"/>
        </w:rPr>
        <w:t xml:space="preserve"> </w:t>
      </w:r>
      <w:r w:rsidR="00B07521" w:rsidRPr="00A87682">
        <w:rPr>
          <w:rFonts w:ascii="Arial" w:hAnsi="Arial" w:cs="Arial"/>
          <w:sz w:val="22"/>
          <w:szCs w:val="22"/>
        </w:rPr>
        <w:t xml:space="preserve">Connections </w:t>
      </w:r>
      <w:r w:rsidR="00D72790" w:rsidRPr="00A87682">
        <w:rPr>
          <w:rFonts w:ascii="Arial" w:hAnsi="Arial" w:cs="Arial"/>
          <w:sz w:val="22"/>
          <w:szCs w:val="22"/>
        </w:rPr>
        <w:t>can</w:t>
      </w:r>
      <w:r w:rsidR="00B07521" w:rsidRPr="00A87682">
        <w:rPr>
          <w:rFonts w:ascii="Arial" w:hAnsi="Arial" w:cs="Arial"/>
          <w:sz w:val="22"/>
          <w:szCs w:val="22"/>
        </w:rPr>
        <w:t>not be made</w:t>
      </w:r>
      <w:r w:rsidR="00976905" w:rsidRPr="00A87682">
        <w:rPr>
          <w:rFonts w:ascii="Arial" w:hAnsi="Arial" w:cs="Arial"/>
          <w:sz w:val="22"/>
          <w:szCs w:val="22"/>
        </w:rPr>
        <w:t xml:space="preserve"> until </w:t>
      </w:r>
      <w:r w:rsidR="00FF08C5" w:rsidRPr="00A87682">
        <w:rPr>
          <w:rFonts w:ascii="Arial" w:hAnsi="Arial" w:cs="Arial"/>
          <w:sz w:val="22"/>
          <w:szCs w:val="22"/>
        </w:rPr>
        <w:t xml:space="preserve">at least </w:t>
      </w:r>
      <w:r w:rsidR="00976905" w:rsidRPr="00A87682">
        <w:rPr>
          <w:rFonts w:ascii="Arial" w:hAnsi="Arial" w:cs="Arial"/>
          <w:sz w:val="22"/>
          <w:szCs w:val="22"/>
        </w:rPr>
        <w:t xml:space="preserve">24 hours after the </w:t>
      </w:r>
      <w:r w:rsidR="00735F3A" w:rsidRPr="00A87682">
        <w:rPr>
          <w:rFonts w:ascii="Arial" w:hAnsi="Arial" w:cs="Arial"/>
          <w:sz w:val="22"/>
          <w:szCs w:val="22"/>
        </w:rPr>
        <w:t xml:space="preserve">HDPE </w:t>
      </w:r>
      <w:r w:rsidR="00976905" w:rsidRPr="00A87682">
        <w:rPr>
          <w:rFonts w:ascii="Arial" w:hAnsi="Arial" w:cs="Arial"/>
          <w:sz w:val="22"/>
          <w:szCs w:val="22"/>
        </w:rPr>
        <w:t>pipe has been pulled through the bore hole to allow for expansion</w:t>
      </w:r>
      <w:r w:rsidR="009E3231" w:rsidRPr="00A87682">
        <w:rPr>
          <w:rFonts w:ascii="Arial" w:hAnsi="Arial" w:cs="Arial"/>
          <w:sz w:val="22"/>
          <w:szCs w:val="22"/>
        </w:rPr>
        <w:t xml:space="preserve"> or </w:t>
      </w:r>
      <w:r w:rsidR="00976905" w:rsidRPr="00A87682">
        <w:rPr>
          <w:rFonts w:ascii="Arial" w:hAnsi="Arial" w:cs="Arial"/>
          <w:sz w:val="22"/>
          <w:szCs w:val="22"/>
        </w:rPr>
        <w:t>contraction.</w:t>
      </w:r>
      <w:r w:rsidR="00A647CF" w:rsidRPr="00A87682">
        <w:rPr>
          <w:rFonts w:ascii="Arial" w:hAnsi="Arial" w:cs="Arial"/>
          <w:sz w:val="22"/>
          <w:szCs w:val="22"/>
        </w:rPr>
        <w:t xml:space="preserve"> </w:t>
      </w:r>
      <w:r w:rsidR="00D72790" w:rsidRPr="00A87682">
        <w:rPr>
          <w:rFonts w:ascii="Arial" w:hAnsi="Arial" w:cs="Arial"/>
          <w:sz w:val="22"/>
          <w:szCs w:val="22"/>
        </w:rPr>
        <w:t xml:space="preserve"> Anchor e</w:t>
      </w:r>
      <w:r w:rsidR="00A647CF" w:rsidRPr="00A87682">
        <w:rPr>
          <w:rFonts w:ascii="Arial" w:hAnsi="Arial" w:cs="Arial"/>
          <w:sz w:val="22"/>
          <w:szCs w:val="22"/>
        </w:rPr>
        <w:t xml:space="preserve">ach end of </w:t>
      </w:r>
      <w:r w:rsidR="0056439A" w:rsidRPr="00A87682">
        <w:rPr>
          <w:rFonts w:ascii="Arial" w:hAnsi="Arial" w:cs="Arial"/>
          <w:sz w:val="22"/>
          <w:szCs w:val="22"/>
        </w:rPr>
        <w:t xml:space="preserve">the </w:t>
      </w:r>
      <w:r w:rsidR="00A647CF" w:rsidRPr="00A87682">
        <w:rPr>
          <w:rFonts w:ascii="Arial" w:hAnsi="Arial" w:cs="Arial"/>
          <w:sz w:val="22"/>
          <w:szCs w:val="22"/>
        </w:rPr>
        <w:t xml:space="preserve">directional bore </w:t>
      </w:r>
      <w:r w:rsidR="00710CB1" w:rsidRPr="00A87682">
        <w:rPr>
          <w:rFonts w:ascii="Arial" w:hAnsi="Arial" w:cs="Arial"/>
          <w:sz w:val="22"/>
          <w:szCs w:val="22"/>
        </w:rPr>
        <w:t xml:space="preserve">in </w:t>
      </w:r>
      <w:r w:rsidR="009E3231" w:rsidRPr="00A87682">
        <w:rPr>
          <w:rFonts w:ascii="Arial" w:hAnsi="Arial" w:cs="Arial"/>
          <w:sz w:val="22"/>
          <w:szCs w:val="22"/>
        </w:rPr>
        <w:t>accord</w:t>
      </w:r>
      <w:r w:rsidR="00710CB1" w:rsidRPr="00A87682">
        <w:rPr>
          <w:rFonts w:ascii="Arial" w:hAnsi="Arial" w:cs="Arial"/>
          <w:sz w:val="22"/>
          <w:szCs w:val="22"/>
        </w:rPr>
        <w:t xml:space="preserve">ance with </w:t>
      </w:r>
      <w:r w:rsidR="009E3231" w:rsidRPr="00A87682">
        <w:rPr>
          <w:rFonts w:ascii="Arial" w:hAnsi="Arial" w:cs="Arial"/>
          <w:sz w:val="22"/>
          <w:szCs w:val="22"/>
        </w:rPr>
        <w:t xml:space="preserve">the </w:t>
      </w:r>
      <w:r w:rsidR="00A647CF" w:rsidRPr="00A87682">
        <w:rPr>
          <w:rFonts w:ascii="Arial" w:hAnsi="Arial" w:cs="Arial"/>
          <w:sz w:val="22"/>
          <w:szCs w:val="22"/>
        </w:rPr>
        <w:t xml:space="preserve">flex restraint detail </w:t>
      </w:r>
      <w:r w:rsidR="00D867C5" w:rsidRPr="00A87682">
        <w:rPr>
          <w:rFonts w:ascii="Arial" w:hAnsi="Arial" w:cs="Arial"/>
          <w:sz w:val="22"/>
          <w:szCs w:val="22"/>
        </w:rPr>
        <w:t xml:space="preserve">shown </w:t>
      </w:r>
      <w:r w:rsidR="00D72790" w:rsidRPr="00A87682">
        <w:rPr>
          <w:rFonts w:ascii="Arial" w:hAnsi="Arial" w:cs="Arial"/>
          <w:sz w:val="22"/>
          <w:szCs w:val="22"/>
        </w:rPr>
        <w:t xml:space="preserve">on the </w:t>
      </w:r>
      <w:r w:rsidR="00A647CF" w:rsidRPr="00A87682">
        <w:rPr>
          <w:rFonts w:ascii="Arial" w:hAnsi="Arial" w:cs="Arial"/>
          <w:sz w:val="22"/>
          <w:szCs w:val="22"/>
        </w:rPr>
        <w:t>plans.</w:t>
      </w:r>
    </w:p>
    <w:p w14:paraId="634ED4AB" w14:textId="77777777" w:rsidR="00E15963" w:rsidRPr="00A87682" w:rsidRDefault="00E15963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2418779" w14:textId="3FBD8B28" w:rsidR="00E15963" w:rsidRPr="00A87682" w:rsidRDefault="00EE18D7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87682">
        <w:rPr>
          <w:rFonts w:ascii="Arial" w:hAnsi="Arial" w:cs="Arial"/>
          <w:sz w:val="22"/>
          <w:szCs w:val="22"/>
        </w:rPr>
        <w:t>Contain d</w:t>
      </w:r>
      <w:r w:rsidR="00E15963" w:rsidRPr="00A87682">
        <w:rPr>
          <w:rFonts w:ascii="Arial" w:hAnsi="Arial" w:cs="Arial"/>
          <w:sz w:val="22"/>
          <w:szCs w:val="22"/>
        </w:rPr>
        <w:t>rilling fluids within the drilling area and clean up</w:t>
      </w:r>
      <w:r w:rsidR="00E15591" w:rsidRPr="00A87682">
        <w:rPr>
          <w:rFonts w:ascii="Arial" w:hAnsi="Arial" w:cs="Arial"/>
          <w:sz w:val="22"/>
          <w:szCs w:val="22"/>
        </w:rPr>
        <w:t xml:space="preserve"> within 48 hours</w:t>
      </w:r>
      <w:r w:rsidR="00E15963" w:rsidRPr="00A87682">
        <w:rPr>
          <w:rFonts w:ascii="Arial" w:hAnsi="Arial" w:cs="Arial"/>
          <w:sz w:val="22"/>
          <w:szCs w:val="22"/>
        </w:rPr>
        <w:t xml:space="preserve"> following completion of </w:t>
      </w:r>
      <w:r w:rsidR="00735F3A" w:rsidRPr="00A87682">
        <w:rPr>
          <w:rFonts w:ascii="Arial" w:hAnsi="Arial" w:cs="Arial"/>
          <w:sz w:val="22"/>
          <w:szCs w:val="22"/>
        </w:rPr>
        <w:t xml:space="preserve">HDPE </w:t>
      </w:r>
      <w:r w:rsidR="00E15963" w:rsidRPr="00A87682">
        <w:rPr>
          <w:rFonts w:ascii="Arial" w:hAnsi="Arial" w:cs="Arial"/>
          <w:sz w:val="22"/>
          <w:szCs w:val="22"/>
        </w:rPr>
        <w:t>pipe installation.</w:t>
      </w:r>
      <w:r w:rsidR="000A23E3" w:rsidRPr="00A87682">
        <w:rPr>
          <w:rFonts w:ascii="Arial" w:hAnsi="Arial" w:cs="Arial"/>
          <w:sz w:val="22"/>
          <w:szCs w:val="22"/>
        </w:rPr>
        <w:t xml:space="preserve">  Dispose of drilling fluid in accordance with local regulations.</w:t>
      </w:r>
    </w:p>
    <w:p w14:paraId="06F7279E" w14:textId="77777777" w:rsidR="00E15963" w:rsidRPr="00A87682" w:rsidRDefault="00E15963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2B79923" w14:textId="7F8501D3" w:rsidR="00E15591" w:rsidRPr="00A87682" w:rsidRDefault="0074562F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87682">
        <w:rPr>
          <w:rFonts w:ascii="Arial" w:hAnsi="Arial" w:cs="Arial"/>
          <w:sz w:val="22"/>
          <w:szCs w:val="22"/>
        </w:rPr>
        <w:t>Ensure d</w:t>
      </w:r>
      <w:r w:rsidR="00E15591" w:rsidRPr="00A87682">
        <w:rPr>
          <w:rFonts w:ascii="Arial" w:hAnsi="Arial" w:cs="Arial"/>
          <w:sz w:val="22"/>
          <w:szCs w:val="22"/>
        </w:rPr>
        <w:t>eflections</w:t>
      </w:r>
      <w:r w:rsidR="00A510DB" w:rsidRPr="00A87682">
        <w:rPr>
          <w:rFonts w:ascii="Arial" w:hAnsi="Arial" w:cs="Arial"/>
          <w:sz w:val="22"/>
          <w:szCs w:val="22"/>
        </w:rPr>
        <w:t xml:space="preserve"> </w:t>
      </w:r>
      <w:r w:rsidR="00E15591" w:rsidRPr="00A87682">
        <w:rPr>
          <w:rFonts w:ascii="Arial" w:hAnsi="Arial" w:cs="Arial"/>
          <w:sz w:val="22"/>
          <w:szCs w:val="22"/>
        </w:rPr>
        <w:t xml:space="preserve">in </w:t>
      </w:r>
      <w:r w:rsidR="00735F3A" w:rsidRPr="00A87682">
        <w:rPr>
          <w:rFonts w:ascii="Arial" w:hAnsi="Arial" w:cs="Arial"/>
          <w:sz w:val="22"/>
          <w:szCs w:val="22"/>
        </w:rPr>
        <w:t>HD</w:t>
      </w:r>
      <w:r w:rsidR="00E15591" w:rsidRPr="00A87682">
        <w:rPr>
          <w:rFonts w:ascii="Arial" w:hAnsi="Arial" w:cs="Arial"/>
          <w:sz w:val="22"/>
          <w:szCs w:val="22"/>
        </w:rPr>
        <w:t xml:space="preserve">PE pipe </w:t>
      </w:r>
      <w:r w:rsidRPr="00A87682">
        <w:rPr>
          <w:rFonts w:ascii="Arial" w:hAnsi="Arial" w:cs="Arial"/>
          <w:sz w:val="22"/>
          <w:szCs w:val="22"/>
        </w:rPr>
        <w:t>ar</w:t>
      </w:r>
      <w:r w:rsidR="00E15591" w:rsidRPr="00A87682">
        <w:rPr>
          <w:rFonts w:ascii="Arial" w:hAnsi="Arial" w:cs="Arial"/>
          <w:sz w:val="22"/>
          <w:szCs w:val="22"/>
        </w:rPr>
        <w:t xml:space="preserve">e made by bending the pipe in accordance with the </w:t>
      </w:r>
      <w:r w:rsidR="00F541BC" w:rsidRPr="00A87682">
        <w:rPr>
          <w:rFonts w:ascii="Arial" w:hAnsi="Arial" w:cs="Arial"/>
          <w:sz w:val="22"/>
          <w:szCs w:val="22"/>
        </w:rPr>
        <w:t xml:space="preserve">manufacturer’s </w:t>
      </w:r>
      <w:r w:rsidR="00E15591" w:rsidRPr="00A87682">
        <w:rPr>
          <w:rFonts w:ascii="Arial" w:hAnsi="Arial" w:cs="Arial"/>
          <w:sz w:val="22"/>
          <w:szCs w:val="22"/>
        </w:rPr>
        <w:t>recommendations.</w:t>
      </w:r>
    </w:p>
    <w:p w14:paraId="687AAB27" w14:textId="77777777" w:rsidR="0055769B" w:rsidRPr="00A87682" w:rsidRDefault="0055769B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504F665" w14:textId="58F7ABDB" w:rsidR="0055769B" w:rsidRPr="00A87682" w:rsidRDefault="003B41AB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87682">
        <w:rPr>
          <w:rFonts w:ascii="Arial" w:hAnsi="Arial" w:cs="Arial"/>
          <w:sz w:val="22"/>
          <w:szCs w:val="22"/>
        </w:rPr>
        <w:lastRenderedPageBreak/>
        <w:t>R</w:t>
      </w:r>
      <w:r w:rsidR="0055769B" w:rsidRPr="00A87682">
        <w:rPr>
          <w:rFonts w:ascii="Arial" w:hAnsi="Arial" w:cs="Arial"/>
          <w:sz w:val="22"/>
          <w:szCs w:val="22"/>
        </w:rPr>
        <w:t>estor</w:t>
      </w:r>
      <w:r w:rsidRPr="00A87682">
        <w:rPr>
          <w:rFonts w:ascii="Arial" w:hAnsi="Arial" w:cs="Arial"/>
          <w:sz w:val="22"/>
          <w:szCs w:val="22"/>
        </w:rPr>
        <w:t>e</w:t>
      </w:r>
      <w:r w:rsidR="0055769B" w:rsidRPr="00A87682">
        <w:rPr>
          <w:rFonts w:ascii="Arial" w:hAnsi="Arial" w:cs="Arial"/>
          <w:sz w:val="22"/>
          <w:szCs w:val="22"/>
        </w:rPr>
        <w:t xml:space="preserve"> any damage caused by heaving, settlement, escaping drilling fluid (frac-out) or the drilling setup and operation.</w:t>
      </w:r>
      <w:r w:rsidR="00422E90" w:rsidRPr="00A87682">
        <w:rPr>
          <w:rFonts w:ascii="Arial" w:hAnsi="Arial" w:cs="Arial"/>
          <w:sz w:val="22"/>
          <w:szCs w:val="22"/>
        </w:rPr>
        <w:t xml:space="preserve">  </w:t>
      </w:r>
      <w:r w:rsidRPr="00A87682">
        <w:rPr>
          <w:rFonts w:ascii="Arial" w:hAnsi="Arial" w:cs="Arial"/>
          <w:sz w:val="22"/>
          <w:szCs w:val="22"/>
        </w:rPr>
        <w:t>Ensure a</w:t>
      </w:r>
      <w:r w:rsidR="00422E90" w:rsidRPr="00A87682">
        <w:rPr>
          <w:rFonts w:ascii="Arial" w:hAnsi="Arial" w:cs="Arial"/>
          <w:sz w:val="22"/>
          <w:szCs w:val="22"/>
        </w:rPr>
        <w:t xml:space="preserve"> frac-out contingency plan </w:t>
      </w:r>
      <w:r w:rsidRPr="00A87682">
        <w:rPr>
          <w:rFonts w:ascii="Arial" w:hAnsi="Arial" w:cs="Arial"/>
          <w:sz w:val="22"/>
          <w:szCs w:val="22"/>
        </w:rPr>
        <w:t>is</w:t>
      </w:r>
      <w:r w:rsidR="00422E90" w:rsidRPr="00A87682">
        <w:rPr>
          <w:rFonts w:ascii="Arial" w:hAnsi="Arial" w:cs="Arial"/>
          <w:sz w:val="22"/>
          <w:szCs w:val="22"/>
        </w:rPr>
        <w:t xml:space="preserve"> provided and approved by the Engineer prior to starting the work.</w:t>
      </w:r>
    </w:p>
    <w:p w14:paraId="6A6D6ADD" w14:textId="77777777" w:rsidR="00E15591" w:rsidRPr="00A87682" w:rsidRDefault="00E15591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2A988E4" w14:textId="0B5E29E5" w:rsidR="006819B4" w:rsidRPr="00A87682" w:rsidRDefault="006819B4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87682">
        <w:rPr>
          <w:rFonts w:ascii="Arial" w:hAnsi="Arial" w:cs="Arial"/>
          <w:sz w:val="22"/>
          <w:szCs w:val="22"/>
        </w:rPr>
        <w:t xml:space="preserve">If an obstruction is encountered during </w:t>
      </w:r>
      <w:r w:rsidR="009E3231" w:rsidRPr="00A87682">
        <w:rPr>
          <w:rFonts w:ascii="Arial" w:hAnsi="Arial" w:cs="Arial"/>
          <w:sz w:val="22"/>
          <w:szCs w:val="22"/>
        </w:rPr>
        <w:t xml:space="preserve">the </w:t>
      </w:r>
      <w:r w:rsidRPr="00A87682">
        <w:rPr>
          <w:rFonts w:ascii="Arial" w:hAnsi="Arial" w:cs="Arial"/>
          <w:sz w:val="22"/>
          <w:szCs w:val="22"/>
        </w:rPr>
        <w:t xml:space="preserve">boring </w:t>
      </w:r>
      <w:r w:rsidR="009E3231" w:rsidRPr="00A87682">
        <w:rPr>
          <w:rFonts w:ascii="Arial" w:hAnsi="Arial" w:cs="Arial"/>
          <w:sz w:val="22"/>
          <w:szCs w:val="22"/>
        </w:rPr>
        <w:t xml:space="preserve">operation </w:t>
      </w:r>
      <w:r w:rsidR="0056439A" w:rsidRPr="00A87682">
        <w:rPr>
          <w:rFonts w:ascii="Arial" w:hAnsi="Arial" w:cs="Arial"/>
          <w:sz w:val="22"/>
          <w:szCs w:val="22"/>
        </w:rPr>
        <w:t xml:space="preserve">that </w:t>
      </w:r>
      <w:r w:rsidRPr="00A87682">
        <w:rPr>
          <w:rFonts w:ascii="Arial" w:hAnsi="Arial" w:cs="Arial"/>
          <w:sz w:val="22"/>
          <w:szCs w:val="22"/>
        </w:rPr>
        <w:t xml:space="preserve">prevents completion of the installation in accordance with the design location and specification, the </w:t>
      </w:r>
      <w:r w:rsidR="00735F3A" w:rsidRPr="00A87682">
        <w:rPr>
          <w:rFonts w:ascii="Arial" w:hAnsi="Arial" w:cs="Arial"/>
          <w:sz w:val="22"/>
          <w:szCs w:val="22"/>
        </w:rPr>
        <w:t xml:space="preserve">HDPE </w:t>
      </w:r>
      <w:r w:rsidRPr="00A87682">
        <w:rPr>
          <w:rFonts w:ascii="Arial" w:hAnsi="Arial" w:cs="Arial"/>
          <w:sz w:val="22"/>
          <w:szCs w:val="22"/>
        </w:rPr>
        <w:t xml:space="preserve">pipe may be abandoned and left in place </w:t>
      </w:r>
      <w:r w:rsidR="00124653" w:rsidRPr="00A87682">
        <w:rPr>
          <w:rFonts w:ascii="Arial" w:hAnsi="Arial" w:cs="Arial"/>
          <w:sz w:val="22"/>
          <w:szCs w:val="22"/>
        </w:rPr>
        <w:t xml:space="preserve">with approval </w:t>
      </w:r>
      <w:r w:rsidR="00F541BC" w:rsidRPr="00A87682">
        <w:rPr>
          <w:rFonts w:ascii="Arial" w:hAnsi="Arial" w:cs="Arial"/>
          <w:sz w:val="22"/>
          <w:szCs w:val="22"/>
        </w:rPr>
        <w:t>by</w:t>
      </w:r>
      <w:r w:rsidRPr="00A87682">
        <w:rPr>
          <w:rFonts w:ascii="Arial" w:hAnsi="Arial" w:cs="Arial"/>
          <w:sz w:val="22"/>
          <w:szCs w:val="22"/>
        </w:rPr>
        <w:t xml:space="preserve"> the Engineer.</w:t>
      </w:r>
      <w:r w:rsidR="00EE791A" w:rsidRPr="00A87682">
        <w:rPr>
          <w:rFonts w:ascii="Arial" w:hAnsi="Arial" w:cs="Arial"/>
          <w:sz w:val="22"/>
          <w:szCs w:val="22"/>
        </w:rPr>
        <w:t xml:space="preserve"> </w:t>
      </w:r>
      <w:r w:rsidRPr="00A87682">
        <w:rPr>
          <w:rFonts w:ascii="Arial" w:hAnsi="Arial" w:cs="Arial"/>
          <w:sz w:val="22"/>
          <w:szCs w:val="22"/>
        </w:rPr>
        <w:t xml:space="preserve"> If the </w:t>
      </w:r>
      <w:r w:rsidR="00735F3A" w:rsidRPr="00A87682">
        <w:rPr>
          <w:rFonts w:ascii="Arial" w:hAnsi="Arial" w:cs="Arial"/>
          <w:sz w:val="22"/>
          <w:szCs w:val="22"/>
        </w:rPr>
        <w:t xml:space="preserve">HDPE </w:t>
      </w:r>
      <w:r w:rsidRPr="00A87682">
        <w:rPr>
          <w:rFonts w:ascii="Arial" w:hAnsi="Arial" w:cs="Arial"/>
          <w:sz w:val="22"/>
          <w:szCs w:val="22"/>
        </w:rPr>
        <w:t xml:space="preserve">pipe </w:t>
      </w:r>
      <w:r w:rsidR="00735F3A" w:rsidRPr="00A87682">
        <w:rPr>
          <w:rFonts w:ascii="Arial" w:hAnsi="Arial" w:cs="Arial"/>
          <w:sz w:val="22"/>
          <w:szCs w:val="22"/>
        </w:rPr>
        <w:t xml:space="preserve">is </w:t>
      </w:r>
      <w:r w:rsidR="00124653" w:rsidRPr="00A87682">
        <w:rPr>
          <w:rFonts w:ascii="Arial" w:hAnsi="Arial" w:cs="Arial"/>
          <w:sz w:val="22"/>
          <w:szCs w:val="22"/>
        </w:rPr>
        <w:t xml:space="preserve">approved to be </w:t>
      </w:r>
      <w:r w:rsidRPr="00A87682">
        <w:rPr>
          <w:rFonts w:ascii="Arial" w:hAnsi="Arial" w:cs="Arial"/>
          <w:sz w:val="22"/>
          <w:szCs w:val="22"/>
        </w:rPr>
        <w:t xml:space="preserve">left in place, </w:t>
      </w:r>
      <w:r w:rsidR="00EE4DC2">
        <w:rPr>
          <w:rFonts w:ascii="Arial" w:hAnsi="Arial" w:cs="Arial"/>
          <w:sz w:val="22"/>
          <w:szCs w:val="22"/>
        </w:rPr>
        <w:t xml:space="preserve">ensure </w:t>
      </w:r>
      <w:r w:rsidRPr="00A87682">
        <w:rPr>
          <w:rFonts w:ascii="Arial" w:hAnsi="Arial" w:cs="Arial"/>
          <w:sz w:val="22"/>
          <w:szCs w:val="22"/>
        </w:rPr>
        <w:t xml:space="preserve">it </w:t>
      </w:r>
      <w:r w:rsidR="00EE4DC2">
        <w:rPr>
          <w:rFonts w:ascii="Arial" w:hAnsi="Arial" w:cs="Arial"/>
          <w:sz w:val="22"/>
          <w:szCs w:val="22"/>
        </w:rPr>
        <w:t>is</w:t>
      </w:r>
      <w:r w:rsidRPr="00A87682">
        <w:rPr>
          <w:rFonts w:ascii="Arial" w:hAnsi="Arial" w:cs="Arial"/>
          <w:sz w:val="22"/>
          <w:szCs w:val="22"/>
        </w:rPr>
        <w:t xml:space="preserve"> immediately filled with flowable fill and bulkheaded.</w:t>
      </w:r>
      <w:r w:rsidR="00EE791A" w:rsidRPr="00A87682">
        <w:rPr>
          <w:rFonts w:ascii="Arial" w:hAnsi="Arial" w:cs="Arial"/>
          <w:sz w:val="22"/>
          <w:szCs w:val="22"/>
        </w:rPr>
        <w:t xml:space="preserve"> </w:t>
      </w:r>
      <w:r w:rsidRPr="00A87682">
        <w:rPr>
          <w:rFonts w:ascii="Arial" w:hAnsi="Arial" w:cs="Arial"/>
          <w:sz w:val="22"/>
          <w:szCs w:val="22"/>
        </w:rPr>
        <w:t xml:space="preserve"> </w:t>
      </w:r>
      <w:r w:rsidR="00862AA3" w:rsidRPr="00A87682">
        <w:rPr>
          <w:rFonts w:ascii="Arial" w:hAnsi="Arial" w:cs="Arial"/>
          <w:sz w:val="22"/>
          <w:szCs w:val="22"/>
        </w:rPr>
        <w:t>Submit a revised plan p</w:t>
      </w:r>
      <w:r w:rsidRPr="00A87682">
        <w:rPr>
          <w:rFonts w:ascii="Arial" w:hAnsi="Arial" w:cs="Arial"/>
          <w:sz w:val="22"/>
          <w:szCs w:val="22"/>
        </w:rPr>
        <w:t>rior to beginning another boring</w:t>
      </w:r>
      <w:r w:rsidR="00862AA3" w:rsidRPr="00A87682">
        <w:rPr>
          <w:rFonts w:ascii="Arial" w:hAnsi="Arial" w:cs="Arial"/>
          <w:sz w:val="22"/>
          <w:szCs w:val="22"/>
        </w:rPr>
        <w:t xml:space="preserve"> for</w:t>
      </w:r>
      <w:r w:rsidRPr="00A87682">
        <w:rPr>
          <w:rFonts w:ascii="Arial" w:hAnsi="Arial" w:cs="Arial"/>
          <w:sz w:val="22"/>
          <w:szCs w:val="22"/>
        </w:rPr>
        <w:t xml:space="preserve"> </w:t>
      </w:r>
      <w:r w:rsidR="00862AA3" w:rsidRPr="00A87682">
        <w:rPr>
          <w:rFonts w:ascii="Arial" w:hAnsi="Arial" w:cs="Arial"/>
          <w:sz w:val="22"/>
          <w:szCs w:val="22"/>
        </w:rPr>
        <w:t xml:space="preserve">approval </w:t>
      </w:r>
      <w:r w:rsidRPr="00A87682">
        <w:rPr>
          <w:rFonts w:ascii="Arial" w:hAnsi="Arial" w:cs="Arial"/>
          <w:sz w:val="22"/>
          <w:szCs w:val="22"/>
        </w:rPr>
        <w:t>by the Engineer.</w:t>
      </w:r>
      <w:r w:rsidR="00EE791A" w:rsidRPr="00A87682">
        <w:rPr>
          <w:rFonts w:ascii="Arial" w:hAnsi="Arial" w:cs="Arial"/>
          <w:sz w:val="22"/>
          <w:szCs w:val="22"/>
        </w:rPr>
        <w:t xml:space="preserve"> </w:t>
      </w:r>
      <w:r w:rsidRPr="00A87682">
        <w:rPr>
          <w:rFonts w:ascii="Arial" w:hAnsi="Arial" w:cs="Arial"/>
          <w:sz w:val="22"/>
          <w:szCs w:val="22"/>
        </w:rPr>
        <w:t xml:space="preserve"> If, during construction</w:t>
      </w:r>
      <w:r w:rsidR="004B4B2A" w:rsidRPr="00A87682">
        <w:rPr>
          <w:rFonts w:ascii="Arial" w:hAnsi="Arial" w:cs="Arial"/>
          <w:sz w:val="22"/>
          <w:szCs w:val="22"/>
        </w:rPr>
        <w:t xml:space="preserve">, damage is observed, cease all work until </w:t>
      </w:r>
      <w:r w:rsidR="00862AA3" w:rsidRPr="00A87682">
        <w:rPr>
          <w:rFonts w:ascii="Arial" w:hAnsi="Arial" w:cs="Arial"/>
          <w:sz w:val="22"/>
          <w:szCs w:val="22"/>
        </w:rPr>
        <w:t xml:space="preserve">a plan </w:t>
      </w:r>
      <w:r w:rsidR="004B4B2A" w:rsidRPr="00A87682">
        <w:rPr>
          <w:rFonts w:ascii="Arial" w:hAnsi="Arial" w:cs="Arial"/>
          <w:sz w:val="22"/>
          <w:szCs w:val="22"/>
        </w:rPr>
        <w:t>to minimize further damage and for restoration is obtained and approved by the Engineer.</w:t>
      </w:r>
    </w:p>
    <w:p w14:paraId="3CF535D2" w14:textId="77777777" w:rsidR="006819B4" w:rsidRPr="00A87682" w:rsidRDefault="006819B4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61E8C77" w14:textId="30DE00CF" w:rsidR="006819B4" w:rsidRPr="00A87682" w:rsidRDefault="006819B4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87682">
        <w:rPr>
          <w:rFonts w:ascii="Arial" w:hAnsi="Arial" w:cs="Arial"/>
          <w:sz w:val="22"/>
          <w:szCs w:val="22"/>
        </w:rPr>
        <w:t xml:space="preserve">If conditions warrant removal of any materials installed in a failed bore path, as determined by the Engineer, it will be at no additional cost to the </w:t>
      </w:r>
      <w:r w:rsidR="009D17BA" w:rsidRPr="00A87682">
        <w:rPr>
          <w:rFonts w:ascii="Arial" w:hAnsi="Arial" w:cs="Arial"/>
          <w:sz w:val="22"/>
          <w:szCs w:val="22"/>
        </w:rPr>
        <w:t>contract</w:t>
      </w:r>
      <w:r w:rsidRPr="00A87682">
        <w:rPr>
          <w:rFonts w:ascii="Arial" w:hAnsi="Arial" w:cs="Arial"/>
          <w:sz w:val="22"/>
          <w:szCs w:val="22"/>
        </w:rPr>
        <w:t>.</w:t>
      </w:r>
    </w:p>
    <w:p w14:paraId="7CFF6D2B" w14:textId="77777777" w:rsidR="00606FD0" w:rsidRPr="00A87682" w:rsidRDefault="00606FD0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E0C16CF" w14:textId="749EF007" w:rsidR="00606FD0" w:rsidRPr="00A87682" w:rsidRDefault="00606FD0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87682">
        <w:rPr>
          <w:rFonts w:ascii="Arial" w:hAnsi="Arial" w:cs="Arial"/>
          <w:color w:val="000000"/>
          <w:sz w:val="22"/>
          <w:szCs w:val="22"/>
        </w:rPr>
        <w:t xml:space="preserve">Hydrostatic testing, </w:t>
      </w:r>
      <w:r w:rsidR="009074AA" w:rsidRPr="00A87682">
        <w:rPr>
          <w:rFonts w:ascii="Arial" w:hAnsi="Arial" w:cs="Arial"/>
          <w:color w:val="000000"/>
          <w:sz w:val="22"/>
          <w:szCs w:val="22"/>
        </w:rPr>
        <w:t>disinfection</w:t>
      </w:r>
      <w:r w:rsidR="004E243E" w:rsidRPr="00A87682">
        <w:rPr>
          <w:rFonts w:ascii="Arial" w:hAnsi="Arial" w:cs="Arial"/>
          <w:color w:val="000000"/>
          <w:sz w:val="22"/>
          <w:szCs w:val="22"/>
        </w:rPr>
        <w:t>,</w:t>
      </w:r>
      <w:r w:rsidR="009074AA" w:rsidRPr="00A87682">
        <w:rPr>
          <w:rFonts w:ascii="Arial" w:hAnsi="Arial" w:cs="Arial"/>
          <w:color w:val="000000"/>
          <w:sz w:val="22"/>
          <w:szCs w:val="22"/>
        </w:rPr>
        <w:t xml:space="preserve"> </w:t>
      </w:r>
      <w:r w:rsidRPr="00A87682">
        <w:rPr>
          <w:rFonts w:ascii="Arial" w:hAnsi="Arial" w:cs="Arial"/>
          <w:color w:val="000000"/>
          <w:sz w:val="22"/>
          <w:szCs w:val="22"/>
        </w:rPr>
        <w:t xml:space="preserve">and water analyses of all water mains installed by the Contractor are required. </w:t>
      </w:r>
      <w:r w:rsidR="00EE791A" w:rsidRPr="00A87682">
        <w:rPr>
          <w:rFonts w:ascii="Arial" w:hAnsi="Arial" w:cs="Arial"/>
          <w:color w:val="000000"/>
          <w:sz w:val="22"/>
          <w:szCs w:val="22"/>
        </w:rPr>
        <w:t xml:space="preserve"> </w:t>
      </w:r>
      <w:r w:rsidR="0074562F" w:rsidRPr="00A87682">
        <w:rPr>
          <w:rFonts w:ascii="Arial" w:hAnsi="Arial" w:cs="Arial"/>
          <w:color w:val="000000"/>
          <w:sz w:val="22"/>
          <w:szCs w:val="22"/>
        </w:rPr>
        <w:t>Ensure h</w:t>
      </w:r>
      <w:r w:rsidRPr="00A87682">
        <w:rPr>
          <w:rFonts w:ascii="Arial" w:hAnsi="Arial" w:cs="Arial"/>
          <w:color w:val="000000"/>
          <w:sz w:val="22"/>
          <w:szCs w:val="22"/>
        </w:rPr>
        <w:t xml:space="preserve">ydrostatic testing, </w:t>
      </w:r>
      <w:r w:rsidR="009074AA" w:rsidRPr="00A87682">
        <w:rPr>
          <w:rFonts w:ascii="Arial" w:hAnsi="Arial" w:cs="Arial"/>
          <w:color w:val="000000"/>
          <w:sz w:val="22"/>
          <w:szCs w:val="22"/>
        </w:rPr>
        <w:t>disinfection</w:t>
      </w:r>
      <w:r w:rsidR="004E243E" w:rsidRPr="00A87682">
        <w:rPr>
          <w:rFonts w:ascii="Arial" w:hAnsi="Arial" w:cs="Arial"/>
          <w:color w:val="000000"/>
          <w:sz w:val="22"/>
          <w:szCs w:val="22"/>
        </w:rPr>
        <w:t>,</w:t>
      </w:r>
      <w:r w:rsidR="009074AA" w:rsidRPr="00A87682">
        <w:rPr>
          <w:rFonts w:ascii="Arial" w:hAnsi="Arial" w:cs="Arial"/>
          <w:color w:val="000000"/>
          <w:sz w:val="22"/>
          <w:szCs w:val="22"/>
        </w:rPr>
        <w:t xml:space="preserve"> </w:t>
      </w:r>
      <w:r w:rsidRPr="00A87682">
        <w:rPr>
          <w:rFonts w:ascii="Arial" w:hAnsi="Arial" w:cs="Arial"/>
          <w:color w:val="000000"/>
          <w:sz w:val="22"/>
          <w:szCs w:val="22"/>
        </w:rPr>
        <w:t xml:space="preserve">and water analyses </w:t>
      </w:r>
      <w:r w:rsidR="0074562F" w:rsidRPr="00A87682">
        <w:rPr>
          <w:rFonts w:ascii="Arial" w:hAnsi="Arial" w:cs="Arial"/>
          <w:color w:val="000000"/>
          <w:sz w:val="22"/>
          <w:szCs w:val="22"/>
        </w:rPr>
        <w:t xml:space="preserve">is </w:t>
      </w:r>
      <w:r w:rsidRPr="00A87682">
        <w:rPr>
          <w:rFonts w:ascii="Arial" w:hAnsi="Arial" w:cs="Arial"/>
          <w:color w:val="000000"/>
          <w:sz w:val="22"/>
          <w:szCs w:val="22"/>
        </w:rPr>
        <w:t xml:space="preserve">coordinated with other water main work and </w:t>
      </w:r>
      <w:r w:rsidR="0074562F" w:rsidRPr="00A87682">
        <w:rPr>
          <w:rFonts w:ascii="Arial" w:hAnsi="Arial" w:cs="Arial"/>
          <w:color w:val="000000"/>
          <w:sz w:val="22"/>
          <w:szCs w:val="22"/>
        </w:rPr>
        <w:t xml:space="preserve">is </w:t>
      </w:r>
      <w:r w:rsidRPr="00A87682">
        <w:rPr>
          <w:rFonts w:ascii="Arial" w:hAnsi="Arial" w:cs="Arial"/>
          <w:color w:val="000000"/>
          <w:sz w:val="22"/>
          <w:szCs w:val="22"/>
        </w:rPr>
        <w:t xml:space="preserve">performed in accordance with </w:t>
      </w:r>
      <w:r w:rsidR="00A87F08" w:rsidRPr="00A87682">
        <w:rPr>
          <w:rFonts w:ascii="Arial" w:hAnsi="Arial" w:cs="Arial"/>
          <w:color w:val="000000"/>
          <w:sz w:val="22"/>
          <w:szCs w:val="22"/>
        </w:rPr>
        <w:t xml:space="preserve">current </w:t>
      </w:r>
      <w:r w:rsidR="00A87F08" w:rsidRPr="00A87682">
        <w:rPr>
          <w:rFonts w:ascii="Arial" w:hAnsi="Arial" w:cs="Arial"/>
          <w:i/>
          <w:iCs/>
          <w:color w:val="000000"/>
          <w:sz w:val="22"/>
          <w:szCs w:val="22"/>
        </w:rPr>
        <w:t>AWWA</w:t>
      </w:r>
      <w:r w:rsidR="00A87F08" w:rsidRPr="00A87682">
        <w:rPr>
          <w:rFonts w:ascii="Arial" w:hAnsi="Arial" w:cs="Arial"/>
          <w:color w:val="000000"/>
          <w:sz w:val="22"/>
          <w:szCs w:val="22"/>
        </w:rPr>
        <w:t xml:space="preserve"> standards and </w:t>
      </w:r>
      <w:r w:rsidRPr="00A87682">
        <w:rPr>
          <w:rFonts w:ascii="Arial" w:hAnsi="Arial" w:cs="Arial"/>
          <w:color w:val="000000"/>
          <w:sz w:val="22"/>
          <w:szCs w:val="22"/>
        </w:rPr>
        <w:t xml:space="preserve">the </w:t>
      </w:r>
      <w:r w:rsidR="0074562F" w:rsidRPr="00A87682">
        <w:rPr>
          <w:rFonts w:ascii="Arial" w:hAnsi="Arial" w:cs="Arial"/>
          <w:color w:val="000000"/>
          <w:sz w:val="22"/>
          <w:szCs w:val="22"/>
        </w:rPr>
        <w:t>standard specifications</w:t>
      </w:r>
      <w:r w:rsidR="00F01953" w:rsidRPr="00A87682">
        <w:rPr>
          <w:rFonts w:ascii="Arial" w:hAnsi="Arial" w:cs="Arial"/>
          <w:color w:val="000000"/>
          <w:sz w:val="22"/>
          <w:szCs w:val="22"/>
        </w:rPr>
        <w:t xml:space="preserve">, except that the HDPE pressure test must include an initial expansion phase prior to testing </w:t>
      </w:r>
      <w:r w:rsidR="00F67A1B" w:rsidRPr="00A87682">
        <w:rPr>
          <w:rFonts w:ascii="Arial" w:hAnsi="Arial" w:cs="Arial"/>
          <w:color w:val="000000"/>
          <w:sz w:val="22"/>
          <w:szCs w:val="22"/>
        </w:rPr>
        <w:t xml:space="preserve">in </w:t>
      </w:r>
      <w:r w:rsidR="000A23E3" w:rsidRPr="00A87682">
        <w:rPr>
          <w:rFonts w:ascii="Arial" w:hAnsi="Arial" w:cs="Arial"/>
          <w:color w:val="000000"/>
          <w:sz w:val="22"/>
          <w:szCs w:val="22"/>
        </w:rPr>
        <w:t>accord</w:t>
      </w:r>
      <w:r w:rsidR="00F67A1B" w:rsidRPr="00A87682">
        <w:rPr>
          <w:rFonts w:ascii="Arial" w:hAnsi="Arial" w:cs="Arial"/>
          <w:color w:val="000000"/>
          <w:sz w:val="22"/>
          <w:szCs w:val="22"/>
        </w:rPr>
        <w:t xml:space="preserve">ance with </w:t>
      </w:r>
      <w:r w:rsidR="004B4B1C" w:rsidRPr="00A87682">
        <w:rPr>
          <w:rFonts w:ascii="Arial" w:hAnsi="Arial" w:cs="Arial"/>
          <w:color w:val="000000"/>
          <w:sz w:val="22"/>
          <w:szCs w:val="22"/>
        </w:rPr>
        <w:t xml:space="preserve">the </w:t>
      </w:r>
      <w:r w:rsidR="00F01953" w:rsidRPr="00A87682">
        <w:rPr>
          <w:rFonts w:ascii="Arial" w:hAnsi="Arial" w:cs="Arial"/>
          <w:i/>
          <w:color w:val="000000"/>
          <w:sz w:val="22"/>
          <w:szCs w:val="22"/>
        </w:rPr>
        <w:t>Plastic</w:t>
      </w:r>
      <w:r w:rsidR="009E3231" w:rsidRPr="00A87682">
        <w:rPr>
          <w:rFonts w:ascii="Arial" w:hAnsi="Arial" w:cs="Arial"/>
          <w:i/>
          <w:color w:val="000000"/>
          <w:sz w:val="22"/>
          <w:szCs w:val="22"/>
        </w:rPr>
        <w:t>s</w:t>
      </w:r>
      <w:r w:rsidR="00F01953" w:rsidRPr="00A87682">
        <w:rPr>
          <w:rFonts w:ascii="Arial" w:hAnsi="Arial" w:cs="Arial"/>
          <w:i/>
          <w:color w:val="000000"/>
          <w:sz w:val="22"/>
          <w:szCs w:val="22"/>
        </w:rPr>
        <w:t xml:space="preserve"> Pipe Institute </w:t>
      </w:r>
      <w:r w:rsidR="00EE4DC2">
        <w:rPr>
          <w:rFonts w:ascii="Arial" w:hAnsi="Arial" w:cs="Arial"/>
          <w:i/>
          <w:iCs/>
          <w:color w:val="000000"/>
          <w:sz w:val="22"/>
          <w:szCs w:val="22"/>
        </w:rPr>
        <w:t>“</w:t>
      </w:r>
      <w:r w:rsidR="00F01953" w:rsidRPr="00A87682">
        <w:rPr>
          <w:rFonts w:ascii="Arial" w:hAnsi="Arial" w:cs="Arial"/>
          <w:i/>
          <w:iCs/>
          <w:color w:val="000000"/>
          <w:sz w:val="22"/>
          <w:szCs w:val="22"/>
        </w:rPr>
        <w:t>Handbook of Polyethylene Pipe</w:t>
      </w:r>
      <w:r w:rsidR="00EE4DC2">
        <w:rPr>
          <w:rFonts w:ascii="Arial" w:hAnsi="Arial" w:cs="Arial"/>
          <w:i/>
          <w:iCs/>
          <w:color w:val="000000"/>
          <w:sz w:val="22"/>
          <w:szCs w:val="22"/>
        </w:rPr>
        <w:t>”</w:t>
      </w:r>
      <w:r w:rsidR="00F01953" w:rsidRPr="00A87682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F01953" w:rsidRPr="00A87682">
        <w:rPr>
          <w:rFonts w:ascii="Arial" w:hAnsi="Arial" w:cs="Arial"/>
          <w:i/>
          <w:color w:val="000000"/>
          <w:sz w:val="22"/>
          <w:szCs w:val="22"/>
        </w:rPr>
        <w:t>AWWA Manual M55</w:t>
      </w:r>
      <w:r w:rsidR="00F01953" w:rsidRPr="00A87682">
        <w:rPr>
          <w:rFonts w:ascii="Arial" w:hAnsi="Arial" w:cs="Arial"/>
          <w:color w:val="000000"/>
          <w:sz w:val="22"/>
          <w:szCs w:val="22"/>
        </w:rPr>
        <w:t>.</w:t>
      </w:r>
    </w:p>
    <w:p w14:paraId="60D3FDB5" w14:textId="77777777" w:rsidR="006819B4" w:rsidRPr="00A87682" w:rsidRDefault="006819B4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FB8E1FE" w14:textId="7DFD88F0" w:rsidR="00606FD0" w:rsidRPr="00A87682" w:rsidRDefault="009074AA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87682">
        <w:rPr>
          <w:rFonts w:ascii="Arial" w:hAnsi="Arial" w:cs="Arial"/>
          <w:sz w:val="22"/>
          <w:szCs w:val="22"/>
        </w:rPr>
        <w:t>P</w:t>
      </w:r>
      <w:r w:rsidR="00606FD0" w:rsidRPr="00A87682">
        <w:rPr>
          <w:rFonts w:ascii="Arial" w:hAnsi="Arial" w:cs="Arial"/>
          <w:sz w:val="22"/>
          <w:szCs w:val="22"/>
        </w:rPr>
        <w:t xml:space="preserve">rovide the Engineer a complete set of </w:t>
      </w:r>
      <w:r w:rsidR="00573FD3" w:rsidRPr="00A87682">
        <w:rPr>
          <w:rFonts w:ascii="Arial" w:hAnsi="Arial" w:cs="Arial"/>
          <w:sz w:val="22"/>
          <w:szCs w:val="22"/>
        </w:rPr>
        <w:t>a</w:t>
      </w:r>
      <w:r w:rsidR="00606FD0" w:rsidRPr="00A87682">
        <w:rPr>
          <w:rFonts w:ascii="Arial" w:hAnsi="Arial" w:cs="Arial"/>
          <w:sz w:val="22"/>
          <w:szCs w:val="22"/>
        </w:rPr>
        <w:t>s-</w:t>
      </w:r>
      <w:r w:rsidR="00573FD3" w:rsidRPr="00A87682">
        <w:rPr>
          <w:rFonts w:ascii="Arial" w:hAnsi="Arial" w:cs="Arial"/>
          <w:sz w:val="22"/>
          <w:szCs w:val="22"/>
        </w:rPr>
        <w:t>b</w:t>
      </w:r>
      <w:r w:rsidR="00606FD0" w:rsidRPr="00A87682">
        <w:rPr>
          <w:rFonts w:ascii="Arial" w:hAnsi="Arial" w:cs="Arial"/>
          <w:sz w:val="22"/>
          <w:szCs w:val="22"/>
        </w:rPr>
        <w:t xml:space="preserve">uilt </w:t>
      </w:r>
      <w:r w:rsidRPr="00A87682">
        <w:rPr>
          <w:rFonts w:ascii="Arial" w:hAnsi="Arial" w:cs="Arial"/>
          <w:sz w:val="22"/>
          <w:szCs w:val="22"/>
        </w:rPr>
        <w:t>plans</w:t>
      </w:r>
      <w:r w:rsidR="00573FD3" w:rsidRPr="00A87682">
        <w:rPr>
          <w:rFonts w:ascii="Arial" w:hAnsi="Arial" w:cs="Arial"/>
          <w:sz w:val="22"/>
          <w:szCs w:val="22"/>
        </w:rPr>
        <w:t>,</w:t>
      </w:r>
      <w:r w:rsidRPr="00A87682">
        <w:rPr>
          <w:rFonts w:ascii="Arial" w:hAnsi="Arial" w:cs="Arial"/>
          <w:sz w:val="22"/>
          <w:szCs w:val="22"/>
        </w:rPr>
        <w:t xml:space="preserve"> </w:t>
      </w:r>
      <w:r w:rsidR="00606FD0" w:rsidRPr="00A87682">
        <w:rPr>
          <w:rFonts w:ascii="Arial" w:hAnsi="Arial" w:cs="Arial"/>
          <w:sz w:val="22"/>
          <w:szCs w:val="22"/>
        </w:rPr>
        <w:t>showing all bores (successful and failed)</w:t>
      </w:r>
      <w:r w:rsidR="00573FD3" w:rsidRPr="00A87682">
        <w:rPr>
          <w:rFonts w:ascii="Arial" w:hAnsi="Arial" w:cs="Arial"/>
          <w:sz w:val="22"/>
          <w:szCs w:val="22"/>
        </w:rPr>
        <w:t>,</w:t>
      </w:r>
      <w:r w:rsidR="00606FD0" w:rsidRPr="00A87682">
        <w:rPr>
          <w:rFonts w:ascii="Arial" w:hAnsi="Arial" w:cs="Arial"/>
          <w:sz w:val="22"/>
          <w:szCs w:val="22"/>
        </w:rPr>
        <w:t xml:space="preserve"> within 30 calendar days of completing the work.</w:t>
      </w:r>
      <w:r w:rsidR="00EE791A" w:rsidRPr="00A87682">
        <w:rPr>
          <w:rFonts w:ascii="Arial" w:hAnsi="Arial" w:cs="Arial"/>
          <w:sz w:val="22"/>
          <w:szCs w:val="22"/>
        </w:rPr>
        <w:t xml:space="preserve"> </w:t>
      </w:r>
      <w:r w:rsidR="00606FD0" w:rsidRPr="00A87682">
        <w:rPr>
          <w:rFonts w:ascii="Arial" w:hAnsi="Arial" w:cs="Arial"/>
          <w:sz w:val="22"/>
          <w:szCs w:val="22"/>
        </w:rPr>
        <w:t xml:space="preserve"> </w:t>
      </w:r>
      <w:r w:rsidR="00D72F5F" w:rsidRPr="00A87682">
        <w:rPr>
          <w:rFonts w:ascii="Arial" w:hAnsi="Arial" w:cs="Arial"/>
          <w:sz w:val="22"/>
          <w:szCs w:val="22"/>
        </w:rPr>
        <w:t>Ensure a</w:t>
      </w:r>
      <w:r w:rsidR="00606FD0" w:rsidRPr="00A87682">
        <w:rPr>
          <w:rFonts w:ascii="Arial" w:hAnsi="Arial" w:cs="Arial"/>
          <w:sz w:val="22"/>
          <w:szCs w:val="22"/>
        </w:rPr>
        <w:t>s-</w:t>
      </w:r>
      <w:r w:rsidR="00573FD3" w:rsidRPr="00A87682">
        <w:rPr>
          <w:rFonts w:ascii="Arial" w:hAnsi="Arial" w:cs="Arial"/>
          <w:sz w:val="22"/>
          <w:szCs w:val="22"/>
        </w:rPr>
        <w:t>b</w:t>
      </w:r>
      <w:r w:rsidR="00606FD0" w:rsidRPr="00A87682">
        <w:rPr>
          <w:rFonts w:ascii="Arial" w:hAnsi="Arial" w:cs="Arial"/>
          <w:sz w:val="22"/>
          <w:szCs w:val="22"/>
        </w:rPr>
        <w:t xml:space="preserve">uilt </w:t>
      </w:r>
      <w:r w:rsidRPr="00A87682">
        <w:rPr>
          <w:rFonts w:ascii="Arial" w:hAnsi="Arial" w:cs="Arial"/>
          <w:sz w:val="22"/>
          <w:szCs w:val="22"/>
        </w:rPr>
        <w:t xml:space="preserve">plans </w:t>
      </w:r>
      <w:r w:rsidR="00606FD0" w:rsidRPr="00A87682">
        <w:rPr>
          <w:rFonts w:ascii="Arial" w:hAnsi="Arial" w:cs="Arial"/>
          <w:sz w:val="22"/>
          <w:szCs w:val="22"/>
        </w:rPr>
        <w:t>include the locating equipment used</w:t>
      </w:r>
      <w:r w:rsidR="00573FD3" w:rsidRPr="00A87682">
        <w:rPr>
          <w:rFonts w:ascii="Arial" w:hAnsi="Arial" w:cs="Arial"/>
          <w:sz w:val="22"/>
          <w:szCs w:val="22"/>
        </w:rPr>
        <w:t>;</w:t>
      </w:r>
      <w:r w:rsidR="00606FD0" w:rsidRPr="00A87682">
        <w:rPr>
          <w:rFonts w:ascii="Arial" w:hAnsi="Arial" w:cs="Arial"/>
          <w:sz w:val="22"/>
          <w:szCs w:val="22"/>
        </w:rPr>
        <w:t xml:space="preserve"> horizontal and vertical alignment with degree of accuracy, entry</w:t>
      </w:r>
      <w:r w:rsidR="00573FD3" w:rsidRPr="00A87682">
        <w:rPr>
          <w:rFonts w:ascii="Arial" w:hAnsi="Arial" w:cs="Arial"/>
          <w:sz w:val="22"/>
          <w:szCs w:val="22"/>
        </w:rPr>
        <w:t>,</w:t>
      </w:r>
      <w:r w:rsidR="00606FD0" w:rsidRPr="00A87682">
        <w:rPr>
          <w:rFonts w:ascii="Arial" w:hAnsi="Arial" w:cs="Arial"/>
          <w:sz w:val="22"/>
          <w:szCs w:val="22"/>
        </w:rPr>
        <w:t xml:space="preserve"> and exit points</w:t>
      </w:r>
      <w:r w:rsidR="00573FD3" w:rsidRPr="00A87682">
        <w:rPr>
          <w:rFonts w:ascii="Arial" w:hAnsi="Arial" w:cs="Arial"/>
          <w:sz w:val="22"/>
          <w:szCs w:val="22"/>
        </w:rPr>
        <w:t>;</w:t>
      </w:r>
      <w:r w:rsidR="00606FD0" w:rsidRPr="00A87682">
        <w:rPr>
          <w:rFonts w:ascii="Arial" w:hAnsi="Arial" w:cs="Arial"/>
          <w:sz w:val="22"/>
          <w:szCs w:val="22"/>
        </w:rPr>
        <w:t xml:space="preserve"> bore diameter</w:t>
      </w:r>
      <w:r w:rsidR="00573FD3" w:rsidRPr="00A87682">
        <w:rPr>
          <w:rFonts w:ascii="Arial" w:hAnsi="Arial" w:cs="Arial"/>
          <w:sz w:val="22"/>
          <w:szCs w:val="22"/>
        </w:rPr>
        <w:t>;</w:t>
      </w:r>
      <w:r w:rsidR="002415F5" w:rsidRPr="00A87682">
        <w:rPr>
          <w:rFonts w:ascii="Arial" w:hAnsi="Arial" w:cs="Arial"/>
          <w:sz w:val="22"/>
          <w:szCs w:val="22"/>
        </w:rPr>
        <w:t xml:space="preserve"> tracer wire termination locations</w:t>
      </w:r>
      <w:r w:rsidR="00573FD3" w:rsidRPr="00A87682">
        <w:rPr>
          <w:rFonts w:ascii="Arial" w:hAnsi="Arial" w:cs="Arial"/>
          <w:sz w:val="22"/>
          <w:szCs w:val="22"/>
        </w:rPr>
        <w:t>;</w:t>
      </w:r>
      <w:r w:rsidR="00606FD0" w:rsidRPr="00A87682">
        <w:rPr>
          <w:rFonts w:ascii="Arial" w:hAnsi="Arial" w:cs="Arial"/>
          <w:sz w:val="22"/>
          <w:szCs w:val="22"/>
        </w:rPr>
        <w:t xml:space="preserve"> drilling fluid composition</w:t>
      </w:r>
      <w:r w:rsidR="00573FD3" w:rsidRPr="00A87682">
        <w:rPr>
          <w:rFonts w:ascii="Arial" w:hAnsi="Arial" w:cs="Arial"/>
          <w:sz w:val="22"/>
          <w:szCs w:val="22"/>
        </w:rPr>
        <w:t>;</w:t>
      </w:r>
      <w:r w:rsidR="00606FD0" w:rsidRPr="00A87682">
        <w:rPr>
          <w:rFonts w:ascii="Arial" w:hAnsi="Arial" w:cs="Arial"/>
          <w:sz w:val="22"/>
          <w:szCs w:val="22"/>
        </w:rPr>
        <w:t xml:space="preserve"> </w:t>
      </w:r>
      <w:r w:rsidR="00573FD3" w:rsidRPr="00A87682">
        <w:rPr>
          <w:rFonts w:ascii="Arial" w:hAnsi="Arial" w:cs="Arial"/>
          <w:sz w:val="22"/>
          <w:szCs w:val="22"/>
        </w:rPr>
        <w:t xml:space="preserve">and </w:t>
      </w:r>
      <w:r w:rsidR="00606FD0" w:rsidRPr="00A87682">
        <w:rPr>
          <w:rFonts w:ascii="Arial" w:hAnsi="Arial" w:cs="Arial"/>
          <w:sz w:val="22"/>
          <w:szCs w:val="22"/>
        </w:rPr>
        <w:t>important subsurface features</w:t>
      </w:r>
      <w:r w:rsidR="004B4B1C" w:rsidRPr="00A87682">
        <w:rPr>
          <w:rFonts w:ascii="Arial" w:hAnsi="Arial" w:cs="Arial"/>
          <w:sz w:val="22"/>
          <w:szCs w:val="22"/>
        </w:rPr>
        <w:t xml:space="preserve">.  </w:t>
      </w:r>
      <w:r w:rsidR="00D72F5F" w:rsidRPr="00A87682">
        <w:rPr>
          <w:rFonts w:ascii="Arial" w:hAnsi="Arial" w:cs="Arial"/>
          <w:sz w:val="22"/>
          <w:szCs w:val="22"/>
        </w:rPr>
        <w:t>Ensure t</w:t>
      </w:r>
      <w:r w:rsidR="004B4B1C" w:rsidRPr="00A87682">
        <w:rPr>
          <w:rFonts w:ascii="Arial" w:hAnsi="Arial" w:cs="Arial"/>
          <w:sz w:val="22"/>
          <w:szCs w:val="22"/>
        </w:rPr>
        <w:t xml:space="preserve">he as-built plans </w:t>
      </w:r>
      <w:r w:rsidR="00D72F5F" w:rsidRPr="00A87682">
        <w:rPr>
          <w:rFonts w:ascii="Arial" w:hAnsi="Arial" w:cs="Arial"/>
          <w:sz w:val="22"/>
          <w:szCs w:val="22"/>
        </w:rPr>
        <w:t>ar</w:t>
      </w:r>
      <w:r w:rsidR="00606FD0" w:rsidRPr="00A87682">
        <w:rPr>
          <w:rFonts w:ascii="Arial" w:hAnsi="Arial" w:cs="Arial"/>
          <w:sz w:val="22"/>
          <w:szCs w:val="22"/>
        </w:rPr>
        <w:t xml:space="preserve">e legibly drawn on project plan sheets or sheets developed by the boring </w:t>
      </w:r>
      <w:r w:rsidR="00EE4DC2" w:rsidRPr="00A87682">
        <w:rPr>
          <w:rFonts w:ascii="Arial" w:hAnsi="Arial" w:cs="Arial"/>
          <w:sz w:val="22"/>
          <w:szCs w:val="22"/>
        </w:rPr>
        <w:t>c</w:t>
      </w:r>
      <w:r w:rsidR="00606FD0" w:rsidRPr="00A87682">
        <w:rPr>
          <w:rFonts w:ascii="Arial" w:hAnsi="Arial" w:cs="Arial"/>
          <w:sz w:val="22"/>
          <w:szCs w:val="22"/>
        </w:rPr>
        <w:t xml:space="preserve">ontractor. </w:t>
      </w:r>
      <w:r w:rsidR="00EE791A" w:rsidRPr="00A87682">
        <w:rPr>
          <w:rFonts w:ascii="Arial" w:hAnsi="Arial" w:cs="Arial"/>
          <w:sz w:val="22"/>
          <w:szCs w:val="22"/>
        </w:rPr>
        <w:t xml:space="preserve"> </w:t>
      </w:r>
      <w:r w:rsidR="00606FD0" w:rsidRPr="00A87682">
        <w:rPr>
          <w:rFonts w:ascii="Arial" w:hAnsi="Arial" w:cs="Arial"/>
          <w:sz w:val="22"/>
          <w:szCs w:val="22"/>
        </w:rPr>
        <w:t xml:space="preserve">The Engineer will have 15 calendar days to review and approve the </w:t>
      </w:r>
      <w:r w:rsidR="00573FD3" w:rsidRPr="00A87682">
        <w:rPr>
          <w:rFonts w:ascii="Arial" w:hAnsi="Arial" w:cs="Arial"/>
          <w:sz w:val="22"/>
          <w:szCs w:val="22"/>
        </w:rPr>
        <w:t>a</w:t>
      </w:r>
      <w:r w:rsidR="00606FD0" w:rsidRPr="00A87682">
        <w:rPr>
          <w:rFonts w:ascii="Arial" w:hAnsi="Arial" w:cs="Arial"/>
          <w:sz w:val="22"/>
          <w:szCs w:val="22"/>
        </w:rPr>
        <w:t>s-</w:t>
      </w:r>
      <w:r w:rsidR="00573FD3" w:rsidRPr="00A87682">
        <w:rPr>
          <w:rFonts w:ascii="Arial" w:hAnsi="Arial" w:cs="Arial"/>
          <w:sz w:val="22"/>
          <w:szCs w:val="22"/>
        </w:rPr>
        <w:t>b</w:t>
      </w:r>
      <w:r w:rsidR="00606FD0" w:rsidRPr="00A87682">
        <w:rPr>
          <w:rFonts w:ascii="Arial" w:hAnsi="Arial" w:cs="Arial"/>
          <w:sz w:val="22"/>
          <w:szCs w:val="22"/>
        </w:rPr>
        <w:t xml:space="preserve">uilt </w:t>
      </w:r>
      <w:r w:rsidRPr="00A87682">
        <w:rPr>
          <w:rFonts w:ascii="Arial" w:hAnsi="Arial" w:cs="Arial"/>
          <w:sz w:val="22"/>
          <w:szCs w:val="22"/>
        </w:rPr>
        <w:t>plans</w:t>
      </w:r>
      <w:r w:rsidR="00606FD0" w:rsidRPr="00A87682">
        <w:rPr>
          <w:rFonts w:ascii="Arial" w:hAnsi="Arial" w:cs="Arial"/>
          <w:sz w:val="22"/>
          <w:szCs w:val="22"/>
        </w:rPr>
        <w:t>.</w:t>
      </w:r>
    </w:p>
    <w:p w14:paraId="32C2B3ED" w14:textId="77777777" w:rsidR="00E15963" w:rsidRPr="00A87682" w:rsidRDefault="00E15963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27D5F17" w14:textId="3679F3B5" w:rsidR="00E15963" w:rsidRPr="00A87682" w:rsidRDefault="005A6DCB" w:rsidP="00A87682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A87682">
        <w:rPr>
          <w:rFonts w:ascii="Arial" w:hAnsi="Arial" w:cs="Arial"/>
          <w:b/>
          <w:sz w:val="22"/>
          <w:szCs w:val="22"/>
        </w:rPr>
        <w:t>e</w:t>
      </w:r>
      <w:r w:rsidR="00E15963" w:rsidRPr="00A87682">
        <w:rPr>
          <w:rFonts w:ascii="Arial" w:hAnsi="Arial" w:cs="Arial"/>
          <w:b/>
          <w:sz w:val="22"/>
          <w:szCs w:val="22"/>
        </w:rPr>
        <w:t>.</w:t>
      </w:r>
      <w:r w:rsidR="00E15963" w:rsidRPr="00A87682">
        <w:rPr>
          <w:rFonts w:ascii="Arial" w:hAnsi="Arial" w:cs="Arial"/>
          <w:b/>
          <w:sz w:val="22"/>
          <w:szCs w:val="22"/>
        </w:rPr>
        <w:tab/>
        <w:t>Measurement and Payment.</w:t>
      </w:r>
      <w:r w:rsidR="00E15963" w:rsidRPr="00A87682">
        <w:rPr>
          <w:rFonts w:ascii="Arial" w:hAnsi="Arial" w:cs="Arial"/>
          <w:sz w:val="22"/>
          <w:szCs w:val="22"/>
        </w:rPr>
        <w:t xml:space="preserve">  </w:t>
      </w:r>
      <w:r w:rsidR="00EE791A" w:rsidRPr="00A87682">
        <w:rPr>
          <w:rFonts w:ascii="Arial" w:hAnsi="Arial" w:cs="Arial"/>
          <w:sz w:val="22"/>
          <w:szCs w:val="22"/>
        </w:rPr>
        <w:t>The completed work</w:t>
      </w:r>
      <w:r w:rsidR="009074AA" w:rsidRPr="00A87682">
        <w:rPr>
          <w:rFonts w:ascii="Arial" w:hAnsi="Arial" w:cs="Arial"/>
          <w:sz w:val="22"/>
          <w:szCs w:val="22"/>
        </w:rPr>
        <w:t>,</w:t>
      </w:r>
      <w:r w:rsidR="00EE791A" w:rsidRPr="00A87682">
        <w:rPr>
          <w:rFonts w:ascii="Arial" w:hAnsi="Arial" w:cs="Arial"/>
          <w:sz w:val="22"/>
          <w:szCs w:val="22"/>
        </w:rPr>
        <w:t xml:space="preserve"> as described</w:t>
      </w:r>
      <w:r w:rsidR="009074AA" w:rsidRPr="00A87682">
        <w:rPr>
          <w:rFonts w:ascii="Arial" w:hAnsi="Arial" w:cs="Arial"/>
          <w:sz w:val="22"/>
          <w:szCs w:val="22"/>
        </w:rPr>
        <w:t>,</w:t>
      </w:r>
      <w:r w:rsidR="00EE791A" w:rsidRPr="00A87682">
        <w:rPr>
          <w:rFonts w:ascii="Arial" w:hAnsi="Arial" w:cs="Arial"/>
          <w:sz w:val="22"/>
          <w:szCs w:val="22"/>
        </w:rPr>
        <w:t xml:space="preserve"> will</w:t>
      </w:r>
      <w:r w:rsidR="00E15963" w:rsidRPr="00A87682">
        <w:rPr>
          <w:rFonts w:ascii="Arial" w:hAnsi="Arial" w:cs="Arial"/>
          <w:sz w:val="22"/>
          <w:szCs w:val="22"/>
        </w:rPr>
        <w:t xml:space="preserve"> be </w:t>
      </w:r>
      <w:r w:rsidR="00EE791A" w:rsidRPr="00A87682">
        <w:rPr>
          <w:rFonts w:ascii="Arial" w:hAnsi="Arial" w:cs="Arial"/>
          <w:sz w:val="22"/>
          <w:szCs w:val="22"/>
        </w:rPr>
        <w:t xml:space="preserve">measured and </w:t>
      </w:r>
      <w:r w:rsidR="00E15963" w:rsidRPr="00A87682">
        <w:rPr>
          <w:rFonts w:ascii="Arial" w:hAnsi="Arial" w:cs="Arial"/>
          <w:sz w:val="22"/>
          <w:szCs w:val="22"/>
        </w:rPr>
        <w:t>paid for</w:t>
      </w:r>
      <w:r w:rsidR="007C2ED2" w:rsidRPr="00A87682">
        <w:rPr>
          <w:rFonts w:ascii="Arial" w:hAnsi="Arial" w:cs="Arial"/>
          <w:sz w:val="22"/>
          <w:szCs w:val="22"/>
        </w:rPr>
        <w:t xml:space="preserve"> at the contract unit price </w:t>
      </w:r>
      <w:r w:rsidR="00EE791A" w:rsidRPr="00A87682">
        <w:rPr>
          <w:rFonts w:ascii="Arial" w:hAnsi="Arial" w:cs="Arial"/>
          <w:sz w:val="22"/>
          <w:szCs w:val="22"/>
        </w:rPr>
        <w:t xml:space="preserve">using </w:t>
      </w:r>
      <w:r w:rsidR="007C2ED2" w:rsidRPr="00A87682">
        <w:rPr>
          <w:rFonts w:ascii="Arial" w:hAnsi="Arial" w:cs="Arial"/>
          <w:sz w:val="22"/>
          <w:szCs w:val="22"/>
        </w:rPr>
        <w:t>the following</w:t>
      </w:r>
      <w:r w:rsidR="00E15963" w:rsidRPr="00A87682">
        <w:rPr>
          <w:rFonts w:ascii="Arial" w:hAnsi="Arial" w:cs="Arial"/>
          <w:sz w:val="22"/>
          <w:szCs w:val="22"/>
        </w:rPr>
        <w:t xml:space="preserve"> pay item:</w:t>
      </w:r>
    </w:p>
    <w:p w14:paraId="4EB5E6F2" w14:textId="77777777" w:rsidR="00E15963" w:rsidRPr="00A87682" w:rsidRDefault="00E15963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369B9D7" w14:textId="77777777" w:rsidR="00E15963" w:rsidRPr="00A87682" w:rsidRDefault="00E15963" w:rsidP="00A87682">
      <w:pPr>
        <w:widowControl w:val="0"/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87682">
        <w:rPr>
          <w:rFonts w:ascii="Arial" w:hAnsi="Arial" w:cs="Arial"/>
          <w:b/>
          <w:sz w:val="22"/>
          <w:szCs w:val="22"/>
        </w:rPr>
        <w:t>Pay Item</w:t>
      </w:r>
      <w:r w:rsidRPr="00A87682">
        <w:rPr>
          <w:rFonts w:ascii="Arial" w:hAnsi="Arial" w:cs="Arial"/>
          <w:sz w:val="22"/>
          <w:szCs w:val="22"/>
        </w:rPr>
        <w:tab/>
      </w:r>
      <w:r w:rsidRPr="00A87682">
        <w:rPr>
          <w:rFonts w:ascii="Arial" w:hAnsi="Arial" w:cs="Arial"/>
          <w:b/>
          <w:sz w:val="22"/>
          <w:szCs w:val="22"/>
        </w:rPr>
        <w:t>Pay Unit</w:t>
      </w:r>
    </w:p>
    <w:p w14:paraId="7A0B4478" w14:textId="77777777" w:rsidR="00E15963" w:rsidRPr="00A87682" w:rsidRDefault="00E15963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D4EA7DB" w14:textId="77777777" w:rsidR="00E15963" w:rsidRPr="00A87682" w:rsidRDefault="00A231CE" w:rsidP="00A87682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87682">
        <w:rPr>
          <w:rFonts w:ascii="Arial" w:hAnsi="Arial" w:cs="Arial"/>
          <w:sz w:val="22"/>
          <w:szCs w:val="22"/>
        </w:rPr>
        <w:t>Water Main, HDPE, __ inch, Dir</w:t>
      </w:r>
      <w:r w:rsidR="005A3274" w:rsidRPr="00A87682">
        <w:rPr>
          <w:rFonts w:ascii="Arial" w:hAnsi="Arial" w:cs="Arial"/>
          <w:sz w:val="22"/>
          <w:szCs w:val="22"/>
        </w:rPr>
        <w:t xml:space="preserve">ectional </w:t>
      </w:r>
      <w:r w:rsidRPr="00A87682">
        <w:rPr>
          <w:rFonts w:ascii="Arial" w:hAnsi="Arial" w:cs="Arial"/>
          <w:sz w:val="22"/>
          <w:szCs w:val="22"/>
        </w:rPr>
        <w:t>Bore</w:t>
      </w:r>
      <w:r w:rsidR="00606FD0" w:rsidRPr="00A87682">
        <w:rPr>
          <w:rFonts w:ascii="Arial" w:hAnsi="Arial" w:cs="Arial"/>
          <w:sz w:val="22"/>
          <w:szCs w:val="22"/>
        </w:rPr>
        <w:tab/>
      </w:r>
      <w:r w:rsidR="00E15963" w:rsidRPr="00A87682">
        <w:rPr>
          <w:rFonts w:ascii="Arial" w:hAnsi="Arial" w:cs="Arial"/>
          <w:sz w:val="22"/>
          <w:szCs w:val="22"/>
        </w:rPr>
        <w:t>F</w:t>
      </w:r>
      <w:r w:rsidR="00606FD0" w:rsidRPr="00A87682">
        <w:rPr>
          <w:rFonts w:ascii="Arial" w:hAnsi="Arial" w:cs="Arial"/>
          <w:sz w:val="22"/>
          <w:szCs w:val="22"/>
        </w:rPr>
        <w:t>oo</w:t>
      </w:r>
      <w:r w:rsidR="00E15963" w:rsidRPr="00A87682">
        <w:rPr>
          <w:rFonts w:ascii="Arial" w:hAnsi="Arial" w:cs="Arial"/>
          <w:sz w:val="22"/>
          <w:szCs w:val="22"/>
        </w:rPr>
        <w:t>t</w:t>
      </w:r>
    </w:p>
    <w:p w14:paraId="6D8A4490" w14:textId="77777777" w:rsidR="00E15963" w:rsidRPr="00A87682" w:rsidRDefault="00E15963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C753781" w14:textId="3EEA28AB" w:rsidR="005B60EF" w:rsidRPr="00A87682" w:rsidRDefault="005A3274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87682">
        <w:rPr>
          <w:rFonts w:ascii="Arial" w:hAnsi="Arial" w:cs="Arial"/>
          <w:b/>
          <w:sz w:val="22"/>
          <w:szCs w:val="22"/>
        </w:rPr>
        <w:t>Water Main, HDPE, __ inch, Directional Bore</w:t>
      </w:r>
      <w:r w:rsidR="00E15963" w:rsidRPr="00A87682">
        <w:rPr>
          <w:rFonts w:ascii="Arial" w:hAnsi="Arial" w:cs="Arial"/>
          <w:sz w:val="22"/>
          <w:szCs w:val="22"/>
        </w:rPr>
        <w:t xml:space="preserve"> </w:t>
      </w:r>
      <w:r w:rsidR="009074AA" w:rsidRPr="00A87682">
        <w:rPr>
          <w:rFonts w:ascii="Arial" w:hAnsi="Arial" w:cs="Arial"/>
          <w:sz w:val="22"/>
          <w:szCs w:val="22"/>
        </w:rPr>
        <w:t xml:space="preserve">will </w:t>
      </w:r>
      <w:r w:rsidR="00E15963" w:rsidRPr="00A87682">
        <w:rPr>
          <w:rFonts w:ascii="Arial" w:hAnsi="Arial" w:cs="Arial"/>
          <w:sz w:val="22"/>
          <w:szCs w:val="22"/>
        </w:rPr>
        <w:t xml:space="preserve">be measured </w:t>
      </w:r>
      <w:r w:rsidRPr="00A87682">
        <w:rPr>
          <w:rFonts w:ascii="Arial" w:hAnsi="Arial" w:cs="Arial"/>
          <w:sz w:val="22"/>
          <w:szCs w:val="22"/>
        </w:rPr>
        <w:t>horizontally</w:t>
      </w:r>
      <w:r w:rsidR="00E15963" w:rsidRPr="00A87682">
        <w:rPr>
          <w:rFonts w:ascii="Arial" w:hAnsi="Arial" w:cs="Arial"/>
          <w:sz w:val="22"/>
          <w:szCs w:val="22"/>
        </w:rPr>
        <w:t xml:space="preserve"> from bore entrance to </w:t>
      </w:r>
      <w:r w:rsidR="009E3231" w:rsidRPr="00A87682">
        <w:rPr>
          <w:rFonts w:ascii="Arial" w:hAnsi="Arial" w:cs="Arial"/>
          <w:sz w:val="22"/>
          <w:szCs w:val="22"/>
        </w:rPr>
        <w:t xml:space="preserve">bore </w:t>
      </w:r>
      <w:r w:rsidR="00E15963" w:rsidRPr="00A87682">
        <w:rPr>
          <w:rFonts w:ascii="Arial" w:hAnsi="Arial" w:cs="Arial"/>
          <w:sz w:val="22"/>
          <w:szCs w:val="22"/>
        </w:rPr>
        <w:t xml:space="preserve">exit with no allowance for curvature of the pipe. </w:t>
      </w:r>
      <w:r w:rsidRPr="00A87682">
        <w:rPr>
          <w:rFonts w:ascii="Arial" w:hAnsi="Arial" w:cs="Arial"/>
          <w:sz w:val="22"/>
          <w:szCs w:val="22"/>
        </w:rPr>
        <w:t xml:space="preserve"> </w:t>
      </w:r>
      <w:r w:rsidR="005B60EF" w:rsidRPr="00A87682">
        <w:rPr>
          <w:rFonts w:ascii="Arial" w:hAnsi="Arial" w:cs="Arial"/>
          <w:sz w:val="22"/>
          <w:szCs w:val="22"/>
        </w:rPr>
        <w:t xml:space="preserve">This item includes all utility location, excavation, backfill, boring, </w:t>
      </w:r>
      <w:r w:rsidR="009E3231" w:rsidRPr="00A87682">
        <w:rPr>
          <w:rFonts w:ascii="Arial" w:hAnsi="Arial" w:cs="Arial"/>
          <w:sz w:val="22"/>
          <w:szCs w:val="22"/>
        </w:rPr>
        <w:t xml:space="preserve">flowable fill, </w:t>
      </w:r>
      <w:r w:rsidR="00F541BC" w:rsidRPr="00A87682">
        <w:rPr>
          <w:rFonts w:ascii="Arial" w:hAnsi="Arial" w:cs="Arial"/>
          <w:sz w:val="22"/>
          <w:szCs w:val="22"/>
        </w:rPr>
        <w:t>connections</w:t>
      </w:r>
      <w:r w:rsidR="00184326" w:rsidRPr="00A87682">
        <w:rPr>
          <w:rFonts w:ascii="Arial" w:hAnsi="Arial" w:cs="Arial"/>
          <w:sz w:val="22"/>
          <w:szCs w:val="22"/>
        </w:rPr>
        <w:t xml:space="preserve"> and flex restraint</w:t>
      </w:r>
      <w:r w:rsidR="00F541BC" w:rsidRPr="00A87682">
        <w:rPr>
          <w:rFonts w:ascii="Arial" w:hAnsi="Arial" w:cs="Arial"/>
          <w:sz w:val="22"/>
          <w:szCs w:val="22"/>
        </w:rPr>
        <w:t xml:space="preserve">, </w:t>
      </w:r>
      <w:r w:rsidR="002415F5" w:rsidRPr="00A87682">
        <w:rPr>
          <w:rFonts w:ascii="Arial" w:hAnsi="Arial" w:cs="Arial"/>
          <w:sz w:val="22"/>
          <w:szCs w:val="22"/>
        </w:rPr>
        <w:t>tracer wire</w:t>
      </w:r>
      <w:r w:rsidR="005B60EF" w:rsidRPr="00A87682">
        <w:rPr>
          <w:rFonts w:ascii="Arial" w:hAnsi="Arial" w:cs="Arial"/>
          <w:sz w:val="22"/>
          <w:szCs w:val="22"/>
        </w:rPr>
        <w:t>,</w:t>
      </w:r>
      <w:r w:rsidR="004C5DAF" w:rsidRPr="00A87682">
        <w:rPr>
          <w:rFonts w:ascii="Arial" w:hAnsi="Arial" w:cs="Arial"/>
          <w:sz w:val="22"/>
          <w:szCs w:val="22"/>
        </w:rPr>
        <w:t xml:space="preserve"> monument boxes,</w:t>
      </w:r>
      <w:r w:rsidR="005B60EF" w:rsidRPr="00A87682">
        <w:rPr>
          <w:rFonts w:ascii="Arial" w:hAnsi="Arial" w:cs="Arial"/>
          <w:sz w:val="22"/>
          <w:szCs w:val="22"/>
        </w:rPr>
        <w:t xml:space="preserve"> grouting around the HDPE pipe, sheeting and bracing, dewatering, testing, </w:t>
      </w:r>
      <w:r w:rsidR="009074AA" w:rsidRPr="00A87682">
        <w:rPr>
          <w:rFonts w:ascii="Arial" w:hAnsi="Arial" w:cs="Arial"/>
          <w:sz w:val="22"/>
          <w:szCs w:val="22"/>
        </w:rPr>
        <w:t xml:space="preserve">disinfection and </w:t>
      </w:r>
      <w:r w:rsidR="005B60EF" w:rsidRPr="00A87682">
        <w:rPr>
          <w:rFonts w:ascii="Arial" w:hAnsi="Arial" w:cs="Arial"/>
          <w:sz w:val="22"/>
          <w:szCs w:val="22"/>
        </w:rPr>
        <w:t xml:space="preserve">flushing, cleanup, </w:t>
      </w:r>
      <w:r w:rsidR="00513B82" w:rsidRPr="00A87682">
        <w:rPr>
          <w:rFonts w:ascii="Arial" w:hAnsi="Arial" w:cs="Arial"/>
          <w:sz w:val="22"/>
          <w:szCs w:val="22"/>
        </w:rPr>
        <w:t xml:space="preserve">disposal, </w:t>
      </w:r>
      <w:r w:rsidR="00573FD3" w:rsidRPr="00A87682">
        <w:rPr>
          <w:rFonts w:ascii="Arial" w:hAnsi="Arial" w:cs="Arial"/>
          <w:sz w:val="22"/>
          <w:szCs w:val="22"/>
        </w:rPr>
        <w:t>a</w:t>
      </w:r>
      <w:r w:rsidR="005B60EF" w:rsidRPr="00A87682">
        <w:rPr>
          <w:rFonts w:ascii="Arial" w:hAnsi="Arial" w:cs="Arial"/>
          <w:sz w:val="22"/>
          <w:szCs w:val="22"/>
        </w:rPr>
        <w:t>s-</w:t>
      </w:r>
      <w:r w:rsidR="00573FD3" w:rsidRPr="00A87682">
        <w:rPr>
          <w:rFonts w:ascii="Arial" w:hAnsi="Arial" w:cs="Arial"/>
          <w:sz w:val="22"/>
          <w:szCs w:val="22"/>
        </w:rPr>
        <w:t>b</w:t>
      </w:r>
      <w:r w:rsidR="005B60EF" w:rsidRPr="00A87682">
        <w:rPr>
          <w:rFonts w:ascii="Arial" w:hAnsi="Arial" w:cs="Arial"/>
          <w:sz w:val="22"/>
          <w:szCs w:val="22"/>
        </w:rPr>
        <w:t xml:space="preserve">uilt </w:t>
      </w:r>
      <w:r w:rsidR="009074AA" w:rsidRPr="00A87682">
        <w:rPr>
          <w:rFonts w:ascii="Arial" w:hAnsi="Arial" w:cs="Arial"/>
          <w:sz w:val="22"/>
          <w:szCs w:val="22"/>
        </w:rPr>
        <w:t>plans</w:t>
      </w:r>
      <w:r w:rsidR="004E243E" w:rsidRPr="00A87682">
        <w:rPr>
          <w:rFonts w:ascii="Arial" w:hAnsi="Arial" w:cs="Arial"/>
          <w:sz w:val="22"/>
          <w:szCs w:val="22"/>
        </w:rPr>
        <w:t>,</w:t>
      </w:r>
      <w:r w:rsidR="009074AA" w:rsidRPr="00A87682">
        <w:rPr>
          <w:rFonts w:ascii="Arial" w:hAnsi="Arial" w:cs="Arial"/>
          <w:sz w:val="22"/>
          <w:szCs w:val="22"/>
        </w:rPr>
        <w:t xml:space="preserve"> </w:t>
      </w:r>
      <w:r w:rsidR="005B60EF" w:rsidRPr="00A87682">
        <w:rPr>
          <w:rFonts w:ascii="Arial" w:hAnsi="Arial" w:cs="Arial"/>
          <w:sz w:val="22"/>
          <w:szCs w:val="22"/>
        </w:rPr>
        <w:t xml:space="preserve">and all other miscellaneous items of work necessary to complete the bore and install the </w:t>
      </w:r>
      <w:r w:rsidR="00735F3A" w:rsidRPr="00A87682">
        <w:rPr>
          <w:rFonts w:ascii="Arial" w:hAnsi="Arial" w:cs="Arial"/>
          <w:sz w:val="22"/>
          <w:szCs w:val="22"/>
        </w:rPr>
        <w:t xml:space="preserve">HDPE </w:t>
      </w:r>
      <w:r w:rsidR="005B60EF" w:rsidRPr="00A87682">
        <w:rPr>
          <w:rFonts w:ascii="Arial" w:hAnsi="Arial" w:cs="Arial"/>
          <w:sz w:val="22"/>
          <w:szCs w:val="22"/>
        </w:rPr>
        <w:t>pipe.</w:t>
      </w:r>
    </w:p>
    <w:p w14:paraId="67DF3EFB" w14:textId="77777777" w:rsidR="005B60EF" w:rsidRPr="00A87682" w:rsidRDefault="005B60EF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A800B68" w14:textId="77777777" w:rsidR="00440928" w:rsidRPr="00A87682" w:rsidRDefault="005B60EF" w:rsidP="00A8768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87682">
        <w:rPr>
          <w:rFonts w:ascii="Arial" w:hAnsi="Arial" w:cs="Arial"/>
          <w:sz w:val="22"/>
          <w:szCs w:val="22"/>
        </w:rPr>
        <w:t xml:space="preserve">No payment will be made for directional boring until </w:t>
      </w:r>
      <w:r w:rsidR="00573FD3" w:rsidRPr="00A87682">
        <w:rPr>
          <w:rFonts w:ascii="Arial" w:hAnsi="Arial" w:cs="Arial"/>
          <w:sz w:val="22"/>
          <w:szCs w:val="22"/>
        </w:rPr>
        <w:t>a</w:t>
      </w:r>
      <w:r w:rsidRPr="00A87682">
        <w:rPr>
          <w:rFonts w:ascii="Arial" w:hAnsi="Arial" w:cs="Arial"/>
          <w:sz w:val="22"/>
          <w:szCs w:val="22"/>
        </w:rPr>
        <w:t>s-</w:t>
      </w:r>
      <w:r w:rsidR="00573FD3" w:rsidRPr="00A87682">
        <w:rPr>
          <w:rFonts w:ascii="Arial" w:hAnsi="Arial" w:cs="Arial"/>
          <w:sz w:val="22"/>
          <w:szCs w:val="22"/>
        </w:rPr>
        <w:t>b</w:t>
      </w:r>
      <w:r w:rsidRPr="00A87682">
        <w:rPr>
          <w:rFonts w:ascii="Arial" w:hAnsi="Arial" w:cs="Arial"/>
          <w:sz w:val="22"/>
          <w:szCs w:val="22"/>
        </w:rPr>
        <w:t xml:space="preserve">uilt </w:t>
      </w:r>
      <w:r w:rsidR="009074AA" w:rsidRPr="00A87682">
        <w:rPr>
          <w:rFonts w:ascii="Arial" w:hAnsi="Arial" w:cs="Arial"/>
          <w:sz w:val="22"/>
          <w:szCs w:val="22"/>
        </w:rPr>
        <w:t xml:space="preserve">plans </w:t>
      </w:r>
      <w:r w:rsidRPr="00A87682">
        <w:rPr>
          <w:rFonts w:ascii="Arial" w:hAnsi="Arial" w:cs="Arial"/>
          <w:sz w:val="22"/>
          <w:szCs w:val="22"/>
        </w:rPr>
        <w:t>have been reviewed and approved by the Engineer.</w:t>
      </w:r>
    </w:p>
    <w:sectPr w:rsidR="00440928" w:rsidRPr="00A87682" w:rsidSect="004B48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Letter"/>
      </w:footnotePr>
      <w:endnotePr>
        <w:numFmt w:val="lowerLetter"/>
      </w:endnotePr>
      <w:type w:val="continuous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66523" w14:textId="77777777" w:rsidR="00145C47" w:rsidRDefault="00145C47">
      <w:r>
        <w:separator/>
      </w:r>
    </w:p>
  </w:endnote>
  <w:endnote w:type="continuationSeparator" w:id="0">
    <w:p w14:paraId="4E097F83" w14:textId="77777777" w:rsidR="00145C47" w:rsidRDefault="0014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5BFCE" w14:textId="77777777" w:rsidR="00C62A5D" w:rsidRDefault="00C62A5D"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leader="dot" w:pos="738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03787" w14:textId="77777777" w:rsidR="00C62A5D" w:rsidRDefault="00C62A5D"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leader="dot" w:pos="738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5179C" w14:textId="77777777" w:rsidR="000A2F3C" w:rsidRDefault="000A2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08F06" w14:textId="77777777" w:rsidR="00145C47" w:rsidRDefault="00145C47">
      <w:r>
        <w:separator/>
      </w:r>
    </w:p>
  </w:footnote>
  <w:footnote w:type="continuationSeparator" w:id="0">
    <w:p w14:paraId="5C3216EF" w14:textId="77777777" w:rsidR="00145C47" w:rsidRDefault="0014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1BF6C" w14:textId="77777777" w:rsidR="00C62A5D" w:rsidRPr="00E15963" w:rsidRDefault="00C62A5D">
    <w:pPr>
      <w:widowControl w:val="0"/>
      <w:tabs>
        <w:tab w:val="center" w:pos="4680"/>
      </w:tabs>
      <w:rPr>
        <w:rFonts w:ascii="Arial" w:hAnsi="Arial" w:cs="Arial"/>
      </w:rPr>
    </w:pPr>
    <w:r>
      <w:tab/>
    </w:r>
    <w:r w:rsidRPr="00E15963">
      <w:rPr>
        <w:rFonts w:ascii="Arial" w:hAnsi="Arial" w:cs="Arial"/>
      </w:rPr>
      <w:pgNum/>
    </w:r>
    <w:r w:rsidRPr="00E15963">
      <w:rPr>
        <w:rFonts w:ascii="Arial" w:hAnsi="Arial" w:cs="Arial"/>
      </w:rPr>
      <w:t xml:space="preserve">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762E8" w14:textId="3DA133D0" w:rsidR="004B48B0" w:rsidRPr="00922A05" w:rsidRDefault="004B48B0" w:rsidP="004B48B0">
    <w:pPr>
      <w:jc w:val="right"/>
      <w:rPr>
        <w:rFonts w:ascii="Arial" w:hAnsi="Arial" w:cs="Arial"/>
        <w:szCs w:val="24"/>
      </w:rPr>
    </w:pPr>
    <w:r w:rsidRPr="00BD4D0E">
      <w:rPr>
        <w:rFonts w:ascii="Arial" w:hAnsi="Arial" w:cs="Arial"/>
        <w:szCs w:val="24"/>
      </w:rPr>
      <w:t>20</w:t>
    </w:r>
    <w:r>
      <w:rPr>
        <w:rFonts w:ascii="Arial" w:hAnsi="Arial" w:cs="Arial"/>
        <w:szCs w:val="24"/>
      </w:rPr>
      <w:t>BR</w:t>
    </w:r>
    <w:r w:rsidRPr="00BD4D0E">
      <w:rPr>
        <w:rFonts w:ascii="Arial" w:hAnsi="Arial" w:cs="Arial"/>
        <w:szCs w:val="24"/>
      </w:rPr>
      <w:t>823(</w:t>
    </w:r>
    <w:r w:rsidR="00A87682">
      <w:rPr>
        <w:rFonts w:ascii="Arial" w:hAnsi="Arial" w:cs="Arial"/>
        <w:szCs w:val="24"/>
      </w:rPr>
      <w:t>A035</w:t>
    </w:r>
    <w:r w:rsidRPr="00BD4D0E">
      <w:rPr>
        <w:rFonts w:ascii="Arial" w:hAnsi="Arial" w:cs="Arial"/>
        <w:szCs w:val="24"/>
      </w:rPr>
      <w:t>)</w:t>
    </w:r>
  </w:p>
  <w:p w14:paraId="003EBE08" w14:textId="725DE51A" w:rsidR="00C62A5D" w:rsidRPr="006A4F77" w:rsidRDefault="00906A32" w:rsidP="008963A1">
    <w:pPr>
      <w:widowControl w:val="0"/>
      <w:tabs>
        <w:tab w:val="center" w:pos="4680"/>
        <w:tab w:val="right" w:pos="9360"/>
      </w:tabs>
      <w:jc w:val="both"/>
      <w:rPr>
        <w:rFonts w:ascii="Arial" w:hAnsi="Arial" w:cs="Arial"/>
        <w:szCs w:val="24"/>
      </w:rPr>
    </w:pPr>
    <w:r w:rsidRPr="00A87682">
      <w:rPr>
        <w:rFonts w:ascii="Arial" w:hAnsi="Arial" w:cs="Arial"/>
        <w:szCs w:val="24"/>
      </w:rPr>
      <w:t>BRG:TNB</w:t>
    </w:r>
    <w:r w:rsidR="00C62A5D" w:rsidRPr="00F82FE8">
      <w:rPr>
        <w:rFonts w:ascii="Arial" w:hAnsi="Arial" w:cs="Arial"/>
        <w:szCs w:val="24"/>
      </w:rPr>
      <w:tab/>
    </w:r>
    <w:r w:rsidR="001A5133" w:rsidRPr="00A87682">
      <w:rPr>
        <w:rFonts w:ascii="Arial" w:hAnsi="Arial" w:cs="Arial"/>
        <w:bCs/>
        <w:szCs w:val="24"/>
      </w:rPr>
      <w:fldChar w:fldCharType="begin"/>
    </w:r>
    <w:r w:rsidR="001A5133" w:rsidRPr="00203D31">
      <w:rPr>
        <w:rFonts w:ascii="Arial" w:hAnsi="Arial" w:cs="Arial"/>
        <w:bCs/>
        <w:szCs w:val="24"/>
      </w:rPr>
      <w:instrText xml:space="preserve"> PAGE  \* Arabic  \* MERGEFORMAT </w:instrText>
    </w:r>
    <w:r w:rsidR="001A5133" w:rsidRPr="00A87682">
      <w:rPr>
        <w:rFonts w:ascii="Arial" w:hAnsi="Arial" w:cs="Arial"/>
        <w:bCs/>
        <w:szCs w:val="24"/>
      </w:rPr>
      <w:fldChar w:fldCharType="separate"/>
    </w:r>
    <w:r w:rsidR="002548B8">
      <w:rPr>
        <w:rFonts w:ascii="Arial" w:hAnsi="Arial" w:cs="Arial"/>
        <w:bCs/>
        <w:noProof/>
        <w:szCs w:val="24"/>
      </w:rPr>
      <w:t>2</w:t>
    </w:r>
    <w:r w:rsidR="001A5133" w:rsidRPr="00A87682">
      <w:rPr>
        <w:rFonts w:ascii="Arial" w:hAnsi="Arial" w:cs="Arial"/>
        <w:bCs/>
        <w:szCs w:val="24"/>
      </w:rPr>
      <w:fldChar w:fldCharType="end"/>
    </w:r>
    <w:r w:rsidR="001A5133" w:rsidRPr="00F82FE8">
      <w:rPr>
        <w:rFonts w:ascii="Arial" w:hAnsi="Arial" w:cs="Arial"/>
        <w:szCs w:val="24"/>
      </w:rPr>
      <w:t xml:space="preserve"> of </w:t>
    </w:r>
    <w:r w:rsidR="001A5133" w:rsidRPr="00A87682">
      <w:rPr>
        <w:rFonts w:ascii="Arial" w:hAnsi="Arial" w:cs="Arial"/>
        <w:bCs/>
        <w:szCs w:val="24"/>
      </w:rPr>
      <w:fldChar w:fldCharType="begin"/>
    </w:r>
    <w:r w:rsidR="001A5133" w:rsidRPr="00203D31">
      <w:rPr>
        <w:rFonts w:ascii="Arial" w:hAnsi="Arial" w:cs="Arial"/>
        <w:bCs/>
        <w:szCs w:val="24"/>
      </w:rPr>
      <w:instrText xml:space="preserve"> NUMPAGES  \* Arabic  \* MERGEFORMAT </w:instrText>
    </w:r>
    <w:r w:rsidR="001A5133" w:rsidRPr="00A87682">
      <w:rPr>
        <w:rFonts w:ascii="Arial" w:hAnsi="Arial" w:cs="Arial"/>
        <w:bCs/>
        <w:szCs w:val="24"/>
      </w:rPr>
      <w:fldChar w:fldCharType="separate"/>
    </w:r>
    <w:r w:rsidR="002548B8">
      <w:rPr>
        <w:rFonts w:ascii="Arial" w:hAnsi="Arial" w:cs="Arial"/>
        <w:bCs/>
        <w:noProof/>
        <w:szCs w:val="24"/>
      </w:rPr>
      <w:t>3</w:t>
    </w:r>
    <w:r w:rsidR="001A5133" w:rsidRPr="00A87682">
      <w:rPr>
        <w:rFonts w:ascii="Arial" w:hAnsi="Arial" w:cs="Arial"/>
        <w:bCs/>
        <w:szCs w:val="24"/>
      </w:rPr>
      <w:fldChar w:fldCharType="end"/>
    </w:r>
    <w:r w:rsidR="006F04FA" w:rsidRPr="00F82FE8">
      <w:rPr>
        <w:rFonts w:ascii="Arial" w:hAnsi="Arial" w:cs="Arial"/>
        <w:bCs/>
        <w:szCs w:val="24"/>
      </w:rPr>
      <w:tab/>
    </w:r>
    <w:r w:rsidR="000A2F3C">
      <w:rPr>
        <w:rFonts w:ascii="Arial" w:hAnsi="Arial" w:cs="Arial"/>
        <w:bCs/>
        <w:szCs w:val="24"/>
      </w:rPr>
      <w:t>03-25-21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6348E" w14:textId="1DC278B4" w:rsidR="00C62A5D" w:rsidRPr="00922A05" w:rsidRDefault="00203D31" w:rsidP="00922A05">
    <w:pPr>
      <w:jc w:val="right"/>
      <w:rPr>
        <w:rFonts w:ascii="Arial" w:hAnsi="Arial" w:cs="Arial"/>
        <w:szCs w:val="24"/>
      </w:rPr>
    </w:pPr>
    <w:r w:rsidRPr="00A87682">
      <w:rPr>
        <w:rFonts w:ascii="Arial" w:hAnsi="Arial" w:cs="Arial"/>
        <w:szCs w:val="24"/>
      </w:rPr>
      <w:t>20</w:t>
    </w:r>
    <w:r w:rsidR="004B48B0">
      <w:rPr>
        <w:rFonts w:ascii="Arial" w:hAnsi="Arial" w:cs="Arial"/>
        <w:szCs w:val="24"/>
      </w:rPr>
      <w:t>BR</w:t>
    </w:r>
    <w:r w:rsidRPr="00A87682">
      <w:rPr>
        <w:rFonts w:ascii="Arial" w:hAnsi="Arial" w:cs="Arial"/>
        <w:szCs w:val="24"/>
      </w:rPr>
      <w:t>823</w:t>
    </w:r>
    <w:r w:rsidR="00C62A5D" w:rsidRPr="00A87682">
      <w:rPr>
        <w:rFonts w:ascii="Arial" w:hAnsi="Arial" w:cs="Arial"/>
        <w:szCs w:val="24"/>
      </w:rPr>
      <w:t>(</w:t>
    </w:r>
    <w:r w:rsidR="00A87682">
      <w:rPr>
        <w:rFonts w:ascii="Arial" w:hAnsi="Arial" w:cs="Arial"/>
        <w:szCs w:val="24"/>
      </w:rPr>
      <w:t>A035</w:t>
    </w:r>
    <w:r w:rsidR="00D23EC7" w:rsidRPr="00A87682">
      <w:rPr>
        <w:rFonts w:ascii="Arial" w:hAnsi="Arial" w:cs="Arial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72949"/>
    <w:multiLevelType w:val="hybridMultilevel"/>
    <w:tmpl w:val="63C01440"/>
    <w:lvl w:ilvl="0" w:tplc="25DE19A6">
      <w:start w:val="3"/>
      <w:numFmt w:val="low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5A4841FD"/>
    <w:multiLevelType w:val="multilevel"/>
    <w:tmpl w:val="DAE653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AE97809"/>
    <w:multiLevelType w:val="hybridMultilevel"/>
    <w:tmpl w:val="DAE653F4"/>
    <w:lvl w:ilvl="0" w:tplc="298A15E8">
      <w:start w:val="1"/>
      <w:numFmt w:val="low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6AB43DCE"/>
    <w:multiLevelType w:val="multilevel"/>
    <w:tmpl w:val="63C0144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7E89178B"/>
    <w:multiLevelType w:val="hybridMultilevel"/>
    <w:tmpl w:val="D8CCB32C"/>
    <w:lvl w:ilvl="0" w:tplc="1D72F6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366"/>
    <w:rsid w:val="000017BC"/>
    <w:rsid w:val="00004B19"/>
    <w:rsid w:val="00015296"/>
    <w:rsid w:val="00017142"/>
    <w:rsid w:val="00033FC1"/>
    <w:rsid w:val="00040D6B"/>
    <w:rsid w:val="000414D7"/>
    <w:rsid w:val="00044A25"/>
    <w:rsid w:val="00044FBA"/>
    <w:rsid w:val="00053D0C"/>
    <w:rsid w:val="00055513"/>
    <w:rsid w:val="000666F5"/>
    <w:rsid w:val="00071B5C"/>
    <w:rsid w:val="000A23E3"/>
    <w:rsid w:val="000A2F3C"/>
    <w:rsid w:val="000C11D6"/>
    <w:rsid w:val="000E4590"/>
    <w:rsid w:val="000F3E72"/>
    <w:rsid w:val="0011131C"/>
    <w:rsid w:val="00117BED"/>
    <w:rsid w:val="00122BE8"/>
    <w:rsid w:val="00124653"/>
    <w:rsid w:val="00124815"/>
    <w:rsid w:val="0012630B"/>
    <w:rsid w:val="00131298"/>
    <w:rsid w:val="00132DA4"/>
    <w:rsid w:val="001436AF"/>
    <w:rsid w:val="001439F7"/>
    <w:rsid w:val="00145C47"/>
    <w:rsid w:val="0015469F"/>
    <w:rsid w:val="001566AE"/>
    <w:rsid w:val="00171B18"/>
    <w:rsid w:val="00181D4A"/>
    <w:rsid w:val="00184326"/>
    <w:rsid w:val="0018517B"/>
    <w:rsid w:val="00186728"/>
    <w:rsid w:val="00194690"/>
    <w:rsid w:val="00194CD6"/>
    <w:rsid w:val="001A5133"/>
    <w:rsid w:val="001B3C97"/>
    <w:rsid w:val="001D139C"/>
    <w:rsid w:val="001E08C9"/>
    <w:rsid w:val="001E7B07"/>
    <w:rsid w:val="00203D31"/>
    <w:rsid w:val="002415F5"/>
    <w:rsid w:val="00241752"/>
    <w:rsid w:val="00244C00"/>
    <w:rsid w:val="002472E3"/>
    <w:rsid w:val="002548B8"/>
    <w:rsid w:val="002609D6"/>
    <w:rsid w:val="00291573"/>
    <w:rsid w:val="0029172C"/>
    <w:rsid w:val="002B18B7"/>
    <w:rsid w:val="002C0C5A"/>
    <w:rsid w:val="002C32A9"/>
    <w:rsid w:val="002E0AB0"/>
    <w:rsid w:val="002E4A16"/>
    <w:rsid w:val="002F2C6F"/>
    <w:rsid w:val="002F3336"/>
    <w:rsid w:val="002F4D87"/>
    <w:rsid w:val="002F5638"/>
    <w:rsid w:val="00305102"/>
    <w:rsid w:val="00307D89"/>
    <w:rsid w:val="003145E5"/>
    <w:rsid w:val="00315A43"/>
    <w:rsid w:val="0032766B"/>
    <w:rsid w:val="00337692"/>
    <w:rsid w:val="00341DA3"/>
    <w:rsid w:val="003431AC"/>
    <w:rsid w:val="00345482"/>
    <w:rsid w:val="0035158A"/>
    <w:rsid w:val="003528D1"/>
    <w:rsid w:val="003657A0"/>
    <w:rsid w:val="003740A5"/>
    <w:rsid w:val="003821E5"/>
    <w:rsid w:val="003B12AB"/>
    <w:rsid w:val="003B41AB"/>
    <w:rsid w:val="003B5264"/>
    <w:rsid w:val="003B73E3"/>
    <w:rsid w:val="003C29F7"/>
    <w:rsid w:val="003D3EF5"/>
    <w:rsid w:val="003E33D6"/>
    <w:rsid w:val="003E50A1"/>
    <w:rsid w:val="004004FD"/>
    <w:rsid w:val="00401366"/>
    <w:rsid w:val="00405309"/>
    <w:rsid w:val="00422E90"/>
    <w:rsid w:val="00425C8B"/>
    <w:rsid w:val="00430E04"/>
    <w:rsid w:val="004372A3"/>
    <w:rsid w:val="00440928"/>
    <w:rsid w:val="00445959"/>
    <w:rsid w:val="004504BD"/>
    <w:rsid w:val="00474C81"/>
    <w:rsid w:val="00486771"/>
    <w:rsid w:val="00497D0B"/>
    <w:rsid w:val="004A0E27"/>
    <w:rsid w:val="004B4620"/>
    <w:rsid w:val="004B48A3"/>
    <w:rsid w:val="004B48B0"/>
    <w:rsid w:val="004B4B1C"/>
    <w:rsid w:val="004B4B2A"/>
    <w:rsid w:val="004B6318"/>
    <w:rsid w:val="004C1838"/>
    <w:rsid w:val="004C5DAF"/>
    <w:rsid w:val="004E243E"/>
    <w:rsid w:val="004F78FA"/>
    <w:rsid w:val="00510737"/>
    <w:rsid w:val="00510988"/>
    <w:rsid w:val="00513B82"/>
    <w:rsid w:val="00534772"/>
    <w:rsid w:val="00541F92"/>
    <w:rsid w:val="00544A43"/>
    <w:rsid w:val="00544E4C"/>
    <w:rsid w:val="0055769B"/>
    <w:rsid w:val="00560B7F"/>
    <w:rsid w:val="0056439A"/>
    <w:rsid w:val="00573FD3"/>
    <w:rsid w:val="00582187"/>
    <w:rsid w:val="00590B2F"/>
    <w:rsid w:val="005936B5"/>
    <w:rsid w:val="005973D6"/>
    <w:rsid w:val="005A3274"/>
    <w:rsid w:val="005A6DCB"/>
    <w:rsid w:val="005B60EF"/>
    <w:rsid w:val="005F366E"/>
    <w:rsid w:val="005F7DA9"/>
    <w:rsid w:val="005F7E2D"/>
    <w:rsid w:val="00606FD0"/>
    <w:rsid w:val="00613606"/>
    <w:rsid w:val="0062001F"/>
    <w:rsid w:val="00622817"/>
    <w:rsid w:val="00627288"/>
    <w:rsid w:val="00633EE2"/>
    <w:rsid w:val="00656573"/>
    <w:rsid w:val="006620F6"/>
    <w:rsid w:val="00664866"/>
    <w:rsid w:val="00673FFE"/>
    <w:rsid w:val="006819B4"/>
    <w:rsid w:val="00690491"/>
    <w:rsid w:val="006913B0"/>
    <w:rsid w:val="0069332A"/>
    <w:rsid w:val="006943E0"/>
    <w:rsid w:val="006944DA"/>
    <w:rsid w:val="00694692"/>
    <w:rsid w:val="006A4F77"/>
    <w:rsid w:val="006A6E60"/>
    <w:rsid w:val="006D578F"/>
    <w:rsid w:val="006F04FA"/>
    <w:rsid w:val="006F13FA"/>
    <w:rsid w:val="006F1B20"/>
    <w:rsid w:val="006F23D3"/>
    <w:rsid w:val="006F2598"/>
    <w:rsid w:val="00706C7B"/>
    <w:rsid w:val="00710CB1"/>
    <w:rsid w:val="007124DF"/>
    <w:rsid w:val="0073043C"/>
    <w:rsid w:val="00735F3A"/>
    <w:rsid w:val="00736A87"/>
    <w:rsid w:val="00741854"/>
    <w:rsid w:val="0074562F"/>
    <w:rsid w:val="007831F0"/>
    <w:rsid w:val="007873BB"/>
    <w:rsid w:val="00787596"/>
    <w:rsid w:val="00791579"/>
    <w:rsid w:val="007B28CA"/>
    <w:rsid w:val="007C2ED2"/>
    <w:rsid w:val="007D2CD8"/>
    <w:rsid w:val="007E3794"/>
    <w:rsid w:val="007E69ED"/>
    <w:rsid w:val="007F536D"/>
    <w:rsid w:val="00825727"/>
    <w:rsid w:val="00826EAF"/>
    <w:rsid w:val="00861EC7"/>
    <w:rsid w:val="00862AA3"/>
    <w:rsid w:val="0086615C"/>
    <w:rsid w:val="00866C06"/>
    <w:rsid w:val="00876C70"/>
    <w:rsid w:val="00890F44"/>
    <w:rsid w:val="008963A1"/>
    <w:rsid w:val="008D7FB0"/>
    <w:rsid w:val="008F26AB"/>
    <w:rsid w:val="00904EE5"/>
    <w:rsid w:val="00906A32"/>
    <w:rsid w:val="009074AA"/>
    <w:rsid w:val="0091291F"/>
    <w:rsid w:val="00922A05"/>
    <w:rsid w:val="009258E5"/>
    <w:rsid w:val="0093421D"/>
    <w:rsid w:val="009479B9"/>
    <w:rsid w:val="00976905"/>
    <w:rsid w:val="009B5520"/>
    <w:rsid w:val="009D17BA"/>
    <w:rsid w:val="009D4C1A"/>
    <w:rsid w:val="009E3231"/>
    <w:rsid w:val="009F2F92"/>
    <w:rsid w:val="009F7AC6"/>
    <w:rsid w:val="00A0799C"/>
    <w:rsid w:val="00A146AD"/>
    <w:rsid w:val="00A170E6"/>
    <w:rsid w:val="00A231CE"/>
    <w:rsid w:val="00A25CD4"/>
    <w:rsid w:val="00A27066"/>
    <w:rsid w:val="00A510DB"/>
    <w:rsid w:val="00A647CF"/>
    <w:rsid w:val="00A66C8B"/>
    <w:rsid w:val="00A67172"/>
    <w:rsid w:val="00A87682"/>
    <w:rsid w:val="00A87F08"/>
    <w:rsid w:val="00AB4048"/>
    <w:rsid w:val="00AC5A1E"/>
    <w:rsid w:val="00AD033B"/>
    <w:rsid w:val="00AD32F8"/>
    <w:rsid w:val="00AE3606"/>
    <w:rsid w:val="00AE3C4E"/>
    <w:rsid w:val="00AE6857"/>
    <w:rsid w:val="00B01CFB"/>
    <w:rsid w:val="00B07521"/>
    <w:rsid w:val="00B21587"/>
    <w:rsid w:val="00B23926"/>
    <w:rsid w:val="00B24EA8"/>
    <w:rsid w:val="00B375F5"/>
    <w:rsid w:val="00B440D5"/>
    <w:rsid w:val="00B449D4"/>
    <w:rsid w:val="00B55D74"/>
    <w:rsid w:val="00B57526"/>
    <w:rsid w:val="00B759B8"/>
    <w:rsid w:val="00B833C2"/>
    <w:rsid w:val="00B84752"/>
    <w:rsid w:val="00B90273"/>
    <w:rsid w:val="00BA188C"/>
    <w:rsid w:val="00BB1A43"/>
    <w:rsid w:val="00BB2BE1"/>
    <w:rsid w:val="00BC3AC4"/>
    <w:rsid w:val="00BC5A71"/>
    <w:rsid w:val="00BC6370"/>
    <w:rsid w:val="00BC6748"/>
    <w:rsid w:val="00BC75FB"/>
    <w:rsid w:val="00BF3A82"/>
    <w:rsid w:val="00BF7906"/>
    <w:rsid w:val="00C16B73"/>
    <w:rsid w:val="00C60A7C"/>
    <w:rsid w:val="00C62A5D"/>
    <w:rsid w:val="00C70D32"/>
    <w:rsid w:val="00C842D5"/>
    <w:rsid w:val="00C84974"/>
    <w:rsid w:val="00C974CA"/>
    <w:rsid w:val="00CA16A8"/>
    <w:rsid w:val="00CA58E3"/>
    <w:rsid w:val="00CA5A85"/>
    <w:rsid w:val="00CC69E3"/>
    <w:rsid w:val="00CE49FB"/>
    <w:rsid w:val="00CE583E"/>
    <w:rsid w:val="00D04699"/>
    <w:rsid w:val="00D11C85"/>
    <w:rsid w:val="00D23EC7"/>
    <w:rsid w:val="00D365EE"/>
    <w:rsid w:val="00D4428B"/>
    <w:rsid w:val="00D72790"/>
    <w:rsid w:val="00D72F5F"/>
    <w:rsid w:val="00D82620"/>
    <w:rsid w:val="00D867C5"/>
    <w:rsid w:val="00DA4763"/>
    <w:rsid w:val="00DB2E00"/>
    <w:rsid w:val="00DB5609"/>
    <w:rsid w:val="00DC60AB"/>
    <w:rsid w:val="00DC6333"/>
    <w:rsid w:val="00DD04BB"/>
    <w:rsid w:val="00DD4732"/>
    <w:rsid w:val="00DE74F8"/>
    <w:rsid w:val="00E15591"/>
    <w:rsid w:val="00E15963"/>
    <w:rsid w:val="00E232AD"/>
    <w:rsid w:val="00E24DC8"/>
    <w:rsid w:val="00E351FE"/>
    <w:rsid w:val="00E41FC2"/>
    <w:rsid w:val="00E42DA1"/>
    <w:rsid w:val="00E9389A"/>
    <w:rsid w:val="00EA51D5"/>
    <w:rsid w:val="00EB72A7"/>
    <w:rsid w:val="00EC34D9"/>
    <w:rsid w:val="00EC479D"/>
    <w:rsid w:val="00ED1CEB"/>
    <w:rsid w:val="00ED6D95"/>
    <w:rsid w:val="00ED7292"/>
    <w:rsid w:val="00EE18D7"/>
    <w:rsid w:val="00EE4DC2"/>
    <w:rsid w:val="00EE791A"/>
    <w:rsid w:val="00EF1EE0"/>
    <w:rsid w:val="00EF6DBD"/>
    <w:rsid w:val="00F01609"/>
    <w:rsid w:val="00F01953"/>
    <w:rsid w:val="00F1634A"/>
    <w:rsid w:val="00F2487A"/>
    <w:rsid w:val="00F35FA2"/>
    <w:rsid w:val="00F42D04"/>
    <w:rsid w:val="00F541BC"/>
    <w:rsid w:val="00F67A1B"/>
    <w:rsid w:val="00F709E0"/>
    <w:rsid w:val="00F81E50"/>
    <w:rsid w:val="00F82FE8"/>
    <w:rsid w:val="00F957DC"/>
    <w:rsid w:val="00FD4172"/>
    <w:rsid w:val="00FF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ocId w14:val="0936091C"/>
  <w15:chartTrackingRefBased/>
  <w15:docId w15:val="{4250BCB9-E6AE-4C30-8255-92C22F45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5963"/>
    <w:pPr>
      <w:tabs>
        <w:tab w:val="center" w:pos="4320"/>
        <w:tab w:val="right" w:pos="8640"/>
      </w:tabs>
    </w:pPr>
  </w:style>
  <w:style w:type="paragraph" w:customStyle="1" w:styleId="Technical1">
    <w:name w:val="Technical[1]"/>
    <w:basedOn w:val="Normal"/>
    <w:pPr>
      <w:widowControl w:val="0"/>
    </w:pPr>
    <w:rPr>
      <w:b/>
      <w:sz w:val="36"/>
    </w:rPr>
  </w:style>
  <w:style w:type="paragraph" w:customStyle="1" w:styleId="Technical2">
    <w:name w:val="Technical[2]"/>
    <w:basedOn w:val="Normal"/>
    <w:pPr>
      <w:widowControl w:val="0"/>
    </w:pPr>
    <w:rPr>
      <w:b/>
      <w:u w:val="single"/>
    </w:rPr>
  </w:style>
  <w:style w:type="paragraph" w:customStyle="1" w:styleId="Technical3">
    <w:name w:val="Technical[3]"/>
    <w:basedOn w:val="Normal"/>
    <w:pPr>
      <w:widowControl w:val="0"/>
    </w:pPr>
    <w:rPr>
      <w:b/>
    </w:rPr>
  </w:style>
  <w:style w:type="paragraph" w:customStyle="1" w:styleId="Technical4">
    <w:name w:val="Technical[4]"/>
    <w:basedOn w:val="Normal"/>
    <w:pPr>
      <w:widowControl w:val="0"/>
    </w:pPr>
    <w:rPr>
      <w:b/>
    </w:rPr>
  </w:style>
  <w:style w:type="paragraph" w:customStyle="1" w:styleId="Technical5">
    <w:name w:val="Technical[5]"/>
    <w:basedOn w:val="Normal"/>
    <w:pPr>
      <w:widowControl w:val="0"/>
    </w:pPr>
    <w:rPr>
      <w:b/>
    </w:rPr>
  </w:style>
  <w:style w:type="paragraph" w:customStyle="1" w:styleId="Technical6">
    <w:name w:val="Technical[6]"/>
    <w:basedOn w:val="Normal"/>
    <w:pPr>
      <w:widowControl w:val="0"/>
    </w:pPr>
    <w:rPr>
      <w:b/>
    </w:rPr>
  </w:style>
  <w:style w:type="paragraph" w:customStyle="1" w:styleId="Technical7">
    <w:name w:val="Technical[7]"/>
    <w:basedOn w:val="Normal"/>
    <w:pPr>
      <w:widowControl w:val="0"/>
    </w:pPr>
    <w:rPr>
      <w:b/>
    </w:rPr>
  </w:style>
  <w:style w:type="paragraph" w:customStyle="1" w:styleId="Technical8">
    <w:name w:val="Technical[8]"/>
    <w:basedOn w:val="Normal"/>
    <w:pPr>
      <w:widowControl w:val="0"/>
    </w:pPr>
    <w:rPr>
      <w:b/>
    </w:rPr>
  </w:style>
  <w:style w:type="paragraph" w:customStyle="1" w:styleId="Level9">
    <w:name w:val="Level 9"/>
    <w:basedOn w:val="Normal"/>
    <w:pPr>
      <w:widowControl w:val="0"/>
    </w:pPr>
    <w:rPr>
      <w:b/>
    </w:rPr>
  </w:style>
  <w:style w:type="paragraph" w:customStyle="1" w:styleId="Document1">
    <w:name w:val="Document[1]"/>
    <w:basedOn w:val="Normal"/>
    <w:pPr>
      <w:widowControl w:val="0"/>
    </w:pPr>
    <w:rPr>
      <w:b/>
      <w:sz w:val="36"/>
    </w:rPr>
  </w:style>
  <w:style w:type="paragraph" w:customStyle="1" w:styleId="Document2">
    <w:name w:val="Document[2]"/>
    <w:basedOn w:val="Normal"/>
    <w:pPr>
      <w:widowControl w:val="0"/>
    </w:pPr>
    <w:rPr>
      <w:b/>
      <w:u w:val="single"/>
    </w:rPr>
  </w:style>
  <w:style w:type="paragraph" w:customStyle="1" w:styleId="Document3">
    <w:name w:val="Document[3]"/>
    <w:basedOn w:val="Normal"/>
    <w:pPr>
      <w:widowControl w:val="0"/>
    </w:pPr>
    <w:rPr>
      <w:b/>
    </w:rPr>
  </w:style>
  <w:style w:type="paragraph" w:customStyle="1" w:styleId="Document4">
    <w:name w:val="Document[4]"/>
    <w:basedOn w:val="Normal"/>
    <w:pPr>
      <w:widowControl w:val="0"/>
    </w:pPr>
    <w:rPr>
      <w:b/>
      <w:i/>
    </w:rPr>
  </w:style>
  <w:style w:type="paragraph" w:customStyle="1" w:styleId="Document5">
    <w:name w:val="Document[5]"/>
    <w:basedOn w:val="Normal"/>
    <w:pPr>
      <w:widowControl w:val="0"/>
    </w:pPr>
  </w:style>
  <w:style w:type="paragraph" w:customStyle="1" w:styleId="Document6">
    <w:name w:val="Document[6]"/>
    <w:basedOn w:val="Normal"/>
    <w:pPr>
      <w:widowControl w:val="0"/>
    </w:pPr>
  </w:style>
  <w:style w:type="paragraph" w:customStyle="1" w:styleId="Document7">
    <w:name w:val="Document[7]"/>
    <w:basedOn w:val="Normal"/>
    <w:pPr>
      <w:widowControl w:val="0"/>
    </w:pPr>
  </w:style>
  <w:style w:type="paragraph" w:customStyle="1" w:styleId="Document8">
    <w:name w:val="Document[8]"/>
    <w:basedOn w:val="Normal"/>
    <w:pPr>
      <w:widowControl w:val="0"/>
    </w:pPr>
  </w:style>
  <w:style w:type="paragraph" w:customStyle="1" w:styleId="RightPar1">
    <w:name w:val="Right Par[1]"/>
    <w:basedOn w:val="Normal"/>
    <w:pPr>
      <w:widowControl w:val="0"/>
    </w:pPr>
  </w:style>
  <w:style w:type="paragraph" w:customStyle="1" w:styleId="RightPar2">
    <w:name w:val="Right Par[2]"/>
    <w:basedOn w:val="Normal"/>
    <w:pPr>
      <w:widowControl w:val="0"/>
    </w:pPr>
  </w:style>
  <w:style w:type="paragraph" w:customStyle="1" w:styleId="RightPar3">
    <w:name w:val="Right Par[3]"/>
    <w:basedOn w:val="Normal"/>
    <w:pPr>
      <w:widowControl w:val="0"/>
    </w:pPr>
  </w:style>
  <w:style w:type="paragraph" w:customStyle="1" w:styleId="RightPar4">
    <w:name w:val="Right Par[4]"/>
    <w:basedOn w:val="Normal"/>
    <w:pPr>
      <w:widowControl w:val="0"/>
    </w:pPr>
  </w:style>
  <w:style w:type="paragraph" w:customStyle="1" w:styleId="RightPar5">
    <w:name w:val="Right Par[5]"/>
    <w:basedOn w:val="Normal"/>
    <w:pPr>
      <w:widowControl w:val="0"/>
    </w:pPr>
  </w:style>
  <w:style w:type="paragraph" w:customStyle="1" w:styleId="RightPar6">
    <w:name w:val="Right Par[6]"/>
    <w:basedOn w:val="Normal"/>
    <w:pPr>
      <w:widowControl w:val="0"/>
    </w:pPr>
  </w:style>
  <w:style w:type="paragraph" w:customStyle="1" w:styleId="RightPar7">
    <w:name w:val="Right Par[7]"/>
    <w:basedOn w:val="Normal"/>
    <w:pPr>
      <w:widowControl w:val="0"/>
    </w:pPr>
  </w:style>
  <w:style w:type="paragraph" w:customStyle="1" w:styleId="RightPar8">
    <w:name w:val="Right Par[8]"/>
    <w:basedOn w:val="Normal"/>
    <w:pPr>
      <w:widowControl w:val="0"/>
    </w:pPr>
  </w:style>
  <w:style w:type="character" w:customStyle="1" w:styleId="Bibliogrphy">
    <w:name w:val="Bibliogrphy"/>
  </w:style>
  <w:style w:type="character" w:customStyle="1" w:styleId="TechInit">
    <w:name w:val="Tech Init"/>
  </w:style>
  <w:style w:type="character" w:customStyle="1" w:styleId="DocInit">
    <w:name w:val="Doc Init"/>
  </w:style>
  <w:style w:type="character" w:customStyle="1" w:styleId="Pleading">
    <w:name w:val="Pleading"/>
  </w:style>
  <w:style w:type="character" w:customStyle="1" w:styleId="WP9Heading2">
    <w:name w:val="WP9_Heading 2"/>
    <w:rPr>
      <w:sz w:val="29"/>
      <w:u w:val="single"/>
    </w:rPr>
  </w:style>
  <w:style w:type="character" w:customStyle="1" w:styleId="WP9Heading1">
    <w:name w:val="WP9_Heading 1"/>
    <w:rPr>
      <w:b/>
      <w:sz w:val="36"/>
    </w:rPr>
  </w:style>
  <w:style w:type="character" w:customStyle="1" w:styleId="BulletList">
    <w:name w:val="Bullet List"/>
  </w:style>
  <w:style w:type="paragraph" w:styleId="Footer">
    <w:name w:val="footer"/>
    <w:basedOn w:val="Normal"/>
    <w:rsid w:val="00E1596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974C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510DB"/>
    <w:rPr>
      <w:sz w:val="16"/>
      <w:szCs w:val="16"/>
    </w:rPr>
  </w:style>
  <w:style w:type="paragraph" w:styleId="CommentText">
    <w:name w:val="annotation text"/>
    <w:basedOn w:val="Normal"/>
    <w:semiHidden/>
    <w:rsid w:val="00A510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510DB"/>
    <w:rPr>
      <w:b/>
      <w:bCs/>
    </w:rPr>
  </w:style>
  <w:style w:type="character" w:styleId="FollowedHyperlink">
    <w:name w:val="FollowedHyperlink"/>
    <w:rsid w:val="00BA188C"/>
    <w:rPr>
      <w:color w:val="800080"/>
      <w:u w:val="single"/>
    </w:rPr>
  </w:style>
  <w:style w:type="paragraph" w:styleId="Revision">
    <w:name w:val="Revision"/>
    <w:hidden/>
    <w:uiPriority w:val="99"/>
    <w:semiHidden/>
    <w:rsid w:val="00DE74F8"/>
    <w:rPr>
      <w:sz w:val="24"/>
    </w:rPr>
  </w:style>
  <w:style w:type="paragraph" w:styleId="ListParagraph">
    <w:name w:val="List Paragraph"/>
    <w:basedOn w:val="Normal"/>
    <w:uiPriority w:val="34"/>
    <w:qFormat/>
    <w:rsid w:val="002B1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C759E-D0C6-4244-9FA9-03AC0E585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Michigan Department of Transportation</Company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MDOT</dc:creator>
  <cp:keywords/>
  <cp:lastModifiedBy>Kirkpatrick, Kristi (MDOT)</cp:lastModifiedBy>
  <cp:revision>2</cp:revision>
  <cp:lastPrinted>2021-03-25T13:26:00Z</cp:lastPrinted>
  <dcterms:created xsi:type="dcterms:W3CDTF">2021-03-28T12:45:00Z</dcterms:created>
  <dcterms:modified xsi:type="dcterms:W3CDTF">2021-03-28T12:45:00Z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3a2fed65-62e7-46ea-af74-187e0c17143a_Enabled">
    <vt:lpwstr>true</vt:lpwstr>
  </property>
  <property fmtid="{D5CDD505-2E9C-101B-9397-08002B2CF9AE}" pid="37" name="MSIP_Label_3a2fed65-62e7-46ea-af74-187e0c17143a_SetDate">
    <vt:lpwstr>2021-03-28T12:44:55Z</vt:lpwstr>
  </property>
  <property fmtid="{D5CDD505-2E9C-101B-9397-08002B2CF9AE}" pid="38" name="MSIP_Label_3a2fed65-62e7-46ea-af74-187e0c17143a_Method">
    <vt:lpwstr>Privileged</vt:lpwstr>
  </property>
  <property fmtid="{D5CDD505-2E9C-101B-9397-08002B2CF9AE}" pid="39" name="MSIP_Label_3a2fed65-62e7-46ea-af74-187e0c17143a_Name">
    <vt:lpwstr>3a2fed65-62e7-46ea-af74-187e0c17143a</vt:lpwstr>
  </property>
  <property fmtid="{D5CDD505-2E9C-101B-9397-08002B2CF9AE}" pid="40" name="MSIP_Label_3a2fed65-62e7-46ea-af74-187e0c17143a_SiteId">
    <vt:lpwstr>d5fb7087-3777-42ad-966a-892ef47225d1</vt:lpwstr>
  </property>
  <property fmtid="{D5CDD505-2E9C-101B-9397-08002B2CF9AE}" pid="41" name="MSIP_Label_3a2fed65-62e7-46ea-af74-187e0c17143a_ActionId">
    <vt:lpwstr>6c94bd8e-6486-4e76-8995-a4c82788b0ba</vt:lpwstr>
  </property>
  <property fmtid="{D5CDD505-2E9C-101B-9397-08002B2CF9AE}" pid="42" name="MSIP_Label_3a2fed65-62e7-46ea-af74-187e0c17143a_ContentBits">
    <vt:lpwstr>0</vt:lpwstr>
  </property>
</Properties>
</file>