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0A27" w14:textId="77777777" w:rsidR="00924036" w:rsidRPr="00927096" w:rsidRDefault="00924036" w:rsidP="00927096">
      <w:pPr>
        <w:widowControl w:val="0"/>
        <w:jc w:val="center"/>
        <w:rPr>
          <w:rFonts w:ascii="Arial" w:hAnsi="Arial" w:cs="Arial"/>
        </w:rPr>
      </w:pPr>
      <w:r w:rsidRPr="00927096">
        <w:rPr>
          <w:rFonts w:ascii="Arial" w:hAnsi="Arial" w:cs="Arial"/>
        </w:rPr>
        <w:t>MICHIGAN</w:t>
      </w:r>
    </w:p>
    <w:p w14:paraId="028D4C4B" w14:textId="77777777" w:rsidR="00924036" w:rsidRPr="00927096" w:rsidRDefault="00924036" w:rsidP="00927096">
      <w:pPr>
        <w:widowControl w:val="0"/>
        <w:jc w:val="center"/>
        <w:rPr>
          <w:rFonts w:ascii="Arial" w:hAnsi="Arial" w:cs="Arial"/>
        </w:rPr>
      </w:pPr>
      <w:r w:rsidRPr="00927096">
        <w:rPr>
          <w:rFonts w:ascii="Arial" w:hAnsi="Arial" w:cs="Arial"/>
        </w:rPr>
        <w:t>DEPARTMENT OF TRANSPORTATION</w:t>
      </w:r>
    </w:p>
    <w:p w14:paraId="01B48FB9" w14:textId="77777777" w:rsidR="00924036" w:rsidRPr="00927096" w:rsidRDefault="00924036" w:rsidP="00927096">
      <w:pPr>
        <w:widowControl w:val="0"/>
        <w:jc w:val="center"/>
        <w:rPr>
          <w:rFonts w:ascii="Arial" w:hAnsi="Arial" w:cs="Arial"/>
        </w:rPr>
      </w:pPr>
    </w:p>
    <w:p w14:paraId="06FA61B6" w14:textId="77777777" w:rsidR="00924036" w:rsidRPr="00927096" w:rsidRDefault="00924036" w:rsidP="00927096">
      <w:pPr>
        <w:widowControl w:val="0"/>
        <w:jc w:val="center"/>
        <w:rPr>
          <w:rFonts w:ascii="Arial" w:hAnsi="Arial" w:cs="Arial"/>
        </w:rPr>
      </w:pPr>
      <w:r w:rsidRPr="00927096">
        <w:rPr>
          <w:rFonts w:ascii="Arial" w:hAnsi="Arial" w:cs="Arial"/>
        </w:rPr>
        <w:t>SPECIAL PROVISION</w:t>
      </w:r>
    </w:p>
    <w:p w14:paraId="4E8341C1" w14:textId="77777777" w:rsidR="00924036" w:rsidRPr="00927096" w:rsidRDefault="00924036" w:rsidP="00927096">
      <w:pPr>
        <w:widowControl w:val="0"/>
        <w:jc w:val="center"/>
        <w:rPr>
          <w:rFonts w:ascii="Arial" w:hAnsi="Arial" w:cs="Arial"/>
        </w:rPr>
      </w:pPr>
      <w:r w:rsidRPr="00927096">
        <w:rPr>
          <w:rFonts w:ascii="Arial" w:hAnsi="Arial" w:cs="Arial"/>
        </w:rPr>
        <w:t>FOR</w:t>
      </w:r>
    </w:p>
    <w:p w14:paraId="1C7E55A3" w14:textId="72AC4F1D" w:rsidR="00924036" w:rsidRPr="00927096" w:rsidRDefault="00BB5400" w:rsidP="00927096">
      <w:pPr>
        <w:widowControl w:val="0"/>
        <w:jc w:val="center"/>
        <w:rPr>
          <w:rFonts w:ascii="Arial" w:hAnsi="Arial" w:cs="Arial"/>
          <w:bCs/>
        </w:rPr>
      </w:pPr>
      <w:r w:rsidRPr="00927096">
        <w:rPr>
          <w:rFonts w:ascii="Arial" w:hAnsi="Arial" w:cs="Arial"/>
          <w:b/>
        </w:rPr>
        <w:t>CULV</w:t>
      </w:r>
      <w:r w:rsidR="00593863" w:rsidRPr="00927096">
        <w:rPr>
          <w:rFonts w:ascii="Arial" w:hAnsi="Arial" w:cs="Arial"/>
          <w:b/>
        </w:rPr>
        <w:t>ERT</w:t>
      </w:r>
      <w:r w:rsidRPr="00927096">
        <w:rPr>
          <w:rFonts w:ascii="Arial" w:hAnsi="Arial" w:cs="Arial"/>
          <w:b/>
        </w:rPr>
        <w:t xml:space="preserve">, ALUMINUM </w:t>
      </w:r>
      <w:r w:rsidR="008333D8" w:rsidRPr="00927096">
        <w:rPr>
          <w:rFonts w:ascii="Arial" w:hAnsi="Arial" w:cs="Arial"/>
          <w:b/>
        </w:rPr>
        <w:t>MULTI-PLATE PIPE ARCH</w:t>
      </w:r>
      <w:r w:rsidRPr="00927096">
        <w:rPr>
          <w:rFonts w:ascii="Arial" w:hAnsi="Arial" w:cs="Arial"/>
          <w:b/>
        </w:rPr>
        <w:t xml:space="preserve">, </w:t>
      </w:r>
      <w:r w:rsidR="004F4CE0" w:rsidRPr="00927096">
        <w:rPr>
          <w:rFonts w:ascii="Arial" w:hAnsi="Arial" w:cs="Arial"/>
          <w:b/>
        </w:rPr>
        <w:t xml:space="preserve">12 </w:t>
      </w:r>
      <w:r w:rsidR="00593863" w:rsidRPr="00927096">
        <w:rPr>
          <w:rFonts w:ascii="Arial" w:hAnsi="Arial" w:cs="Arial"/>
          <w:b/>
        </w:rPr>
        <w:t>FOOT</w:t>
      </w:r>
      <w:r w:rsidR="00153780" w:rsidRPr="00927096">
        <w:rPr>
          <w:rFonts w:ascii="Arial" w:hAnsi="Arial" w:cs="Arial"/>
          <w:b/>
        </w:rPr>
        <w:t xml:space="preserve"> </w:t>
      </w:r>
      <w:r w:rsidR="004F4CE0" w:rsidRPr="00927096">
        <w:rPr>
          <w:rFonts w:ascii="Arial" w:hAnsi="Arial" w:cs="Arial"/>
          <w:b/>
        </w:rPr>
        <w:t xml:space="preserve">11 </w:t>
      </w:r>
      <w:proofErr w:type="gramStart"/>
      <w:r w:rsidR="00593863" w:rsidRPr="00927096">
        <w:rPr>
          <w:rFonts w:ascii="Arial" w:hAnsi="Arial" w:cs="Arial"/>
          <w:b/>
        </w:rPr>
        <w:t>INCH</w:t>
      </w:r>
      <w:proofErr w:type="gramEnd"/>
      <w:r w:rsidR="002F0EA3" w:rsidRPr="00927096">
        <w:rPr>
          <w:rFonts w:ascii="Arial" w:hAnsi="Arial" w:cs="Arial"/>
          <w:b/>
        </w:rPr>
        <w:t xml:space="preserve"> </w:t>
      </w:r>
      <w:r w:rsidR="00593863" w:rsidRPr="00927096">
        <w:rPr>
          <w:rFonts w:ascii="Arial" w:hAnsi="Arial" w:cs="Arial"/>
          <w:b/>
        </w:rPr>
        <w:t>BY</w:t>
      </w:r>
      <w:r w:rsidR="002F0EA3" w:rsidRPr="00927096">
        <w:rPr>
          <w:rFonts w:ascii="Arial" w:hAnsi="Arial" w:cs="Arial"/>
          <w:b/>
        </w:rPr>
        <w:t xml:space="preserve"> </w:t>
      </w:r>
      <w:r w:rsidR="004F4CE0" w:rsidRPr="00927096">
        <w:rPr>
          <w:rFonts w:ascii="Arial" w:hAnsi="Arial" w:cs="Arial"/>
          <w:b/>
        </w:rPr>
        <w:t xml:space="preserve">7 </w:t>
      </w:r>
      <w:r w:rsidR="00593863" w:rsidRPr="00927096">
        <w:rPr>
          <w:rFonts w:ascii="Arial" w:hAnsi="Arial" w:cs="Arial"/>
          <w:b/>
        </w:rPr>
        <w:t>FOOT</w:t>
      </w:r>
      <w:r w:rsidR="00153780" w:rsidRPr="00927096">
        <w:rPr>
          <w:rFonts w:ascii="Arial" w:hAnsi="Arial" w:cs="Arial"/>
          <w:b/>
        </w:rPr>
        <w:t xml:space="preserve"> </w:t>
      </w:r>
      <w:r w:rsidR="002E5040" w:rsidRPr="00927096">
        <w:rPr>
          <w:rFonts w:ascii="Arial" w:hAnsi="Arial" w:cs="Arial"/>
          <w:b/>
        </w:rPr>
        <w:t>6</w:t>
      </w:r>
      <w:r w:rsidR="004F4CE0" w:rsidRPr="00927096">
        <w:rPr>
          <w:rFonts w:ascii="Arial" w:hAnsi="Arial" w:cs="Arial"/>
          <w:b/>
        </w:rPr>
        <w:t xml:space="preserve"> </w:t>
      </w:r>
      <w:r w:rsidR="00593863" w:rsidRPr="00927096">
        <w:rPr>
          <w:rFonts w:ascii="Arial" w:hAnsi="Arial" w:cs="Arial"/>
          <w:b/>
        </w:rPr>
        <w:t>INCH</w:t>
      </w:r>
    </w:p>
    <w:p w14:paraId="35A80B48" w14:textId="77777777" w:rsidR="00924036" w:rsidRPr="00927096" w:rsidRDefault="00924036" w:rsidP="00927096">
      <w:pPr>
        <w:widowControl w:val="0"/>
        <w:jc w:val="both"/>
        <w:rPr>
          <w:rFonts w:ascii="Arial" w:hAnsi="Arial" w:cs="Arial"/>
        </w:rPr>
      </w:pPr>
    </w:p>
    <w:p w14:paraId="0AC5A46C" w14:textId="5FBB4EC3" w:rsidR="00924036" w:rsidRPr="00927096" w:rsidRDefault="002E5040" w:rsidP="00927096">
      <w:pPr>
        <w:widowControl w:val="0"/>
        <w:tabs>
          <w:tab w:val="center" w:pos="4680"/>
          <w:tab w:val="right" w:pos="9360"/>
        </w:tabs>
        <w:jc w:val="both"/>
        <w:rPr>
          <w:rFonts w:ascii="Arial" w:hAnsi="Arial" w:cs="Arial"/>
        </w:rPr>
      </w:pPr>
      <w:proofErr w:type="gramStart"/>
      <w:r w:rsidRPr="00927096">
        <w:rPr>
          <w:rFonts w:ascii="Arial" w:hAnsi="Arial" w:cs="Arial"/>
        </w:rPr>
        <w:t>BRG</w:t>
      </w:r>
      <w:r w:rsidR="00C652CC" w:rsidRPr="00927096">
        <w:rPr>
          <w:rFonts w:ascii="Arial" w:hAnsi="Arial" w:cs="Arial"/>
        </w:rPr>
        <w:t>:</w:t>
      </w:r>
      <w:r w:rsidR="00085375" w:rsidRPr="00927096">
        <w:rPr>
          <w:rFonts w:ascii="Arial" w:hAnsi="Arial" w:cs="Arial"/>
        </w:rPr>
        <w:t>K</w:t>
      </w:r>
      <w:r w:rsidRPr="00927096">
        <w:rPr>
          <w:rFonts w:ascii="Arial" w:hAnsi="Arial" w:cs="Arial"/>
        </w:rPr>
        <w:t>A</w:t>
      </w:r>
      <w:r w:rsidR="00085375" w:rsidRPr="00927096">
        <w:rPr>
          <w:rFonts w:ascii="Arial" w:hAnsi="Arial" w:cs="Arial"/>
        </w:rPr>
        <w:t>H</w:t>
      </w:r>
      <w:proofErr w:type="gramEnd"/>
      <w:r w:rsidR="00AE7E8E" w:rsidRPr="00927096">
        <w:rPr>
          <w:rFonts w:ascii="Arial" w:hAnsi="Arial" w:cs="Arial"/>
        </w:rPr>
        <w:tab/>
      </w:r>
      <w:r w:rsidR="000D06CD" w:rsidRPr="00927096">
        <w:rPr>
          <w:rFonts w:ascii="Arial" w:hAnsi="Arial" w:cs="Arial"/>
          <w:bCs/>
        </w:rPr>
        <w:fldChar w:fldCharType="begin"/>
      </w:r>
      <w:r w:rsidR="000D06CD" w:rsidRPr="00927096">
        <w:rPr>
          <w:rFonts w:ascii="Arial" w:hAnsi="Arial" w:cs="Arial"/>
          <w:bCs/>
        </w:rPr>
        <w:instrText xml:space="preserve"> PAGE  \* Arabic  \* MERGEFORMAT </w:instrText>
      </w:r>
      <w:r w:rsidR="000D06CD" w:rsidRPr="00927096">
        <w:rPr>
          <w:rFonts w:ascii="Arial" w:hAnsi="Arial" w:cs="Arial"/>
          <w:bCs/>
        </w:rPr>
        <w:fldChar w:fldCharType="separate"/>
      </w:r>
      <w:r w:rsidR="00085375" w:rsidRPr="00927096">
        <w:rPr>
          <w:rFonts w:ascii="Arial" w:hAnsi="Arial" w:cs="Arial"/>
          <w:bCs/>
          <w:noProof/>
        </w:rPr>
        <w:t>1</w:t>
      </w:r>
      <w:r w:rsidR="000D06CD" w:rsidRPr="00927096">
        <w:rPr>
          <w:rFonts w:ascii="Arial" w:hAnsi="Arial" w:cs="Arial"/>
          <w:bCs/>
        </w:rPr>
        <w:fldChar w:fldCharType="end"/>
      </w:r>
      <w:r w:rsidR="000D06CD" w:rsidRPr="00927096">
        <w:rPr>
          <w:rFonts w:ascii="Arial" w:hAnsi="Arial" w:cs="Arial"/>
        </w:rPr>
        <w:t xml:space="preserve"> of </w:t>
      </w:r>
      <w:r w:rsidR="000D06CD" w:rsidRPr="00927096">
        <w:rPr>
          <w:rFonts w:ascii="Arial" w:hAnsi="Arial" w:cs="Arial"/>
          <w:bCs/>
        </w:rPr>
        <w:fldChar w:fldCharType="begin"/>
      </w:r>
      <w:r w:rsidR="000D06CD" w:rsidRPr="00927096">
        <w:rPr>
          <w:rFonts w:ascii="Arial" w:hAnsi="Arial" w:cs="Arial"/>
          <w:bCs/>
        </w:rPr>
        <w:instrText xml:space="preserve"> NUMPAGES  \* Arabic  \* MERGEFORMAT </w:instrText>
      </w:r>
      <w:r w:rsidR="000D06CD" w:rsidRPr="00927096">
        <w:rPr>
          <w:rFonts w:ascii="Arial" w:hAnsi="Arial" w:cs="Arial"/>
          <w:bCs/>
        </w:rPr>
        <w:fldChar w:fldCharType="separate"/>
      </w:r>
      <w:r w:rsidR="00085375" w:rsidRPr="00927096">
        <w:rPr>
          <w:rFonts w:ascii="Arial" w:hAnsi="Arial" w:cs="Arial"/>
          <w:bCs/>
          <w:noProof/>
        </w:rPr>
        <w:t>4</w:t>
      </w:r>
      <w:r w:rsidR="000D06CD" w:rsidRPr="00927096">
        <w:rPr>
          <w:rFonts w:ascii="Arial" w:hAnsi="Arial" w:cs="Arial"/>
          <w:bCs/>
        </w:rPr>
        <w:fldChar w:fldCharType="end"/>
      </w:r>
      <w:r w:rsidR="00AE7E8E" w:rsidRPr="00927096">
        <w:rPr>
          <w:rFonts w:ascii="Arial" w:hAnsi="Arial" w:cs="Arial"/>
        </w:rPr>
        <w:tab/>
      </w:r>
      <w:r w:rsidR="00016F20" w:rsidRPr="00927096">
        <w:rPr>
          <w:rFonts w:ascii="Arial" w:hAnsi="Arial" w:cs="Arial"/>
        </w:rPr>
        <w:t>APPR:</w:t>
      </w:r>
      <w:r w:rsidR="000502D7" w:rsidRPr="00927096">
        <w:rPr>
          <w:rFonts w:ascii="Arial" w:hAnsi="Arial" w:cs="Arial"/>
        </w:rPr>
        <w:t>DMG</w:t>
      </w:r>
      <w:r w:rsidR="00AE7E8E" w:rsidRPr="00927096">
        <w:rPr>
          <w:rFonts w:ascii="Arial" w:hAnsi="Arial" w:cs="Arial"/>
        </w:rPr>
        <w:t>:</w:t>
      </w:r>
      <w:r w:rsidR="00BE4637" w:rsidRPr="00927096">
        <w:rPr>
          <w:rFonts w:ascii="Arial" w:hAnsi="Arial" w:cs="Arial"/>
        </w:rPr>
        <w:t>NAP</w:t>
      </w:r>
      <w:r w:rsidR="00AE7E8E" w:rsidRPr="00927096">
        <w:rPr>
          <w:rFonts w:ascii="Arial" w:hAnsi="Arial" w:cs="Arial"/>
        </w:rPr>
        <w:t>:</w:t>
      </w:r>
      <w:r w:rsidR="006C1B8C" w:rsidRPr="00927096">
        <w:rPr>
          <w:rFonts w:ascii="Arial" w:hAnsi="Arial" w:cs="Arial"/>
        </w:rPr>
        <w:t>0</w:t>
      </w:r>
      <w:r w:rsidR="00927096">
        <w:rPr>
          <w:rFonts w:ascii="Arial" w:hAnsi="Arial" w:cs="Arial"/>
        </w:rPr>
        <w:t>3</w:t>
      </w:r>
      <w:r w:rsidR="006C1B8C" w:rsidRPr="00927096">
        <w:rPr>
          <w:rFonts w:ascii="Arial" w:hAnsi="Arial" w:cs="Arial"/>
        </w:rPr>
        <w:t>-</w:t>
      </w:r>
      <w:r w:rsidR="00927096">
        <w:rPr>
          <w:rFonts w:ascii="Arial" w:hAnsi="Arial" w:cs="Arial"/>
        </w:rPr>
        <w:t>15</w:t>
      </w:r>
      <w:r w:rsidR="006C1B8C" w:rsidRPr="00927096">
        <w:rPr>
          <w:rFonts w:ascii="Arial" w:hAnsi="Arial" w:cs="Arial"/>
        </w:rPr>
        <w:t>-2</w:t>
      </w:r>
      <w:r w:rsidR="00DA0E6A" w:rsidRPr="00927096">
        <w:rPr>
          <w:rFonts w:ascii="Arial" w:hAnsi="Arial" w:cs="Arial"/>
        </w:rPr>
        <w:t>2</w:t>
      </w:r>
    </w:p>
    <w:p w14:paraId="5B417FDA" w14:textId="77777777" w:rsidR="00924036" w:rsidRPr="00927096" w:rsidRDefault="00924036" w:rsidP="00927096">
      <w:pPr>
        <w:widowControl w:val="0"/>
        <w:jc w:val="both"/>
        <w:rPr>
          <w:rFonts w:ascii="Arial" w:hAnsi="Arial" w:cs="Arial"/>
          <w:sz w:val="22"/>
          <w:szCs w:val="22"/>
        </w:rPr>
      </w:pPr>
    </w:p>
    <w:p w14:paraId="7AD2A602" w14:textId="15A7D182" w:rsidR="00DA0326" w:rsidRPr="00927096" w:rsidRDefault="00AF6708" w:rsidP="00927096">
      <w:pPr>
        <w:widowControl w:val="0"/>
        <w:ind w:firstLine="360"/>
        <w:jc w:val="both"/>
        <w:rPr>
          <w:rFonts w:ascii="Arial" w:hAnsi="Arial" w:cs="Arial"/>
          <w:sz w:val="22"/>
          <w:szCs w:val="22"/>
        </w:rPr>
      </w:pPr>
      <w:r w:rsidRPr="00927096">
        <w:rPr>
          <w:rFonts w:ascii="Arial" w:hAnsi="Arial" w:cs="Arial"/>
          <w:b/>
          <w:sz w:val="22"/>
          <w:szCs w:val="22"/>
        </w:rPr>
        <w:t>a.</w:t>
      </w:r>
      <w:r w:rsidRPr="00927096">
        <w:rPr>
          <w:rFonts w:ascii="Arial" w:hAnsi="Arial" w:cs="Arial"/>
          <w:b/>
          <w:sz w:val="22"/>
          <w:szCs w:val="22"/>
        </w:rPr>
        <w:tab/>
      </w:r>
      <w:r w:rsidR="00924036" w:rsidRPr="00927096">
        <w:rPr>
          <w:rFonts w:ascii="Arial" w:hAnsi="Arial" w:cs="Arial"/>
          <w:b/>
          <w:sz w:val="22"/>
          <w:szCs w:val="22"/>
        </w:rPr>
        <w:t>Description.</w:t>
      </w:r>
      <w:r w:rsidR="007F09CB" w:rsidRPr="00927096">
        <w:rPr>
          <w:rFonts w:ascii="Arial" w:hAnsi="Arial" w:cs="Arial"/>
          <w:sz w:val="22"/>
          <w:szCs w:val="22"/>
        </w:rPr>
        <w:t xml:space="preserve"> </w:t>
      </w:r>
      <w:r w:rsidR="00016F20" w:rsidRPr="00927096">
        <w:rPr>
          <w:rFonts w:ascii="Arial" w:hAnsi="Arial" w:cs="Arial"/>
          <w:sz w:val="22"/>
          <w:szCs w:val="22"/>
        </w:rPr>
        <w:t xml:space="preserve"> </w:t>
      </w:r>
      <w:r w:rsidR="00BC680A" w:rsidRPr="00927096">
        <w:rPr>
          <w:rFonts w:ascii="Arial" w:hAnsi="Arial" w:cs="Arial"/>
          <w:sz w:val="22"/>
          <w:szCs w:val="22"/>
        </w:rPr>
        <w:t>This work consists of d</w:t>
      </w:r>
      <w:r w:rsidR="00D43F62" w:rsidRPr="00927096">
        <w:rPr>
          <w:rFonts w:ascii="Arial" w:hAnsi="Arial" w:cs="Arial"/>
          <w:sz w:val="22"/>
          <w:szCs w:val="22"/>
        </w:rPr>
        <w:t>esign</w:t>
      </w:r>
      <w:r w:rsidR="00BC680A" w:rsidRPr="00927096">
        <w:rPr>
          <w:rFonts w:ascii="Arial" w:hAnsi="Arial" w:cs="Arial"/>
          <w:sz w:val="22"/>
          <w:szCs w:val="22"/>
        </w:rPr>
        <w:t>ing</w:t>
      </w:r>
      <w:r w:rsidR="00D43F62" w:rsidRPr="00927096">
        <w:rPr>
          <w:rFonts w:ascii="Arial" w:hAnsi="Arial" w:cs="Arial"/>
          <w:sz w:val="22"/>
          <w:szCs w:val="22"/>
        </w:rPr>
        <w:t xml:space="preserve">, </w:t>
      </w:r>
      <w:r w:rsidR="008333D8" w:rsidRPr="00927096">
        <w:rPr>
          <w:rFonts w:ascii="Arial" w:hAnsi="Arial" w:cs="Arial"/>
          <w:sz w:val="22"/>
          <w:szCs w:val="22"/>
        </w:rPr>
        <w:t>load rat</w:t>
      </w:r>
      <w:r w:rsidR="00BC680A" w:rsidRPr="00927096">
        <w:rPr>
          <w:rFonts w:ascii="Arial" w:hAnsi="Arial" w:cs="Arial"/>
          <w:sz w:val="22"/>
          <w:szCs w:val="22"/>
        </w:rPr>
        <w:t>ing</w:t>
      </w:r>
      <w:r w:rsidR="008333D8" w:rsidRPr="00927096">
        <w:rPr>
          <w:rFonts w:ascii="Arial" w:hAnsi="Arial" w:cs="Arial"/>
          <w:sz w:val="22"/>
          <w:szCs w:val="22"/>
        </w:rPr>
        <w:t xml:space="preserve">, </w:t>
      </w:r>
      <w:r w:rsidR="00D43F62" w:rsidRPr="00927096">
        <w:rPr>
          <w:rFonts w:ascii="Arial" w:hAnsi="Arial" w:cs="Arial"/>
          <w:sz w:val="22"/>
          <w:szCs w:val="22"/>
        </w:rPr>
        <w:t>manufactur</w:t>
      </w:r>
      <w:r w:rsidR="00BC680A" w:rsidRPr="00927096">
        <w:rPr>
          <w:rFonts w:ascii="Arial" w:hAnsi="Arial" w:cs="Arial"/>
          <w:sz w:val="22"/>
          <w:szCs w:val="22"/>
        </w:rPr>
        <w:t>ing</w:t>
      </w:r>
      <w:r w:rsidR="006B1936" w:rsidRPr="00927096">
        <w:rPr>
          <w:rFonts w:ascii="Arial" w:hAnsi="Arial" w:cs="Arial"/>
          <w:sz w:val="22"/>
          <w:szCs w:val="22"/>
        </w:rPr>
        <w:t xml:space="preserve">, </w:t>
      </w:r>
      <w:r w:rsidR="00D029DC" w:rsidRPr="00927096">
        <w:rPr>
          <w:rFonts w:ascii="Arial" w:hAnsi="Arial" w:cs="Arial"/>
          <w:sz w:val="22"/>
          <w:szCs w:val="22"/>
        </w:rPr>
        <w:t>furnish</w:t>
      </w:r>
      <w:r w:rsidR="00BC680A" w:rsidRPr="00927096">
        <w:rPr>
          <w:rFonts w:ascii="Arial" w:hAnsi="Arial" w:cs="Arial"/>
          <w:sz w:val="22"/>
          <w:szCs w:val="22"/>
        </w:rPr>
        <w:t>ing</w:t>
      </w:r>
      <w:r w:rsidR="00C27755" w:rsidRPr="00927096">
        <w:rPr>
          <w:rFonts w:ascii="Arial" w:hAnsi="Arial" w:cs="Arial"/>
          <w:sz w:val="22"/>
          <w:szCs w:val="22"/>
        </w:rPr>
        <w:t>,</w:t>
      </w:r>
      <w:r w:rsidR="00950344" w:rsidRPr="00927096">
        <w:rPr>
          <w:rFonts w:ascii="Arial" w:hAnsi="Arial" w:cs="Arial"/>
          <w:sz w:val="22"/>
          <w:szCs w:val="22"/>
        </w:rPr>
        <w:t xml:space="preserve"> </w:t>
      </w:r>
      <w:r w:rsidR="008333D8" w:rsidRPr="00927096">
        <w:rPr>
          <w:rFonts w:ascii="Arial" w:hAnsi="Arial" w:cs="Arial"/>
          <w:sz w:val="22"/>
          <w:szCs w:val="22"/>
        </w:rPr>
        <w:t>erect</w:t>
      </w:r>
      <w:r w:rsidR="00BC680A" w:rsidRPr="00927096">
        <w:rPr>
          <w:rFonts w:ascii="Arial" w:hAnsi="Arial" w:cs="Arial"/>
          <w:sz w:val="22"/>
          <w:szCs w:val="22"/>
        </w:rPr>
        <w:t>ing</w:t>
      </w:r>
      <w:r w:rsidR="00862113" w:rsidRPr="00927096">
        <w:rPr>
          <w:rFonts w:ascii="Arial" w:hAnsi="Arial" w:cs="Arial"/>
          <w:sz w:val="22"/>
          <w:szCs w:val="22"/>
        </w:rPr>
        <w:t>,</w:t>
      </w:r>
      <w:r w:rsidR="008333D8" w:rsidRPr="00927096">
        <w:rPr>
          <w:rFonts w:ascii="Arial" w:hAnsi="Arial" w:cs="Arial"/>
          <w:sz w:val="22"/>
          <w:szCs w:val="22"/>
        </w:rPr>
        <w:t xml:space="preserve"> </w:t>
      </w:r>
      <w:r w:rsidR="00C27755" w:rsidRPr="00927096">
        <w:rPr>
          <w:rFonts w:ascii="Arial" w:hAnsi="Arial" w:cs="Arial"/>
          <w:sz w:val="22"/>
          <w:szCs w:val="22"/>
        </w:rPr>
        <w:t>and install</w:t>
      </w:r>
      <w:r w:rsidR="00BC680A" w:rsidRPr="00927096">
        <w:rPr>
          <w:rFonts w:ascii="Arial" w:hAnsi="Arial" w:cs="Arial"/>
          <w:sz w:val="22"/>
          <w:szCs w:val="22"/>
        </w:rPr>
        <w:t>ing</w:t>
      </w:r>
      <w:r w:rsidR="00C27755" w:rsidRPr="00927096">
        <w:rPr>
          <w:rFonts w:ascii="Arial" w:hAnsi="Arial" w:cs="Arial"/>
          <w:sz w:val="22"/>
          <w:szCs w:val="22"/>
        </w:rPr>
        <w:t xml:space="preserve"> </w:t>
      </w:r>
      <w:r w:rsidR="00AD2D69" w:rsidRPr="00927096">
        <w:rPr>
          <w:rFonts w:ascii="Arial" w:hAnsi="Arial" w:cs="Arial"/>
          <w:sz w:val="22"/>
          <w:szCs w:val="22"/>
        </w:rPr>
        <w:t>an</w:t>
      </w:r>
      <w:r w:rsidR="007F09CB" w:rsidRPr="00927096">
        <w:rPr>
          <w:rFonts w:ascii="Arial" w:hAnsi="Arial" w:cs="Arial"/>
          <w:sz w:val="22"/>
          <w:szCs w:val="22"/>
        </w:rPr>
        <w:t xml:space="preserve"> </w:t>
      </w:r>
      <w:r w:rsidR="00257FDB" w:rsidRPr="00927096">
        <w:rPr>
          <w:rFonts w:ascii="Arial" w:hAnsi="Arial" w:cs="Arial"/>
          <w:sz w:val="22"/>
          <w:szCs w:val="22"/>
        </w:rPr>
        <w:t>a</w:t>
      </w:r>
      <w:r w:rsidR="006B1936" w:rsidRPr="00927096">
        <w:rPr>
          <w:rFonts w:ascii="Arial" w:hAnsi="Arial" w:cs="Arial"/>
          <w:sz w:val="22"/>
          <w:szCs w:val="22"/>
        </w:rPr>
        <w:t xml:space="preserve">luminum </w:t>
      </w:r>
      <w:r w:rsidR="008333D8" w:rsidRPr="00927096">
        <w:rPr>
          <w:rFonts w:ascii="Arial" w:hAnsi="Arial" w:cs="Arial"/>
          <w:sz w:val="22"/>
          <w:szCs w:val="22"/>
        </w:rPr>
        <w:t>multi-plate pipe arch culvert</w:t>
      </w:r>
      <w:r w:rsidR="00BB5400" w:rsidRPr="00927096">
        <w:rPr>
          <w:rFonts w:ascii="Arial" w:hAnsi="Arial" w:cs="Arial"/>
          <w:sz w:val="22"/>
          <w:szCs w:val="22"/>
        </w:rPr>
        <w:t xml:space="preserve">, </w:t>
      </w:r>
      <w:r w:rsidR="007D6EAB" w:rsidRPr="00927096">
        <w:rPr>
          <w:rFonts w:ascii="Arial" w:hAnsi="Arial" w:cs="Arial"/>
          <w:sz w:val="22"/>
          <w:szCs w:val="22"/>
        </w:rPr>
        <w:t>headwalls</w:t>
      </w:r>
      <w:r w:rsidR="006B1936" w:rsidRPr="00927096">
        <w:rPr>
          <w:rFonts w:ascii="Arial" w:hAnsi="Arial" w:cs="Arial"/>
          <w:sz w:val="22"/>
          <w:szCs w:val="22"/>
        </w:rPr>
        <w:t xml:space="preserve">, </w:t>
      </w:r>
      <w:r w:rsidR="00BB5400" w:rsidRPr="00927096">
        <w:rPr>
          <w:rFonts w:ascii="Arial" w:hAnsi="Arial" w:cs="Arial"/>
          <w:sz w:val="22"/>
          <w:szCs w:val="22"/>
        </w:rPr>
        <w:t>wingwalls</w:t>
      </w:r>
      <w:r w:rsidR="006B1936" w:rsidRPr="00927096">
        <w:rPr>
          <w:rFonts w:ascii="Arial" w:hAnsi="Arial" w:cs="Arial"/>
          <w:sz w:val="22"/>
          <w:szCs w:val="22"/>
        </w:rPr>
        <w:t xml:space="preserve"> and </w:t>
      </w:r>
      <w:r w:rsidR="008333D8" w:rsidRPr="00927096">
        <w:rPr>
          <w:rFonts w:ascii="Arial" w:hAnsi="Arial" w:cs="Arial"/>
          <w:sz w:val="22"/>
          <w:szCs w:val="22"/>
        </w:rPr>
        <w:t>appurtenances, provid</w:t>
      </w:r>
      <w:r w:rsidR="00BC680A" w:rsidRPr="00927096">
        <w:rPr>
          <w:rFonts w:ascii="Arial" w:hAnsi="Arial" w:cs="Arial"/>
          <w:sz w:val="22"/>
          <w:szCs w:val="22"/>
        </w:rPr>
        <w:t>ing</w:t>
      </w:r>
      <w:r w:rsidR="008333D8" w:rsidRPr="00927096">
        <w:rPr>
          <w:rFonts w:ascii="Arial" w:hAnsi="Arial" w:cs="Arial"/>
          <w:sz w:val="22"/>
          <w:szCs w:val="22"/>
        </w:rPr>
        <w:t xml:space="preserve"> dewatering, and maintain</w:t>
      </w:r>
      <w:r w:rsidR="00BC680A" w:rsidRPr="00927096">
        <w:rPr>
          <w:rFonts w:ascii="Arial" w:hAnsi="Arial" w:cs="Arial"/>
          <w:sz w:val="22"/>
          <w:szCs w:val="22"/>
        </w:rPr>
        <w:t>ing</w:t>
      </w:r>
      <w:r w:rsidR="008333D8" w:rsidRPr="00927096">
        <w:rPr>
          <w:rFonts w:ascii="Arial" w:hAnsi="Arial" w:cs="Arial"/>
          <w:sz w:val="22"/>
          <w:szCs w:val="22"/>
        </w:rPr>
        <w:t xml:space="preserve"> water flow during all construction stages.  </w:t>
      </w:r>
      <w:r w:rsidR="00BC680A" w:rsidRPr="00927096">
        <w:rPr>
          <w:rFonts w:ascii="Arial" w:hAnsi="Arial" w:cs="Arial"/>
          <w:sz w:val="22"/>
          <w:szCs w:val="22"/>
        </w:rPr>
        <w:t>Conduct all w</w:t>
      </w:r>
      <w:r w:rsidR="008333D8" w:rsidRPr="00927096">
        <w:rPr>
          <w:rFonts w:ascii="Arial" w:hAnsi="Arial" w:cs="Arial"/>
          <w:sz w:val="22"/>
          <w:szCs w:val="22"/>
        </w:rPr>
        <w:t xml:space="preserve">ork </w:t>
      </w:r>
      <w:r w:rsidR="00E07E45" w:rsidRPr="00927096">
        <w:rPr>
          <w:rFonts w:ascii="Arial" w:hAnsi="Arial" w:cs="Arial"/>
          <w:sz w:val="22"/>
          <w:szCs w:val="22"/>
        </w:rPr>
        <w:t>in accordance with</w:t>
      </w:r>
      <w:r w:rsidR="00F54170" w:rsidRPr="00927096">
        <w:rPr>
          <w:rFonts w:ascii="Arial" w:hAnsi="Arial" w:cs="Arial"/>
          <w:sz w:val="22"/>
          <w:szCs w:val="22"/>
        </w:rPr>
        <w:t xml:space="preserve"> </w:t>
      </w:r>
      <w:r w:rsidR="00133C9A" w:rsidRPr="00927096">
        <w:rPr>
          <w:rFonts w:ascii="Arial" w:hAnsi="Arial" w:cs="Arial"/>
          <w:sz w:val="22"/>
          <w:szCs w:val="22"/>
        </w:rPr>
        <w:t>s</w:t>
      </w:r>
      <w:r w:rsidR="00F54170" w:rsidRPr="00927096">
        <w:rPr>
          <w:rFonts w:ascii="Arial" w:hAnsi="Arial" w:cs="Arial"/>
          <w:sz w:val="22"/>
          <w:szCs w:val="22"/>
        </w:rPr>
        <w:t xml:space="preserve">ection 401 of the Standard Specifications </w:t>
      </w:r>
      <w:r w:rsidR="00257FDB" w:rsidRPr="00927096">
        <w:rPr>
          <w:rFonts w:ascii="Arial" w:hAnsi="Arial" w:cs="Arial"/>
          <w:sz w:val="22"/>
          <w:szCs w:val="22"/>
        </w:rPr>
        <w:t>for Construction</w:t>
      </w:r>
      <w:r w:rsidR="00F54170" w:rsidRPr="00927096">
        <w:rPr>
          <w:rFonts w:ascii="Arial" w:hAnsi="Arial" w:cs="Arial"/>
          <w:sz w:val="22"/>
          <w:szCs w:val="22"/>
        </w:rPr>
        <w:t xml:space="preserve">, </w:t>
      </w:r>
      <w:r w:rsidR="00D029DC" w:rsidRPr="00927096">
        <w:rPr>
          <w:rFonts w:ascii="Arial" w:hAnsi="Arial" w:cs="Arial"/>
          <w:sz w:val="22"/>
          <w:szCs w:val="22"/>
        </w:rPr>
        <w:t xml:space="preserve">as </w:t>
      </w:r>
      <w:r w:rsidR="00257FDB" w:rsidRPr="00927096">
        <w:rPr>
          <w:rFonts w:ascii="Arial" w:hAnsi="Arial" w:cs="Arial"/>
          <w:sz w:val="22"/>
          <w:szCs w:val="22"/>
        </w:rPr>
        <w:t>shown</w:t>
      </w:r>
      <w:r w:rsidR="00BB5400" w:rsidRPr="00927096">
        <w:rPr>
          <w:rFonts w:ascii="Arial" w:hAnsi="Arial" w:cs="Arial"/>
          <w:sz w:val="22"/>
          <w:szCs w:val="22"/>
        </w:rPr>
        <w:t xml:space="preserve"> </w:t>
      </w:r>
      <w:r w:rsidR="00D029DC" w:rsidRPr="00927096">
        <w:rPr>
          <w:rFonts w:ascii="Arial" w:hAnsi="Arial" w:cs="Arial"/>
          <w:sz w:val="22"/>
          <w:szCs w:val="22"/>
        </w:rPr>
        <w:t>on the plans</w:t>
      </w:r>
      <w:r w:rsidR="005554E0" w:rsidRPr="00927096">
        <w:rPr>
          <w:rFonts w:ascii="Arial" w:hAnsi="Arial" w:cs="Arial"/>
          <w:sz w:val="22"/>
          <w:szCs w:val="22"/>
        </w:rPr>
        <w:t xml:space="preserve"> and as specified herein</w:t>
      </w:r>
      <w:r w:rsidR="00D029DC" w:rsidRPr="00927096">
        <w:rPr>
          <w:rFonts w:ascii="Arial" w:hAnsi="Arial" w:cs="Arial"/>
          <w:sz w:val="22"/>
          <w:szCs w:val="22"/>
        </w:rPr>
        <w:t>.</w:t>
      </w:r>
    </w:p>
    <w:p w14:paraId="7E37966E" w14:textId="77777777" w:rsidR="00A03FFB" w:rsidRPr="00927096" w:rsidRDefault="00A03FFB" w:rsidP="00927096">
      <w:pPr>
        <w:widowControl w:val="0"/>
        <w:jc w:val="both"/>
        <w:rPr>
          <w:rFonts w:ascii="Arial" w:hAnsi="Arial" w:cs="Arial"/>
          <w:sz w:val="22"/>
          <w:szCs w:val="22"/>
        </w:rPr>
      </w:pPr>
    </w:p>
    <w:p w14:paraId="61F2F63F" w14:textId="61E071E9" w:rsidR="0090275E" w:rsidRPr="00927096" w:rsidRDefault="00AF6708" w:rsidP="00927096">
      <w:pPr>
        <w:widowControl w:val="0"/>
        <w:ind w:firstLine="360"/>
        <w:jc w:val="both"/>
        <w:rPr>
          <w:rFonts w:ascii="Arial" w:hAnsi="Arial" w:cs="Arial"/>
          <w:sz w:val="22"/>
          <w:szCs w:val="22"/>
        </w:rPr>
      </w:pPr>
      <w:proofErr w:type="spellStart"/>
      <w:r w:rsidRPr="00927096">
        <w:rPr>
          <w:rFonts w:ascii="Arial" w:hAnsi="Arial" w:cs="Arial"/>
          <w:b/>
          <w:sz w:val="22"/>
          <w:szCs w:val="22"/>
        </w:rPr>
        <w:t>b.</w:t>
      </w:r>
      <w:proofErr w:type="spellEnd"/>
      <w:r w:rsidRPr="00927096">
        <w:rPr>
          <w:rFonts w:ascii="Arial" w:hAnsi="Arial" w:cs="Arial"/>
          <w:b/>
          <w:sz w:val="22"/>
          <w:szCs w:val="22"/>
        </w:rPr>
        <w:tab/>
      </w:r>
      <w:r w:rsidR="00A03FFB" w:rsidRPr="00927096">
        <w:rPr>
          <w:rFonts w:ascii="Arial" w:hAnsi="Arial" w:cs="Arial"/>
          <w:b/>
          <w:sz w:val="22"/>
          <w:szCs w:val="22"/>
        </w:rPr>
        <w:t>Materials.</w:t>
      </w:r>
      <w:r w:rsidR="00A03FFB" w:rsidRPr="00927096">
        <w:rPr>
          <w:rFonts w:ascii="Arial" w:hAnsi="Arial" w:cs="Arial"/>
          <w:sz w:val="22"/>
          <w:szCs w:val="22"/>
        </w:rPr>
        <w:t xml:space="preserve">  </w:t>
      </w:r>
      <w:r w:rsidR="00927096">
        <w:rPr>
          <w:rFonts w:ascii="Arial" w:hAnsi="Arial" w:cs="Arial"/>
          <w:sz w:val="22"/>
          <w:szCs w:val="22"/>
        </w:rPr>
        <w:t>Furnish</w:t>
      </w:r>
      <w:r w:rsidR="00927096" w:rsidRPr="00927096">
        <w:rPr>
          <w:rFonts w:ascii="Arial" w:hAnsi="Arial" w:cs="Arial"/>
          <w:sz w:val="22"/>
          <w:szCs w:val="22"/>
        </w:rPr>
        <w:t xml:space="preserve"> </w:t>
      </w:r>
      <w:r w:rsidR="00862654" w:rsidRPr="00927096">
        <w:rPr>
          <w:rFonts w:ascii="Arial" w:hAnsi="Arial" w:cs="Arial"/>
          <w:sz w:val="22"/>
          <w:szCs w:val="22"/>
        </w:rPr>
        <w:t>granular material, Class II in accordance with</w:t>
      </w:r>
      <w:r w:rsidR="00A26F0C" w:rsidRPr="00927096">
        <w:rPr>
          <w:rFonts w:ascii="Arial" w:hAnsi="Arial" w:cs="Arial"/>
          <w:sz w:val="22"/>
          <w:szCs w:val="22"/>
        </w:rPr>
        <w:t xml:space="preserve"> section</w:t>
      </w:r>
      <w:r w:rsidR="00862654" w:rsidRPr="00927096">
        <w:rPr>
          <w:rFonts w:ascii="Arial" w:hAnsi="Arial" w:cs="Arial"/>
          <w:sz w:val="22"/>
          <w:szCs w:val="22"/>
        </w:rPr>
        <w:t xml:space="preserve"> 902</w:t>
      </w:r>
      <w:r w:rsidR="00A26F0C" w:rsidRPr="00927096">
        <w:rPr>
          <w:rFonts w:ascii="Arial" w:hAnsi="Arial" w:cs="Arial"/>
          <w:sz w:val="22"/>
          <w:szCs w:val="22"/>
        </w:rPr>
        <w:t xml:space="preserve"> of the </w:t>
      </w:r>
      <w:r w:rsidR="00D46451" w:rsidRPr="00927096">
        <w:rPr>
          <w:rFonts w:ascii="Arial" w:hAnsi="Arial" w:cs="Arial"/>
          <w:sz w:val="22"/>
          <w:szCs w:val="22"/>
        </w:rPr>
        <w:t>S</w:t>
      </w:r>
      <w:r w:rsidR="00A26F0C" w:rsidRPr="00927096">
        <w:rPr>
          <w:rFonts w:ascii="Arial" w:hAnsi="Arial" w:cs="Arial"/>
          <w:sz w:val="22"/>
          <w:szCs w:val="22"/>
        </w:rPr>
        <w:t xml:space="preserve">tandard </w:t>
      </w:r>
      <w:r w:rsidR="00D46451" w:rsidRPr="00927096">
        <w:rPr>
          <w:rFonts w:ascii="Arial" w:hAnsi="Arial" w:cs="Arial"/>
          <w:sz w:val="22"/>
          <w:szCs w:val="22"/>
        </w:rPr>
        <w:t>S</w:t>
      </w:r>
      <w:r w:rsidR="00A26F0C" w:rsidRPr="00927096">
        <w:rPr>
          <w:rFonts w:ascii="Arial" w:hAnsi="Arial" w:cs="Arial"/>
          <w:sz w:val="22"/>
          <w:szCs w:val="22"/>
        </w:rPr>
        <w:t>pecifications</w:t>
      </w:r>
      <w:r w:rsidR="00D46451" w:rsidRPr="00927096">
        <w:rPr>
          <w:rFonts w:ascii="Arial" w:hAnsi="Arial" w:cs="Arial"/>
          <w:sz w:val="22"/>
          <w:szCs w:val="22"/>
        </w:rPr>
        <w:t xml:space="preserve"> for Construction</w:t>
      </w:r>
      <w:r w:rsidR="00862654" w:rsidRPr="00927096">
        <w:rPr>
          <w:rFonts w:ascii="Arial" w:hAnsi="Arial" w:cs="Arial"/>
          <w:sz w:val="22"/>
          <w:szCs w:val="22"/>
        </w:rPr>
        <w:t>.</w:t>
      </w:r>
    </w:p>
    <w:p w14:paraId="48F29A7F" w14:textId="77777777" w:rsidR="002F0EA3" w:rsidRPr="00927096" w:rsidRDefault="002F0EA3" w:rsidP="00927096">
      <w:pPr>
        <w:widowControl w:val="0"/>
        <w:tabs>
          <w:tab w:val="right" w:leader="dot" w:pos="9360"/>
        </w:tabs>
        <w:jc w:val="both"/>
        <w:rPr>
          <w:rFonts w:ascii="Arial" w:hAnsi="Arial" w:cs="Arial"/>
          <w:sz w:val="22"/>
          <w:szCs w:val="22"/>
        </w:rPr>
      </w:pPr>
    </w:p>
    <w:p w14:paraId="2D20549D" w14:textId="7A7ED1A1" w:rsidR="00F54170" w:rsidRPr="00927096" w:rsidRDefault="0016646C" w:rsidP="00927096">
      <w:pPr>
        <w:widowControl w:val="0"/>
        <w:jc w:val="both"/>
        <w:rPr>
          <w:rFonts w:ascii="Arial" w:hAnsi="Arial" w:cs="Arial"/>
          <w:sz w:val="22"/>
          <w:szCs w:val="22"/>
        </w:rPr>
      </w:pPr>
      <w:r>
        <w:rPr>
          <w:rFonts w:ascii="Arial" w:hAnsi="Arial" w:cs="Arial"/>
          <w:sz w:val="22"/>
          <w:szCs w:val="22"/>
        </w:rPr>
        <w:t>Furnish</w:t>
      </w:r>
      <w:r w:rsidRPr="00927096">
        <w:rPr>
          <w:rFonts w:ascii="Arial" w:hAnsi="Arial" w:cs="Arial"/>
          <w:sz w:val="22"/>
          <w:szCs w:val="22"/>
        </w:rPr>
        <w:t xml:space="preserve"> </w:t>
      </w:r>
      <w:r w:rsidR="00030554" w:rsidRPr="00927096">
        <w:rPr>
          <w:rFonts w:ascii="Arial" w:hAnsi="Arial" w:cs="Arial"/>
          <w:sz w:val="22"/>
          <w:szCs w:val="22"/>
        </w:rPr>
        <w:t>t</w:t>
      </w:r>
      <w:r w:rsidR="00F54170" w:rsidRPr="00927096">
        <w:rPr>
          <w:rFonts w:ascii="Arial" w:hAnsi="Arial" w:cs="Arial"/>
          <w:sz w:val="22"/>
          <w:szCs w:val="22"/>
        </w:rPr>
        <w:t xml:space="preserve">he </w:t>
      </w:r>
      <w:r w:rsidR="00E07E45" w:rsidRPr="00927096">
        <w:rPr>
          <w:rFonts w:ascii="Arial" w:hAnsi="Arial" w:cs="Arial"/>
          <w:sz w:val="22"/>
          <w:szCs w:val="22"/>
        </w:rPr>
        <w:t>culvert</w:t>
      </w:r>
      <w:r w:rsidR="00F54170" w:rsidRPr="00927096">
        <w:rPr>
          <w:rFonts w:ascii="Arial" w:hAnsi="Arial" w:cs="Arial"/>
          <w:sz w:val="22"/>
          <w:szCs w:val="22"/>
        </w:rPr>
        <w:t>, headwalls and wingwalls</w:t>
      </w:r>
      <w:r w:rsidR="00977859" w:rsidRPr="00927096">
        <w:rPr>
          <w:rFonts w:ascii="Arial" w:hAnsi="Arial" w:cs="Arial"/>
          <w:sz w:val="22"/>
          <w:szCs w:val="22"/>
        </w:rPr>
        <w:t xml:space="preserve"> </w:t>
      </w:r>
      <w:r w:rsidR="00D43F62" w:rsidRPr="00927096">
        <w:rPr>
          <w:rFonts w:ascii="Arial" w:hAnsi="Arial" w:cs="Arial"/>
          <w:sz w:val="22"/>
          <w:szCs w:val="22"/>
        </w:rPr>
        <w:t>in accordance with</w:t>
      </w:r>
      <w:r w:rsidR="00F54170" w:rsidRPr="00927096">
        <w:rPr>
          <w:rFonts w:ascii="Arial" w:hAnsi="Arial" w:cs="Arial"/>
          <w:sz w:val="22"/>
          <w:szCs w:val="22"/>
        </w:rPr>
        <w:t xml:space="preserve"> </w:t>
      </w:r>
      <w:r w:rsidR="00F855D0" w:rsidRPr="00927096">
        <w:rPr>
          <w:rFonts w:ascii="Arial" w:hAnsi="Arial" w:cs="Arial"/>
          <w:i/>
          <w:sz w:val="22"/>
          <w:szCs w:val="22"/>
        </w:rPr>
        <w:t>AASHTO M</w:t>
      </w:r>
      <w:r w:rsidR="00377002" w:rsidRPr="00927096">
        <w:rPr>
          <w:rFonts w:ascii="Arial" w:hAnsi="Arial" w:cs="Arial"/>
          <w:i/>
          <w:sz w:val="22"/>
          <w:szCs w:val="22"/>
        </w:rPr>
        <w:t>2</w:t>
      </w:r>
      <w:r w:rsidR="00BB5400" w:rsidRPr="00927096">
        <w:rPr>
          <w:rFonts w:ascii="Arial" w:hAnsi="Arial" w:cs="Arial"/>
          <w:i/>
          <w:sz w:val="22"/>
          <w:szCs w:val="22"/>
        </w:rPr>
        <w:t>19</w:t>
      </w:r>
      <w:r w:rsidR="004D0917" w:rsidRPr="00927096">
        <w:rPr>
          <w:rFonts w:ascii="Arial" w:hAnsi="Arial" w:cs="Arial"/>
          <w:i/>
          <w:sz w:val="22"/>
          <w:szCs w:val="22"/>
        </w:rPr>
        <w:t xml:space="preserve"> </w:t>
      </w:r>
      <w:r w:rsidR="004D0917" w:rsidRPr="00927096">
        <w:rPr>
          <w:rFonts w:ascii="Arial" w:hAnsi="Arial" w:cs="Arial"/>
          <w:sz w:val="22"/>
          <w:szCs w:val="22"/>
        </w:rPr>
        <w:t>as appropriate</w:t>
      </w:r>
      <w:r w:rsidR="00AD2D69" w:rsidRPr="00927096">
        <w:rPr>
          <w:rFonts w:ascii="Arial" w:hAnsi="Arial" w:cs="Arial"/>
          <w:sz w:val="22"/>
          <w:szCs w:val="22"/>
        </w:rPr>
        <w:t xml:space="preserve">. </w:t>
      </w:r>
      <w:r w:rsidR="00133C9A" w:rsidRPr="00927096">
        <w:rPr>
          <w:rFonts w:ascii="Arial" w:hAnsi="Arial" w:cs="Arial"/>
          <w:sz w:val="22"/>
          <w:szCs w:val="22"/>
        </w:rPr>
        <w:t xml:space="preserve"> </w:t>
      </w:r>
      <w:r w:rsidR="00BB5400" w:rsidRPr="00927096">
        <w:rPr>
          <w:rFonts w:ascii="Arial" w:hAnsi="Arial" w:cs="Arial"/>
          <w:sz w:val="22"/>
          <w:szCs w:val="22"/>
        </w:rPr>
        <w:t xml:space="preserve">The culvert, headwalls and wingwalls consist of all </w:t>
      </w:r>
      <w:r w:rsidR="009B2FD6" w:rsidRPr="00927096">
        <w:rPr>
          <w:rFonts w:ascii="Arial" w:hAnsi="Arial" w:cs="Arial"/>
          <w:sz w:val="22"/>
          <w:szCs w:val="22"/>
        </w:rPr>
        <w:t>plates, ribs</w:t>
      </w:r>
      <w:r w:rsidR="00862113" w:rsidRPr="00927096">
        <w:rPr>
          <w:rFonts w:ascii="Arial" w:hAnsi="Arial" w:cs="Arial"/>
          <w:sz w:val="22"/>
          <w:szCs w:val="22"/>
        </w:rPr>
        <w:t>,</w:t>
      </w:r>
      <w:r w:rsidR="009B2FD6" w:rsidRPr="00927096">
        <w:rPr>
          <w:rFonts w:ascii="Arial" w:hAnsi="Arial" w:cs="Arial"/>
          <w:sz w:val="22"/>
          <w:szCs w:val="22"/>
        </w:rPr>
        <w:t xml:space="preserve"> and appurtenant items </w:t>
      </w:r>
      <w:r w:rsidR="00BB5400" w:rsidRPr="00927096">
        <w:rPr>
          <w:rFonts w:ascii="Arial" w:hAnsi="Arial" w:cs="Arial"/>
          <w:sz w:val="22"/>
          <w:szCs w:val="22"/>
        </w:rPr>
        <w:t>to provide a complete structure</w:t>
      </w:r>
      <w:r w:rsidR="009B2FD6" w:rsidRPr="00927096">
        <w:rPr>
          <w:rFonts w:ascii="Arial" w:hAnsi="Arial" w:cs="Arial"/>
          <w:sz w:val="22"/>
          <w:szCs w:val="22"/>
        </w:rPr>
        <w:t xml:space="preserve"> as </w:t>
      </w:r>
      <w:r w:rsidR="00886584" w:rsidRPr="00927096">
        <w:rPr>
          <w:rFonts w:ascii="Arial" w:hAnsi="Arial" w:cs="Arial"/>
          <w:sz w:val="22"/>
          <w:szCs w:val="22"/>
        </w:rPr>
        <w:t>shown</w:t>
      </w:r>
      <w:r w:rsidR="009B2FD6" w:rsidRPr="00927096">
        <w:rPr>
          <w:rFonts w:ascii="Arial" w:hAnsi="Arial" w:cs="Arial"/>
          <w:sz w:val="22"/>
          <w:szCs w:val="22"/>
        </w:rPr>
        <w:t xml:space="preserve"> on the </w:t>
      </w:r>
      <w:r w:rsidR="00886584" w:rsidRPr="00927096">
        <w:rPr>
          <w:rFonts w:ascii="Arial" w:hAnsi="Arial" w:cs="Arial"/>
          <w:sz w:val="22"/>
          <w:szCs w:val="22"/>
        </w:rPr>
        <w:t>plans</w:t>
      </w:r>
      <w:r w:rsidR="00BB5400" w:rsidRPr="00927096">
        <w:rPr>
          <w:rFonts w:ascii="Arial" w:hAnsi="Arial" w:cs="Arial"/>
          <w:sz w:val="22"/>
          <w:szCs w:val="22"/>
        </w:rPr>
        <w:t>.</w:t>
      </w:r>
    </w:p>
    <w:p w14:paraId="27C043D1" w14:textId="77777777" w:rsidR="00BC680A" w:rsidRPr="00927096" w:rsidRDefault="00BC680A" w:rsidP="00927096">
      <w:pPr>
        <w:widowControl w:val="0"/>
        <w:jc w:val="both"/>
        <w:rPr>
          <w:rFonts w:ascii="Arial" w:hAnsi="Arial" w:cs="Arial"/>
          <w:sz w:val="22"/>
          <w:szCs w:val="22"/>
        </w:rPr>
      </w:pPr>
    </w:p>
    <w:p w14:paraId="4C5ADBE2" w14:textId="6E3D1375" w:rsidR="0009394B" w:rsidRPr="00927096" w:rsidRDefault="0016646C" w:rsidP="00927096">
      <w:pPr>
        <w:widowControl w:val="0"/>
        <w:jc w:val="both"/>
        <w:rPr>
          <w:rFonts w:ascii="Arial" w:hAnsi="Arial" w:cs="Arial"/>
          <w:sz w:val="22"/>
          <w:szCs w:val="22"/>
        </w:rPr>
      </w:pPr>
      <w:r>
        <w:rPr>
          <w:rFonts w:ascii="Arial" w:hAnsi="Arial" w:cs="Arial"/>
          <w:sz w:val="22"/>
          <w:szCs w:val="22"/>
        </w:rPr>
        <w:t>Furnish</w:t>
      </w:r>
      <w:r w:rsidRPr="00927096">
        <w:rPr>
          <w:rFonts w:ascii="Arial" w:hAnsi="Arial" w:cs="Arial"/>
          <w:sz w:val="22"/>
          <w:szCs w:val="22"/>
        </w:rPr>
        <w:t xml:space="preserve"> </w:t>
      </w:r>
      <w:r w:rsidR="005554E0" w:rsidRPr="00927096">
        <w:rPr>
          <w:rFonts w:ascii="Arial" w:hAnsi="Arial" w:cs="Arial"/>
          <w:sz w:val="22"/>
          <w:szCs w:val="22"/>
        </w:rPr>
        <w:t xml:space="preserve">bolts and nuts in accordance with </w:t>
      </w:r>
      <w:r w:rsidR="005554E0" w:rsidRPr="00927096">
        <w:rPr>
          <w:rFonts w:ascii="Arial" w:hAnsi="Arial" w:cs="Arial"/>
          <w:i/>
          <w:iCs/>
          <w:sz w:val="22"/>
          <w:szCs w:val="22"/>
        </w:rPr>
        <w:t>ASTM B746</w:t>
      </w:r>
      <w:r w:rsidR="00BC680A" w:rsidRPr="00927096">
        <w:rPr>
          <w:rFonts w:ascii="Arial" w:hAnsi="Arial" w:cs="Arial"/>
          <w:i/>
          <w:iCs/>
          <w:sz w:val="22"/>
          <w:szCs w:val="22"/>
        </w:rPr>
        <w:t>/B746M</w:t>
      </w:r>
      <w:r w:rsidR="005554E0" w:rsidRPr="00927096">
        <w:rPr>
          <w:rFonts w:ascii="Arial" w:hAnsi="Arial" w:cs="Arial"/>
          <w:sz w:val="22"/>
          <w:szCs w:val="22"/>
        </w:rPr>
        <w:t xml:space="preserve"> or </w:t>
      </w:r>
      <w:r w:rsidR="005554E0" w:rsidRPr="00927096">
        <w:rPr>
          <w:rFonts w:ascii="Arial" w:hAnsi="Arial" w:cs="Arial"/>
          <w:i/>
          <w:iCs/>
          <w:sz w:val="22"/>
          <w:szCs w:val="22"/>
        </w:rPr>
        <w:t>AASHTO M219</w:t>
      </w:r>
      <w:r w:rsidR="005554E0" w:rsidRPr="00927096">
        <w:rPr>
          <w:rFonts w:ascii="Arial" w:hAnsi="Arial" w:cs="Arial"/>
          <w:sz w:val="22"/>
          <w:szCs w:val="22"/>
        </w:rPr>
        <w:t>.</w:t>
      </w:r>
    </w:p>
    <w:p w14:paraId="5649FDDE" w14:textId="77777777" w:rsidR="00EF37DB" w:rsidRPr="00927096" w:rsidRDefault="00EF37DB" w:rsidP="00927096">
      <w:pPr>
        <w:widowControl w:val="0"/>
        <w:jc w:val="both"/>
        <w:rPr>
          <w:rFonts w:ascii="Arial" w:hAnsi="Arial" w:cs="Arial"/>
          <w:sz w:val="22"/>
          <w:szCs w:val="22"/>
        </w:rPr>
      </w:pPr>
    </w:p>
    <w:p w14:paraId="6BD9CFBC" w14:textId="42EAC78A" w:rsidR="00E81FF9" w:rsidRPr="00927096" w:rsidRDefault="00EF37DB" w:rsidP="00927096">
      <w:pPr>
        <w:widowControl w:val="0"/>
        <w:jc w:val="both"/>
        <w:rPr>
          <w:rFonts w:ascii="Arial" w:hAnsi="Arial" w:cs="Arial"/>
          <w:sz w:val="22"/>
          <w:szCs w:val="22"/>
        </w:rPr>
      </w:pPr>
      <w:r w:rsidRPr="00927096">
        <w:rPr>
          <w:rFonts w:ascii="Arial" w:hAnsi="Arial" w:cs="Arial"/>
          <w:sz w:val="22"/>
          <w:szCs w:val="22"/>
        </w:rPr>
        <w:t xml:space="preserve">Acceptance of fabricated elements will be based on </w:t>
      </w:r>
      <w:r w:rsidR="005554E0" w:rsidRPr="00927096">
        <w:rPr>
          <w:rFonts w:ascii="Arial" w:hAnsi="Arial" w:cs="Arial"/>
          <w:sz w:val="22"/>
          <w:szCs w:val="22"/>
        </w:rPr>
        <w:t xml:space="preserve">fabrication inspection </w:t>
      </w:r>
      <w:r w:rsidR="002103BF" w:rsidRPr="00927096">
        <w:rPr>
          <w:rFonts w:ascii="Arial" w:hAnsi="Arial" w:cs="Arial"/>
          <w:sz w:val="22"/>
          <w:szCs w:val="22"/>
        </w:rPr>
        <w:t>in accordance with</w:t>
      </w:r>
      <w:r w:rsidR="005554E0" w:rsidRPr="00927096">
        <w:rPr>
          <w:rFonts w:ascii="Arial" w:hAnsi="Arial" w:cs="Arial"/>
          <w:sz w:val="22"/>
          <w:szCs w:val="22"/>
        </w:rPr>
        <w:t xml:space="preserve"> </w:t>
      </w:r>
      <w:r w:rsidR="00BC680A" w:rsidRPr="00927096">
        <w:rPr>
          <w:rFonts w:ascii="Arial" w:hAnsi="Arial" w:cs="Arial"/>
          <w:sz w:val="22"/>
          <w:szCs w:val="22"/>
        </w:rPr>
        <w:t>sub</w:t>
      </w:r>
      <w:r w:rsidR="005554E0" w:rsidRPr="00927096">
        <w:rPr>
          <w:rFonts w:ascii="Arial" w:hAnsi="Arial" w:cs="Arial"/>
          <w:sz w:val="22"/>
          <w:szCs w:val="22"/>
        </w:rPr>
        <w:t xml:space="preserve">section </w:t>
      </w:r>
      <w:r w:rsidR="002E5040" w:rsidRPr="00927096">
        <w:rPr>
          <w:rFonts w:ascii="Arial" w:hAnsi="Arial" w:cs="Arial"/>
          <w:sz w:val="22"/>
          <w:szCs w:val="22"/>
        </w:rPr>
        <w:t xml:space="preserve">2.3 of the </w:t>
      </w:r>
      <w:r w:rsidR="002E5040" w:rsidRPr="006E41BA">
        <w:rPr>
          <w:rFonts w:ascii="Arial" w:hAnsi="Arial" w:cs="Arial"/>
          <w:i/>
          <w:iCs/>
          <w:sz w:val="22"/>
          <w:szCs w:val="22"/>
        </w:rPr>
        <w:t>Structural Fabrication Quality Manual</w:t>
      </w:r>
      <w:r w:rsidR="005554E0" w:rsidRPr="006E41BA">
        <w:rPr>
          <w:rFonts w:ascii="Arial" w:hAnsi="Arial" w:cs="Arial"/>
          <w:i/>
          <w:iCs/>
          <w:sz w:val="22"/>
          <w:szCs w:val="22"/>
        </w:rPr>
        <w:t>.</w:t>
      </w:r>
    </w:p>
    <w:p w14:paraId="011A92C5" w14:textId="77777777" w:rsidR="00E81FF9" w:rsidRPr="00927096" w:rsidRDefault="00E81FF9" w:rsidP="00927096">
      <w:pPr>
        <w:widowControl w:val="0"/>
        <w:jc w:val="both"/>
        <w:rPr>
          <w:rFonts w:ascii="Arial" w:hAnsi="Arial" w:cs="Arial"/>
          <w:sz w:val="22"/>
          <w:szCs w:val="22"/>
        </w:rPr>
      </w:pPr>
    </w:p>
    <w:p w14:paraId="6F9D1BA4" w14:textId="01741940" w:rsidR="00EF37DB" w:rsidRPr="00927096" w:rsidRDefault="00E81FF9" w:rsidP="00927096">
      <w:pPr>
        <w:widowControl w:val="0"/>
        <w:jc w:val="both"/>
        <w:rPr>
          <w:rFonts w:ascii="Arial" w:hAnsi="Arial" w:cs="Arial"/>
          <w:sz w:val="22"/>
          <w:szCs w:val="22"/>
        </w:rPr>
      </w:pPr>
      <w:r w:rsidRPr="00927096">
        <w:rPr>
          <w:rFonts w:ascii="Arial" w:hAnsi="Arial" w:cs="Arial"/>
          <w:sz w:val="22"/>
          <w:szCs w:val="22"/>
        </w:rPr>
        <w:t xml:space="preserve">If </w:t>
      </w:r>
      <w:r w:rsidR="005554E0" w:rsidRPr="00927096">
        <w:rPr>
          <w:rFonts w:ascii="Arial" w:hAnsi="Arial" w:cs="Arial"/>
          <w:sz w:val="22"/>
          <w:szCs w:val="22"/>
        </w:rPr>
        <w:t>Gr</w:t>
      </w:r>
      <w:r w:rsidRPr="00927096">
        <w:rPr>
          <w:rFonts w:ascii="Arial" w:hAnsi="Arial" w:cs="Arial"/>
          <w:sz w:val="22"/>
          <w:szCs w:val="22"/>
        </w:rPr>
        <w:t>ade</w:t>
      </w:r>
      <w:r w:rsidR="005554E0" w:rsidRPr="00927096">
        <w:rPr>
          <w:rFonts w:ascii="Arial" w:hAnsi="Arial" w:cs="Arial"/>
          <w:sz w:val="22"/>
          <w:szCs w:val="22"/>
        </w:rPr>
        <w:t xml:space="preserve"> A325 fasteners </w:t>
      </w:r>
      <w:r w:rsidRPr="00927096">
        <w:rPr>
          <w:rFonts w:ascii="Arial" w:hAnsi="Arial" w:cs="Arial"/>
          <w:sz w:val="22"/>
          <w:szCs w:val="22"/>
        </w:rPr>
        <w:t>are</w:t>
      </w:r>
      <w:r w:rsidR="005554E0" w:rsidRPr="00927096">
        <w:rPr>
          <w:rFonts w:ascii="Arial" w:hAnsi="Arial" w:cs="Arial"/>
          <w:sz w:val="22"/>
          <w:szCs w:val="22"/>
        </w:rPr>
        <w:t xml:space="preserve"> used</w:t>
      </w:r>
      <w:r w:rsidRPr="00927096">
        <w:rPr>
          <w:rFonts w:ascii="Arial" w:hAnsi="Arial" w:cs="Arial"/>
          <w:sz w:val="22"/>
          <w:szCs w:val="22"/>
        </w:rPr>
        <w:t xml:space="preserve"> </w:t>
      </w:r>
      <w:r w:rsidR="00BC680A" w:rsidRPr="00927096">
        <w:rPr>
          <w:rFonts w:ascii="Arial" w:hAnsi="Arial" w:cs="Arial"/>
          <w:sz w:val="22"/>
          <w:szCs w:val="22"/>
        </w:rPr>
        <w:t xml:space="preserve">ensure </w:t>
      </w:r>
      <w:r w:rsidRPr="00927096">
        <w:rPr>
          <w:rFonts w:ascii="Arial" w:hAnsi="Arial" w:cs="Arial"/>
          <w:sz w:val="22"/>
          <w:szCs w:val="22"/>
        </w:rPr>
        <w:t xml:space="preserve">they </w:t>
      </w:r>
      <w:r w:rsidR="00BC680A" w:rsidRPr="00927096">
        <w:rPr>
          <w:rFonts w:ascii="Arial" w:hAnsi="Arial" w:cs="Arial"/>
          <w:sz w:val="22"/>
          <w:szCs w:val="22"/>
        </w:rPr>
        <w:t>ar</w:t>
      </w:r>
      <w:r w:rsidRPr="00927096">
        <w:rPr>
          <w:rFonts w:ascii="Arial" w:hAnsi="Arial" w:cs="Arial"/>
          <w:sz w:val="22"/>
          <w:szCs w:val="22"/>
        </w:rPr>
        <w:t xml:space="preserve">e in accordance with </w:t>
      </w:r>
      <w:r w:rsidRPr="00927096">
        <w:rPr>
          <w:rFonts w:ascii="Arial" w:hAnsi="Arial" w:cs="Arial"/>
          <w:i/>
          <w:iCs/>
          <w:sz w:val="22"/>
          <w:szCs w:val="22"/>
        </w:rPr>
        <w:t>ASTM F3125</w:t>
      </w:r>
      <w:r w:rsidR="00BC680A" w:rsidRPr="00927096">
        <w:rPr>
          <w:rFonts w:ascii="Arial" w:hAnsi="Arial" w:cs="Arial"/>
          <w:i/>
          <w:iCs/>
          <w:sz w:val="22"/>
          <w:szCs w:val="22"/>
        </w:rPr>
        <w:t>/F3125M</w:t>
      </w:r>
      <w:r w:rsidRPr="00927096">
        <w:rPr>
          <w:rFonts w:ascii="Arial" w:hAnsi="Arial" w:cs="Arial"/>
          <w:sz w:val="22"/>
          <w:szCs w:val="22"/>
        </w:rPr>
        <w:t xml:space="preserve"> and</w:t>
      </w:r>
      <w:r w:rsidR="005554E0" w:rsidRPr="00927096">
        <w:rPr>
          <w:rFonts w:ascii="Arial" w:hAnsi="Arial" w:cs="Arial"/>
          <w:sz w:val="22"/>
          <w:szCs w:val="22"/>
        </w:rPr>
        <w:t xml:space="preserve"> will be accepted based on general certification.</w:t>
      </w:r>
    </w:p>
    <w:p w14:paraId="38F64EC5" w14:textId="77777777" w:rsidR="00A26F0C" w:rsidRPr="00927096" w:rsidRDefault="00A26F0C" w:rsidP="00927096">
      <w:pPr>
        <w:widowControl w:val="0"/>
        <w:jc w:val="both"/>
        <w:rPr>
          <w:rFonts w:ascii="Arial" w:hAnsi="Arial" w:cs="Arial"/>
          <w:sz w:val="22"/>
          <w:szCs w:val="22"/>
        </w:rPr>
      </w:pPr>
    </w:p>
    <w:p w14:paraId="1ABA62EE" w14:textId="2975194D" w:rsidR="004C6A92" w:rsidRPr="00927096" w:rsidRDefault="004C6A92" w:rsidP="00927096">
      <w:pPr>
        <w:widowControl w:val="0"/>
        <w:ind w:firstLine="360"/>
        <w:jc w:val="both"/>
        <w:rPr>
          <w:rFonts w:ascii="Arial" w:hAnsi="Arial" w:cs="Arial"/>
          <w:bCs/>
          <w:sz w:val="22"/>
          <w:szCs w:val="22"/>
        </w:rPr>
      </w:pPr>
      <w:r w:rsidRPr="00927096">
        <w:rPr>
          <w:rFonts w:ascii="Arial" w:hAnsi="Arial" w:cs="Arial"/>
          <w:b/>
          <w:sz w:val="22"/>
          <w:szCs w:val="22"/>
        </w:rPr>
        <w:t>c.</w:t>
      </w:r>
      <w:r w:rsidRPr="00927096">
        <w:rPr>
          <w:rFonts w:ascii="Arial" w:hAnsi="Arial" w:cs="Arial"/>
          <w:b/>
          <w:sz w:val="22"/>
          <w:szCs w:val="22"/>
        </w:rPr>
        <w:tab/>
        <w:t>Design.</w:t>
      </w:r>
    </w:p>
    <w:p w14:paraId="2FD0C2EA" w14:textId="77777777" w:rsidR="00A254D3" w:rsidRPr="00927096" w:rsidRDefault="00A254D3" w:rsidP="00927096">
      <w:pPr>
        <w:widowControl w:val="0"/>
        <w:jc w:val="both"/>
        <w:rPr>
          <w:rFonts w:ascii="Arial" w:hAnsi="Arial" w:cs="Arial"/>
          <w:sz w:val="22"/>
          <w:szCs w:val="22"/>
        </w:rPr>
      </w:pPr>
    </w:p>
    <w:p w14:paraId="7D5BAF7F" w14:textId="4164850E" w:rsidR="004C6A92" w:rsidRPr="00927096" w:rsidRDefault="004C6A92" w:rsidP="00927096">
      <w:pPr>
        <w:widowControl w:val="0"/>
        <w:ind w:left="360" w:firstLine="360"/>
        <w:jc w:val="both"/>
        <w:rPr>
          <w:rFonts w:ascii="Arial" w:hAnsi="Arial" w:cs="Arial"/>
          <w:sz w:val="22"/>
          <w:szCs w:val="22"/>
        </w:rPr>
      </w:pPr>
      <w:r w:rsidRPr="00927096">
        <w:rPr>
          <w:rFonts w:ascii="Arial" w:hAnsi="Arial" w:cs="Arial"/>
          <w:sz w:val="22"/>
          <w:szCs w:val="22"/>
        </w:rPr>
        <w:t>1.</w:t>
      </w:r>
      <w:r w:rsidRPr="00927096">
        <w:rPr>
          <w:rFonts w:ascii="Arial" w:hAnsi="Arial" w:cs="Arial"/>
          <w:sz w:val="22"/>
          <w:szCs w:val="22"/>
        </w:rPr>
        <w:tab/>
        <w:t xml:space="preserve">Design.  </w:t>
      </w:r>
      <w:r w:rsidR="00A254D3" w:rsidRPr="00927096">
        <w:rPr>
          <w:rFonts w:ascii="Arial" w:hAnsi="Arial" w:cs="Arial"/>
          <w:sz w:val="22"/>
          <w:szCs w:val="22"/>
        </w:rPr>
        <w:t>D</w:t>
      </w:r>
      <w:r w:rsidRPr="00927096">
        <w:rPr>
          <w:rFonts w:ascii="Arial" w:hAnsi="Arial" w:cs="Arial"/>
          <w:sz w:val="22"/>
          <w:szCs w:val="22"/>
        </w:rPr>
        <w:t xml:space="preserve">esign </w:t>
      </w:r>
      <w:r w:rsidR="00054F5E" w:rsidRPr="00927096">
        <w:rPr>
          <w:rFonts w:ascii="Arial" w:hAnsi="Arial" w:cs="Arial"/>
          <w:sz w:val="22"/>
          <w:szCs w:val="22"/>
        </w:rPr>
        <w:t xml:space="preserve">the aluminum multi-plate pipe arch culvert based on 1.2 times </w:t>
      </w:r>
      <w:r w:rsidRPr="00927096">
        <w:rPr>
          <w:rFonts w:ascii="Arial" w:hAnsi="Arial" w:cs="Arial"/>
          <w:sz w:val="22"/>
          <w:szCs w:val="22"/>
        </w:rPr>
        <w:t xml:space="preserve">the current </w:t>
      </w:r>
      <w:r w:rsidRPr="00927096">
        <w:rPr>
          <w:rFonts w:ascii="Arial" w:hAnsi="Arial" w:cs="Arial"/>
          <w:i/>
          <w:iCs/>
          <w:sz w:val="22"/>
          <w:szCs w:val="22"/>
        </w:rPr>
        <w:t>AASHTO LRFD Bridge Design Specifications HL-93 Loading</w:t>
      </w:r>
      <w:r w:rsidRPr="00927096">
        <w:rPr>
          <w:rFonts w:ascii="Arial" w:hAnsi="Arial" w:cs="Arial"/>
          <w:sz w:val="22"/>
          <w:szCs w:val="22"/>
        </w:rPr>
        <w:t xml:space="preserve"> with the exception that the design tandem portion of the </w:t>
      </w:r>
      <w:r w:rsidRPr="00927096">
        <w:rPr>
          <w:rFonts w:ascii="Arial" w:hAnsi="Arial" w:cs="Arial"/>
          <w:i/>
          <w:iCs/>
          <w:sz w:val="22"/>
          <w:szCs w:val="22"/>
        </w:rPr>
        <w:t>HL-93</w:t>
      </w:r>
      <w:r w:rsidRPr="00927096">
        <w:rPr>
          <w:rFonts w:ascii="Arial" w:hAnsi="Arial" w:cs="Arial"/>
          <w:sz w:val="22"/>
          <w:szCs w:val="22"/>
        </w:rPr>
        <w:t xml:space="preserve"> loading definition is to be replaced by a single 60-kip axle load</w:t>
      </w:r>
      <w:r w:rsidR="00054F5E" w:rsidRPr="00927096">
        <w:rPr>
          <w:rFonts w:ascii="Arial" w:hAnsi="Arial" w:cs="Arial"/>
          <w:sz w:val="22"/>
          <w:szCs w:val="22"/>
        </w:rPr>
        <w:t xml:space="preserve"> before application of the 1.2 factor</w:t>
      </w:r>
      <w:r w:rsidRPr="00927096">
        <w:rPr>
          <w:rFonts w:ascii="Arial" w:hAnsi="Arial" w:cs="Arial"/>
          <w:sz w:val="22"/>
          <w:szCs w:val="22"/>
        </w:rPr>
        <w:t xml:space="preserve">.  </w:t>
      </w:r>
      <w:r w:rsidR="00054F5E" w:rsidRPr="00927096">
        <w:rPr>
          <w:rFonts w:ascii="Arial" w:hAnsi="Arial" w:cs="Arial"/>
          <w:sz w:val="22"/>
          <w:szCs w:val="22"/>
        </w:rPr>
        <w:t xml:space="preserve">The resulting load is designated </w:t>
      </w:r>
      <w:r w:rsidR="00054F5E" w:rsidRPr="00927096">
        <w:rPr>
          <w:rFonts w:ascii="Arial" w:hAnsi="Arial" w:cs="Arial"/>
          <w:i/>
          <w:iCs/>
          <w:sz w:val="22"/>
          <w:szCs w:val="22"/>
        </w:rPr>
        <w:t>HL-93 Mod</w:t>
      </w:r>
      <w:r w:rsidR="00054F5E" w:rsidRPr="00927096">
        <w:rPr>
          <w:rFonts w:ascii="Arial" w:hAnsi="Arial" w:cs="Arial"/>
          <w:sz w:val="22"/>
          <w:szCs w:val="22"/>
        </w:rPr>
        <w:t xml:space="preserve">.  </w:t>
      </w:r>
      <w:r w:rsidRPr="00927096">
        <w:rPr>
          <w:rFonts w:ascii="Arial" w:hAnsi="Arial" w:cs="Arial"/>
          <w:sz w:val="22"/>
          <w:szCs w:val="22"/>
        </w:rPr>
        <w:t>Live load plus dynamic load allowance deflection cannot exceed 1/800 of the span length.</w:t>
      </w:r>
      <w:r w:rsidR="00AD5F0F" w:rsidRPr="00927096">
        <w:rPr>
          <w:rFonts w:ascii="Arial" w:hAnsi="Arial" w:cs="Arial"/>
          <w:sz w:val="22"/>
          <w:szCs w:val="22"/>
        </w:rPr>
        <w:t xml:space="preserve">  A maximum internal angle of friction of 30 degrees for backfill soil is to be used in design of the multi-plate pipe arch culvert and wingwalls.</w:t>
      </w:r>
    </w:p>
    <w:p w14:paraId="41689785" w14:textId="77777777" w:rsidR="004C6A92" w:rsidRPr="00927096" w:rsidRDefault="004C6A92" w:rsidP="00927096">
      <w:pPr>
        <w:widowControl w:val="0"/>
        <w:jc w:val="both"/>
        <w:rPr>
          <w:rFonts w:ascii="Arial" w:hAnsi="Arial" w:cs="Arial"/>
          <w:sz w:val="22"/>
          <w:szCs w:val="22"/>
        </w:rPr>
      </w:pPr>
    </w:p>
    <w:p w14:paraId="648990DF" w14:textId="43F5E481" w:rsidR="004C6A92" w:rsidRPr="00927096" w:rsidRDefault="004C6A92" w:rsidP="00927096">
      <w:pPr>
        <w:widowControl w:val="0"/>
        <w:ind w:left="360" w:firstLine="360"/>
        <w:jc w:val="both"/>
        <w:rPr>
          <w:rFonts w:ascii="Arial" w:hAnsi="Arial" w:cs="Arial"/>
          <w:sz w:val="22"/>
          <w:szCs w:val="22"/>
        </w:rPr>
      </w:pPr>
      <w:r w:rsidRPr="00927096">
        <w:rPr>
          <w:rFonts w:ascii="Arial" w:hAnsi="Arial" w:cs="Arial"/>
          <w:sz w:val="22"/>
          <w:szCs w:val="22"/>
        </w:rPr>
        <w:t>2.</w:t>
      </w:r>
      <w:r w:rsidRPr="00927096">
        <w:rPr>
          <w:rFonts w:ascii="Arial" w:hAnsi="Arial" w:cs="Arial"/>
          <w:sz w:val="22"/>
          <w:szCs w:val="22"/>
        </w:rPr>
        <w:tab/>
        <w:t xml:space="preserve">Load Rating.  Prior to manufacture, perform </w:t>
      </w:r>
      <w:r w:rsidR="00BC680A" w:rsidRPr="00927096">
        <w:rPr>
          <w:rFonts w:ascii="Arial" w:hAnsi="Arial" w:cs="Arial"/>
          <w:sz w:val="22"/>
          <w:szCs w:val="22"/>
        </w:rPr>
        <w:t xml:space="preserve">load ratings </w:t>
      </w:r>
      <w:r w:rsidRPr="00927096">
        <w:rPr>
          <w:rFonts w:ascii="Arial" w:hAnsi="Arial" w:cs="Arial"/>
          <w:sz w:val="22"/>
          <w:szCs w:val="22"/>
        </w:rPr>
        <w:t xml:space="preserve">on the </w:t>
      </w:r>
      <w:r w:rsidR="00054F5E" w:rsidRPr="00927096">
        <w:rPr>
          <w:rFonts w:ascii="Arial" w:hAnsi="Arial" w:cs="Arial"/>
          <w:sz w:val="22"/>
          <w:szCs w:val="22"/>
        </w:rPr>
        <w:t xml:space="preserve">aluminum multi-plate pipe arch </w:t>
      </w:r>
      <w:r w:rsidRPr="00927096">
        <w:rPr>
          <w:rFonts w:ascii="Arial" w:hAnsi="Arial" w:cs="Arial"/>
          <w:sz w:val="22"/>
          <w:szCs w:val="22"/>
        </w:rPr>
        <w:t xml:space="preserve">culvert in accordance with the </w:t>
      </w:r>
      <w:r w:rsidRPr="00927096">
        <w:rPr>
          <w:rFonts w:ascii="Arial" w:hAnsi="Arial" w:cs="Arial"/>
          <w:i/>
          <w:iCs/>
          <w:sz w:val="22"/>
          <w:szCs w:val="22"/>
        </w:rPr>
        <w:t>AASHTO Manual of Bridge Evaluation, Section 6, Part A</w:t>
      </w:r>
      <w:r w:rsidRPr="00927096">
        <w:rPr>
          <w:rFonts w:ascii="Arial" w:hAnsi="Arial" w:cs="Arial"/>
          <w:sz w:val="22"/>
          <w:szCs w:val="22"/>
        </w:rPr>
        <w:t xml:space="preserve">, the </w:t>
      </w:r>
      <w:r w:rsidRPr="00927096">
        <w:rPr>
          <w:rFonts w:ascii="Arial" w:hAnsi="Arial" w:cs="Arial"/>
          <w:i/>
          <w:iCs/>
          <w:sz w:val="22"/>
          <w:szCs w:val="22"/>
        </w:rPr>
        <w:t>Michigan Bridge Analysis Guide</w:t>
      </w:r>
      <w:r w:rsidRPr="00927096">
        <w:rPr>
          <w:rFonts w:ascii="Arial" w:hAnsi="Arial" w:cs="Arial"/>
          <w:sz w:val="22"/>
          <w:szCs w:val="22"/>
        </w:rPr>
        <w:t xml:space="preserve"> and the </w:t>
      </w:r>
      <w:r w:rsidRPr="00927096">
        <w:rPr>
          <w:rFonts w:ascii="Arial" w:hAnsi="Arial" w:cs="Arial"/>
          <w:i/>
          <w:iCs/>
          <w:sz w:val="22"/>
          <w:szCs w:val="22"/>
        </w:rPr>
        <w:t>Michigan Structure Inventory and Appraisal Guide</w:t>
      </w:r>
      <w:r w:rsidRPr="00927096">
        <w:rPr>
          <w:rFonts w:ascii="Arial" w:hAnsi="Arial" w:cs="Arial"/>
          <w:sz w:val="22"/>
          <w:szCs w:val="22"/>
        </w:rPr>
        <w:t>.  Calculate the following ratings:</w:t>
      </w:r>
    </w:p>
    <w:p w14:paraId="0C87A6C3" w14:textId="77777777" w:rsidR="004C6A92" w:rsidRPr="00927096" w:rsidRDefault="004C6A92" w:rsidP="00927096">
      <w:pPr>
        <w:widowControl w:val="0"/>
        <w:jc w:val="both"/>
        <w:rPr>
          <w:rFonts w:ascii="Arial" w:hAnsi="Arial" w:cs="Arial"/>
          <w:sz w:val="22"/>
          <w:szCs w:val="22"/>
        </w:rPr>
      </w:pPr>
    </w:p>
    <w:p w14:paraId="4B1541F5"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A.</w:t>
      </w:r>
      <w:r w:rsidRPr="00927096">
        <w:rPr>
          <w:rFonts w:ascii="Arial" w:hAnsi="Arial" w:cs="Arial"/>
          <w:sz w:val="22"/>
          <w:szCs w:val="22"/>
        </w:rPr>
        <w:tab/>
        <w:t xml:space="preserve">The Inventory Rating, National Bridge Inventory (NBI) Item </w:t>
      </w:r>
      <w:proofErr w:type="gramStart"/>
      <w:r w:rsidRPr="00927096">
        <w:rPr>
          <w:rFonts w:ascii="Arial" w:hAnsi="Arial" w:cs="Arial"/>
          <w:sz w:val="22"/>
          <w:szCs w:val="22"/>
        </w:rPr>
        <w:t>66;</w:t>
      </w:r>
      <w:proofErr w:type="gramEnd"/>
    </w:p>
    <w:p w14:paraId="099039E9" w14:textId="77777777" w:rsidR="004C6A92" w:rsidRPr="00927096" w:rsidRDefault="004C6A92" w:rsidP="00927096">
      <w:pPr>
        <w:widowControl w:val="0"/>
        <w:jc w:val="both"/>
        <w:rPr>
          <w:rFonts w:ascii="Arial" w:hAnsi="Arial" w:cs="Arial"/>
          <w:sz w:val="22"/>
          <w:szCs w:val="22"/>
        </w:rPr>
      </w:pPr>
    </w:p>
    <w:p w14:paraId="7D0A5451"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B.</w:t>
      </w:r>
      <w:r w:rsidRPr="00927096">
        <w:rPr>
          <w:rFonts w:ascii="Arial" w:hAnsi="Arial" w:cs="Arial"/>
          <w:sz w:val="22"/>
          <w:szCs w:val="22"/>
        </w:rPr>
        <w:tab/>
        <w:t xml:space="preserve">The Operating Rating, NBI Item </w:t>
      </w:r>
      <w:proofErr w:type="gramStart"/>
      <w:r w:rsidRPr="00927096">
        <w:rPr>
          <w:rFonts w:ascii="Arial" w:hAnsi="Arial" w:cs="Arial"/>
          <w:sz w:val="22"/>
          <w:szCs w:val="22"/>
        </w:rPr>
        <w:t>64;</w:t>
      </w:r>
      <w:proofErr w:type="gramEnd"/>
    </w:p>
    <w:p w14:paraId="10519BDE" w14:textId="77777777" w:rsidR="004C6A92" w:rsidRPr="00927096" w:rsidRDefault="004C6A92" w:rsidP="00927096">
      <w:pPr>
        <w:widowControl w:val="0"/>
        <w:jc w:val="both"/>
        <w:rPr>
          <w:rFonts w:ascii="Arial" w:hAnsi="Arial" w:cs="Arial"/>
          <w:sz w:val="22"/>
          <w:szCs w:val="22"/>
        </w:rPr>
      </w:pPr>
    </w:p>
    <w:p w14:paraId="25D5519E" w14:textId="4B4C0DDE"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lastRenderedPageBreak/>
        <w:t>C.</w:t>
      </w:r>
      <w:r w:rsidRPr="00927096">
        <w:rPr>
          <w:rFonts w:ascii="Arial" w:hAnsi="Arial" w:cs="Arial"/>
          <w:sz w:val="22"/>
          <w:szCs w:val="22"/>
        </w:rPr>
        <w:tab/>
        <w:t>The Michigan Operating Rating, MDOT Item 64M; and</w:t>
      </w:r>
    </w:p>
    <w:p w14:paraId="03A8D632" w14:textId="77777777" w:rsidR="004C6A92" w:rsidRPr="00927096" w:rsidRDefault="004C6A92" w:rsidP="00927096">
      <w:pPr>
        <w:widowControl w:val="0"/>
        <w:jc w:val="both"/>
        <w:rPr>
          <w:rFonts w:ascii="Arial" w:hAnsi="Arial" w:cs="Arial"/>
          <w:sz w:val="22"/>
          <w:szCs w:val="22"/>
        </w:rPr>
      </w:pPr>
    </w:p>
    <w:p w14:paraId="7F2DEDB0"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D.</w:t>
      </w:r>
      <w:r w:rsidRPr="00927096">
        <w:rPr>
          <w:rFonts w:ascii="Arial" w:hAnsi="Arial" w:cs="Arial"/>
          <w:sz w:val="22"/>
          <w:szCs w:val="22"/>
        </w:rPr>
        <w:tab/>
        <w:t>The Michigan Overload Class, MDOT Item 193.</w:t>
      </w:r>
    </w:p>
    <w:p w14:paraId="20047B9D" w14:textId="77777777" w:rsidR="004C6A92" w:rsidRPr="00927096" w:rsidRDefault="004C6A92" w:rsidP="00927096">
      <w:pPr>
        <w:widowControl w:val="0"/>
        <w:jc w:val="both"/>
        <w:rPr>
          <w:rFonts w:ascii="Arial" w:hAnsi="Arial" w:cs="Arial"/>
          <w:sz w:val="22"/>
          <w:szCs w:val="22"/>
        </w:rPr>
      </w:pPr>
    </w:p>
    <w:p w14:paraId="6707077B" w14:textId="3FBCD1CB" w:rsidR="004C6A92" w:rsidRPr="00927096" w:rsidRDefault="004C6A92" w:rsidP="00927096">
      <w:pPr>
        <w:widowControl w:val="0"/>
        <w:ind w:left="360" w:firstLine="360"/>
        <w:jc w:val="both"/>
        <w:rPr>
          <w:rFonts w:ascii="Arial" w:hAnsi="Arial" w:cs="Arial"/>
          <w:sz w:val="22"/>
          <w:szCs w:val="22"/>
        </w:rPr>
      </w:pPr>
      <w:r w:rsidRPr="00927096">
        <w:rPr>
          <w:rFonts w:ascii="Arial" w:hAnsi="Arial" w:cs="Arial"/>
          <w:sz w:val="22"/>
          <w:szCs w:val="22"/>
        </w:rPr>
        <w:t>3.</w:t>
      </w:r>
      <w:r w:rsidRPr="00927096">
        <w:rPr>
          <w:rFonts w:ascii="Arial" w:hAnsi="Arial" w:cs="Arial"/>
          <w:sz w:val="22"/>
          <w:szCs w:val="22"/>
        </w:rPr>
        <w:tab/>
        <w:t xml:space="preserve">Perform the above </w:t>
      </w:r>
      <w:r w:rsidR="00BC680A" w:rsidRPr="00927096">
        <w:rPr>
          <w:rFonts w:ascii="Arial" w:hAnsi="Arial" w:cs="Arial"/>
          <w:sz w:val="22"/>
          <w:szCs w:val="22"/>
        </w:rPr>
        <w:t xml:space="preserve">load ratings </w:t>
      </w:r>
      <w:r w:rsidRPr="00927096">
        <w:rPr>
          <w:rFonts w:ascii="Arial" w:hAnsi="Arial" w:cs="Arial"/>
          <w:sz w:val="22"/>
          <w:szCs w:val="22"/>
        </w:rPr>
        <w:t xml:space="preserve">using as-designed conditions and deliver to the Engineer </w:t>
      </w:r>
      <w:r w:rsidR="00054F5E" w:rsidRPr="00927096">
        <w:rPr>
          <w:rFonts w:ascii="Arial" w:hAnsi="Arial" w:cs="Arial"/>
          <w:sz w:val="22"/>
          <w:szCs w:val="22"/>
        </w:rPr>
        <w:t xml:space="preserve">in </w:t>
      </w:r>
      <w:r w:rsidRPr="00927096">
        <w:rPr>
          <w:rFonts w:ascii="Arial" w:hAnsi="Arial" w:cs="Arial"/>
          <w:sz w:val="22"/>
          <w:szCs w:val="22"/>
        </w:rPr>
        <w:t>PDF for each load rating case that includes the following:</w:t>
      </w:r>
    </w:p>
    <w:p w14:paraId="13B6E489" w14:textId="77777777" w:rsidR="004C6A92" w:rsidRPr="00927096" w:rsidRDefault="004C6A92" w:rsidP="00927096">
      <w:pPr>
        <w:widowControl w:val="0"/>
        <w:jc w:val="both"/>
        <w:rPr>
          <w:rFonts w:ascii="Arial" w:hAnsi="Arial" w:cs="Arial"/>
          <w:sz w:val="22"/>
          <w:szCs w:val="22"/>
        </w:rPr>
      </w:pPr>
    </w:p>
    <w:p w14:paraId="6A6A0FFE"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A.</w:t>
      </w:r>
      <w:r w:rsidRPr="00927096">
        <w:rPr>
          <w:rFonts w:ascii="Arial" w:hAnsi="Arial" w:cs="Arial"/>
          <w:sz w:val="22"/>
          <w:szCs w:val="22"/>
        </w:rPr>
        <w:tab/>
        <w:t>Assumption Sheet</w:t>
      </w:r>
    </w:p>
    <w:p w14:paraId="01F47445" w14:textId="77777777" w:rsidR="004C6A92" w:rsidRPr="00927096" w:rsidRDefault="004C6A92" w:rsidP="00927096">
      <w:pPr>
        <w:widowControl w:val="0"/>
        <w:jc w:val="both"/>
        <w:rPr>
          <w:rFonts w:ascii="Arial" w:hAnsi="Arial" w:cs="Arial"/>
          <w:sz w:val="22"/>
          <w:szCs w:val="22"/>
        </w:rPr>
      </w:pPr>
    </w:p>
    <w:p w14:paraId="1A1D2B3F"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B.</w:t>
      </w:r>
      <w:r w:rsidRPr="00927096">
        <w:rPr>
          <w:rFonts w:ascii="Arial" w:hAnsi="Arial" w:cs="Arial"/>
          <w:sz w:val="22"/>
          <w:szCs w:val="22"/>
        </w:rPr>
        <w:tab/>
        <w:t>Program or Calculation Input and Output</w:t>
      </w:r>
    </w:p>
    <w:p w14:paraId="6C10E1DC" w14:textId="77777777" w:rsidR="004C6A92" w:rsidRPr="00927096" w:rsidRDefault="004C6A92" w:rsidP="00927096">
      <w:pPr>
        <w:widowControl w:val="0"/>
        <w:jc w:val="both"/>
        <w:rPr>
          <w:rFonts w:ascii="Arial" w:hAnsi="Arial" w:cs="Arial"/>
          <w:sz w:val="22"/>
          <w:szCs w:val="22"/>
        </w:rPr>
      </w:pPr>
    </w:p>
    <w:p w14:paraId="5EB59AD3" w14:textId="77777777" w:rsidR="004C6A92" w:rsidRPr="00927096" w:rsidRDefault="004C6A92" w:rsidP="00927096">
      <w:pPr>
        <w:widowControl w:val="0"/>
        <w:ind w:left="720" w:firstLine="360"/>
        <w:jc w:val="both"/>
        <w:rPr>
          <w:rFonts w:ascii="Arial" w:hAnsi="Arial" w:cs="Arial"/>
          <w:sz w:val="22"/>
          <w:szCs w:val="22"/>
        </w:rPr>
      </w:pPr>
      <w:r w:rsidRPr="00927096">
        <w:rPr>
          <w:rFonts w:ascii="Arial" w:hAnsi="Arial" w:cs="Arial"/>
          <w:sz w:val="22"/>
          <w:szCs w:val="22"/>
        </w:rPr>
        <w:t>C.</w:t>
      </w:r>
      <w:r w:rsidRPr="00927096">
        <w:rPr>
          <w:rFonts w:ascii="Arial" w:hAnsi="Arial" w:cs="Arial"/>
          <w:sz w:val="22"/>
          <w:szCs w:val="22"/>
        </w:rPr>
        <w:tab/>
        <w:t>Summary Sheet</w:t>
      </w:r>
    </w:p>
    <w:p w14:paraId="78016BB0" w14:textId="77777777" w:rsidR="004C6A92" w:rsidRPr="00927096" w:rsidRDefault="004C6A92" w:rsidP="00927096">
      <w:pPr>
        <w:widowControl w:val="0"/>
        <w:jc w:val="both"/>
        <w:rPr>
          <w:rFonts w:ascii="Arial" w:hAnsi="Arial" w:cs="Arial"/>
          <w:sz w:val="22"/>
          <w:szCs w:val="22"/>
        </w:rPr>
      </w:pPr>
    </w:p>
    <w:p w14:paraId="698D3360" w14:textId="49C931E9" w:rsidR="004C6A92" w:rsidRPr="00927096" w:rsidRDefault="00631D4F" w:rsidP="00927096">
      <w:pPr>
        <w:widowControl w:val="0"/>
        <w:ind w:left="360"/>
        <w:jc w:val="both"/>
        <w:rPr>
          <w:rFonts w:ascii="Arial" w:hAnsi="Arial" w:cs="Arial"/>
          <w:sz w:val="22"/>
          <w:szCs w:val="22"/>
        </w:rPr>
      </w:pPr>
      <w:r>
        <w:rPr>
          <w:rFonts w:ascii="Arial" w:hAnsi="Arial" w:cs="Arial"/>
          <w:sz w:val="22"/>
          <w:szCs w:val="22"/>
        </w:rPr>
        <w:t>Furnish</w:t>
      </w:r>
      <w:r w:rsidRPr="00927096">
        <w:rPr>
          <w:rFonts w:ascii="Arial" w:hAnsi="Arial" w:cs="Arial"/>
          <w:sz w:val="22"/>
          <w:szCs w:val="22"/>
        </w:rPr>
        <w:t xml:space="preserve"> </w:t>
      </w:r>
      <w:r w:rsidR="004C6A92" w:rsidRPr="00927096">
        <w:rPr>
          <w:rFonts w:ascii="Arial" w:hAnsi="Arial" w:cs="Arial"/>
          <w:sz w:val="22"/>
          <w:szCs w:val="22"/>
        </w:rPr>
        <w:t xml:space="preserve">load ratings signed and sealed by a Professional Engineer </w:t>
      </w:r>
      <w:r w:rsidR="00BC680A" w:rsidRPr="00927096">
        <w:rPr>
          <w:rFonts w:ascii="Arial" w:hAnsi="Arial" w:cs="Arial"/>
          <w:sz w:val="22"/>
          <w:szCs w:val="22"/>
        </w:rPr>
        <w:t>licensed</w:t>
      </w:r>
      <w:r w:rsidR="00CE04BB" w:rsidRPr="00927096">
        <w:rPr>
          <w:rFonts w:ascii="Arial" w:hAnsi="Arial" w:cs="Arial"/>
          <w:sz w:val="22"/>
          <w:szCs w:val="22"/>
        </w:rPr>
        <w:t xml:space="preserve"> in </w:t>
      </w:r>
      <w:r w:rsidR="004C6A92" w:rsidRPr="00927096">
        <w:rPr>
          <w:rFonts w:ascii="Arial" w:hAnsi="Arial" w:cs="Arial"/>
          <w:sz w:val="22"/>
          <w:szCs w:val="22"/>
        </w:rPr>
        <w:t>the State of Michigan.</w:t>
      </w:r>
    </w:p>
    <w:p w14:paraId="335432A6" w14:textId="21D83330" w:rsidR="005E3CB5" w:rsidRPr="00927096" w:rsidRDefault="005E3CB5" w:rsidP="00927096">
      <w:pPr>
        <w:widowControl w:val="0"/>
        <w:jc w:val="both"/>
        <w:rPr>
          <w:rFonts w:ascii="Arial" w:hAnsi="Arial" w:cs="Arial"/>
          <w:sz w:val="22"/>
          <w:szCs w:val="22"/>
        </w:rPr>
      </w:pPr>
    </w:p>
    <w:p w14:paraId="52C2913D" w14:textId="1A9649A2" w:rsidR="00054F5E" w:rsidRPr="00927096" w:rsidRDefault="005E3CB5" w:rsidP="00927096">
      <w:pPr>
        <w:widowControl w:val="0"/>
        <w:ind w:firstLine="360"/>
        <w:jc w:val="both"/>
        <w:rPr>
          <w:rFonts w:ascii="Arial" w:hAnsi="Arial" w:cs="Arial"/>
          <w:bCs/>
          <w:sz w:val="22"/>
          <w:szCs w:val="22"/>
        </w:rPr>
      </w:pPr>
      <w:r w:rsidRPr="00927096">
        <w:rPr>
          <w:rFonts w:ascii="Arial" w:hAnsi="Arial" w:cs="Arial"/>
          <w:b/>
          <w:sz w:val="22"/>
          <w:szCs w:val="22"/>
        </w:rPr>
        <w:t>d.</w:t>
      </w:r>
      <w:r w:rsidR="00CE04BB" w:rsidRPr="00927096">
        <w:rPr>
          <w:rFonts w:ascii="Arial" w:hAnsi="Arial" w:cs="Arial"/>
          <w:b/>
          <w:sz w:val="22"/>
          <w:szCs w:val="22"/>
        </w:rPr>
        <w:tab/>
      </w:r>
      <w:r w:rsidRPr="00927096">
        <w:rPr>
          <w:rFonts w:ascii="Arial" w:hAnsi="Arial" w:cs="Arial"/>
          <w:b/>
          <w:sz w:val="22"/>
          <w:szCs w:val="22"/>
        </w:rPr>
        <w:t>Fabrication.</w:t>
      </w:r>
      <w:r w:rsidRPr="00927096">
        <w:rPr>
          <w:rFonts w:ascii="Arial" w:hAnsi="Arial" w:cs="Arial"/>
          <w:bCs/>
          <w:sz w:val="22"/>
          <w:szCs w:val="22"/>
        </w:rPr>
        <w:t xml:space="preserve">  Shop inspection and prefabrication meeting requirements will be in accordance with subsection 707.03.B of the Standard Specifications for Construction.</w:t>
      </w:r>
    </w:p>
    <w:p w14:paraId="03587EA5" w14:textId="77777777" w:rsidR="00054F5E" w:rsidRPr="00927096" w:rsidRDefault="00054F5E" w:rsidP="00927096">
      <w:pPr>
        <w:widowControl w:val="0"/>
        <w:jc w:val="both"/>
        <w:rPr>
          <w:rFonts w:ascii="Arial" w:hAnsi="Arial" w:cs="Arial"/>
          <w:bCs/>
          <w:sz w:val="22"/>
          <w:szCs w:val="22"/>
        </w:rPr>
      </w:pPr>
    </w:p>
    <w:p w14:paraId="2FEC0A2F" w14:textId="2C64EDC8" w:rsidR="00054F5E" w:rsidRPr="00927096" w:rsidRDefault="005E3CB5" w:rsidP="00927096">
      <w:pPr>
        <w:widowControl w:val="0"/>
        <w:jc w:val="both"/>
        <w:rPr>
          <w:rFonts w:ascii="Arial" w:hAnsi="Arial" w:cs="Arial"/>
          <w:bCs/>
          <w:sz w:val="22"/>
          <w:szCs w:val="22"/>
        </w:rPr>
      </w:pPr>
      <w:r w:rsidRPr="00927096">
        <w:rPr>
          <w:rFonts w:ascii="Arial" w:hAnsi="Arial" w:cs="Arial"/>
          <w:bCs/>
          <w:sz w:val="22"/>
          <w:szCs w:val="22"/>
        </w:rPr>
        <w:t xml:space="preserve">The fabricator must document procedures for verifying and maintaining material identity of plates and fasteners, dimensional tolerances of plates thickness, corrugations, and cross-sectional dimensions </w:t>
      </w:r>
      <w:r w:rsidR="00344D71" w:rsidRPr="00927096">
        <w:rPr>
          <w:rFonts w:ascii="Arial" w:hAnsi="Arial" w:cs="Arial"/>
          <w:bCs/>
          <w:sz w:val="22"/>
          <w:szCs w:val="22"/>
        </w:rPr>
        <w:t>in accordance with</w:t>
      </w:r>
      <w:r w:rsidRPr="00927096">
        <w:rPr>
          <w:rFonts w:ascii="Arial" w:hAnsi="Arial" w:cs="Arial"/>
          <w:bCs/>
          <w:sz w:val="22"/>
          <w:szCs w:val="22"/>
        </w:rPr>
        <w:t xml:space="preserve"> </w:t>
      </w:r>
      <w:r w:rsidRPr="00927096">
        <w:rPr>
          <w:rFonts w:ascii="Arial" w:hAnsi="Arial" w:cs="Arial"/>
          <w:bCs/>
          <w:i/>
          <w:iCs/>
          <w:sz w:val="22"/>
          <w:szCs w:val="22"/>
        </w:rPr>
        <w:t>AASHTO M219</w:t>
      </w:r>
      <w:r w:rsidRPr="00927096">
        <w:rPr>
          <w:rFonts w:ascii="Arial" w:hAnsi="Arial" w:cs="Arial"/>
          <w:bCs/>
          <w:sz w:val="22"/>
          <w:szCs w:val="22"/>
        </w:rPr>
        <w:t xml:space="preserve"> or </w:t>
      </w:r>
      <w:r w:rsidRPr="00927096">
        <w:rPr>
          <w:rFonts w:ascii="Arial" w:hAnsi="Arial" w:cs="Arial"/>
          <w:bCs/>
          <w:i/>
          <w:iCs/>
          <w:sz w:val="22"/>
          <w:szCs w:val="22"/>
        </w:rPr>
        <w:t xml:space="preserve">ASTM </w:t>
      </w:r>
      <w:r w:rsidR="00CE04BB" w:rsidRPr="00927096">
        <w:rPr>
          <w:rFonts w:ascii="Arial" w:hAnsi="Arial" w:cs="Arial"/>
          <w:bCs/>
          <w:i/>
          <w:iCs/>
          <w:sz w:val="22"/>
          <w:szCs w:val="22"/>
        </w:rPr>
        <w:t>B746/B746M</w:t>
      </w:r>
      <w:r w:rsidRPr="00927096">
        <w:rPr>
          <w:rFonts w:ascii="Arial" w:hAnsi="Arial" w:cs="Arial"/>
          <w:bCs/>
          <w:sz w:val="22"/>
          <w:szCs w:val="22"/>
        </w:rPr>
        <w:t>.</w:t>
      </w:r>
    </w:p>
    <w:p w14:paraId="3F7EAA9A" w14:textId="77777777" w:rsidR="00054F5E" w:rsidRPr="00927096" w:rsidRDefault="00054F5E" w:rsidP="00927096">
      <w:pPr>
        <w:widowControl w:val="0"/>
        <w:jc w:val="both"/>
        <w:rPr>
          <w:rFonts w:ascii="Arial" w:hAnsi="Arial" w:cs="Arial"/>
          <w:bCs/>
          <w:sz w:val="22"/>
          <w:szCs w:val="22"/>
        </w:rPr>
      </w:pPr>
    </w:p>
    <w:p w14:paraId="4456F749" w14:textId="55C61781" w:rsidR="000F3869" w:rsidRPr="00927096" w:rsidRDefault="005E3CB5" w:rsidP="00927096">
      <w:pPr>
        <w:widowControl w:val="0"/>
        <w:jc w:val="both"/>
        <w:rPr>
          <w:rFonts w:ascii="Arial" w:hAnsi="Arial" w:cs="Arial"/>
          <w:bCs/>
          <w:sz w:val="22"/>
          <w:szCs w:val="22"/>
        </w:rPr>
      </w:pPr>
      <w:r w:rsidRPr="00927096">
        <w:rPr>
          <w:rFonts w:ascii="Arial" w:hAnsi="Arial" w:cs="Arial"/>
          <w:bCs/>
          <w:sz w:val="22"/>
          <w:szCs w:val="22"/>
        </w:rPr>
        <w:t>Furnish shop drawings of the culvert, headwalls and wingwalls for approval in accordance with subsection 104.02 of the Standard Specifications for Construction.</w:t>
      </w:r>
      <w:r w:rsidR="008333D8" w:rsidRPr="00927096">
        <w:rPr>
          <w:rFonts w:ascii="Arial" w:hAnsi="Arial" w:cs="Arial"/>
          <w:bCs/>
          <w:sz w:val="22"/>
          <w:szCs w:val="22"/>
        </w:rPr>
        <w:t xml:space="preserve">  </w:t>
      </w:r>
      <w:r w:rsidR="00CE04BB" w:rsidRPr="00927096">
        <w:rPr>
          <w:rFonts w:ascii="Arial" w:hAnsi="Arial" w:cs="Arial"/>
          <w:bCs/>
          <w:sz w:val="22"/>
          <w:szCs w:val="22"/>
        </w:rPr>
        <w:t>Ensure s</w:t>
      </w:r>
      <w:r w:rsidRPr="00927096">
        <w:rPr>
          <w:rFonts w:ascii="Arial" w:hAnsi="Arial" w:cs="Arial"/>
          <w:bCs/>
          <w:sz w:val="22"/>
          <w:szCs w:val="22"/>
        </w:rPr>
        <w:t xml:space="preserve">hop drawings </w:t>
      </w:r>
      <w:r w:rsidR="00CE04BB" w:rsidRPr="00927096">
        <w:rPr>
          <w:rFonts w:ascii="Arial" w:hAnsi="Arial" w:cs="Arial"/>
          <w:bCs/>
          <w:sz w:val="22"/>
          <w:szCs w:val="22"/>
        </w:rPr>
        <w:t>ar</w:t>
      </w:r>
      <w:r w:rsidRPr="00927096">
        <w:rPr>
          <w:rFonts w:ascii="Arial" w:hAnsi="Arial" w:cs="Arial"/>
          <w:bCs/>
          <w:sz w:val="22"/>
          <w:szCs w:val="22"/>
        </w:rPr>
        <w:t xml:space="preserve">e signed and sealed by a Professional Engineer </w:t>
      </w:r>
      <w:r w:rsidR="00CE04BB" w:rsidRPr="00927096">
        <w:rPr>
          <w:rFonts w:ascii="Arial" w:hAnsi="Arial" w:cs="Arial"/>
          <w:bCs/>
          <w:sz w:val="22"/>
          <w:szCs w:val="22"/>
        </w:rPr>
        <w:t>licensed</w:t>
      </w:r>
      <w:r w:rsidR="00CE04BB" w:rsidRPr="00927096" w:rsidDel="00CE04BB">
        <w:rPr>
          <w:rFonts w:ascii="Arial" w:hAnsi="Arial" w:cs="Arial"/>
          <w:bCs/>
          <w:sz w:val="22"/>
          <w:szCs w:val="22"/>
        </w:rPr>
        <w:t xml:space="preserve"> </w:t>
      </w:r>
      <w:r w:rsidR="00CE04BB" w:rsidRPr="00927096">
        <w:rPr>
          <w:rFonts w:ascii="Arial" w:hAnsi="Arial" w:cs="Arial"/>
          <w:bCs/>
          <w:sz w:val="22"/>
          <w:szCs w:val="22"/>
        </w:rPr>
        <w:t xml:space="preserve">in </w:t>
      </w:r>
      <w:r w:rsidRPr="00927096">
        <w:rPr>
          <w:rFonts w:ascii="Arial" w:hAnsi="Arial" w:cs="Arial"/>
          <w:bCs/>
          <w:sz w:val="22"/>
          <w:szCs w:val="22"/>
        </w:rPr>
        <w:t>the State of Michigan.</w:t>
      </w:r>
      <w:r w:rsidR="008333D8" w:rsidRPr="00927096">
        <w:rPr>
          <w:rFonts w:ascii="Arial" w:hAnsi="Arial" w:cs="Arial"/>
          <w:bCs/>
          <w:sz w:val="22"/>
          <w:szCs w:val="22"/>
        </w:rPr>
        <w:t xml:space="preserve">  </w:t>
      </w:r>
      <w:r w:rsidR="00B0626E">
        <w:rPr>
          <w:rFonts w:ascii="Arial" w:hAnsi="Arial" w:cs="Arial"/>
          <w:bCs/>
          <w:sz w:val="22"/>
          <w:szCs w:val="22"/>
        </w:rPr>
        <w:t>Furnish</w:t>
      </w:r>
      <w:r w:rsidR="00B0626E" w:rsidRPr="00927096">
        <w:rPr>
          <w:rFonts w:ascii="Arial" w:hAnsi="Arial" w:cs="Arial"/>
          <w:bCs/>
          <w:sz w:val="22"/>
          <w:szCs w:val="22"/>
        </w:rPr>
        <w:t xml:space="preserve"> </w:t>
      </w:r>
      <w:r w:rsidRPr="00927096">
        <w:rPr>
          <w:rFonts w:ascii="Arial" w:hAnsi="Arial" w:cs="Arial"/>
          <w:bCs/>
          <w:sz w:val="22"/>
          <w:szCs w:val="22"/>
        </w:rPr>
        <w:t xml:space="preserve">the culvert from a fabricator that has a minimum of two </w:t>
      </w:r>
      <w:r w:rsidR="00CE04BB" w:rsidRPr="00927096">
        <w:rPr>
          <w:rFonts w:ascii="Arial" w:hAnsi="Arial" w:cs="Arial"/>
          <w:bCs/>
          <w:sz w:val="22"/>
          <w:szCs w:val="22"/>
        </w:rPr>
        <w:t>licensed</w:t>
      </w:r>
      <w:r w:rsidRPr="00927096">
        <w:rPr>
          <w:rFonts w:ascii="Arial" w:hAnsi="Arial" w:cs="Arial"/>
          <w:bCs/>
          <w:sz w:val="22"/>
          <w:szCs w:val="22"/>
        </w:rPr>
        <w:t xml:space="preserve"> Professional</w:t>
      </w:r>
      <w:r w:rsidR="00054F5E" w:rsidRPr="00927096">
        <w:rPr>
          <w:rFonts w:ascii="Arial" w:hAnsi="Arial" w:cs="Arial"/>
          <w:bCs/>
          <w:sz w:val="22"/>
          <w:szCs w:val="22"/>
        </w:rPr>
        <w:t xml:space="preserve"> </w:t>
      </w:r>
      <w:r w:rsidRPr="00927096">
        <w:rPr>
          <w:rFonts w:ascii="Arial" w:hAnsi="Arial" w:cs="Arial"/>
          <w:bCs/>
          <w:sz w:val="22"/>
          <w:szCs w:val="22"/>
        </w:rPr>
        <w:t xml:space="preserve">Engineers on staff that </w:t>
      </w:r>
      <w:r w:rsidR="00B0626E">
        <w:rPr>
          <w:rFonts w:ascii="Arial" w:hAnsi="Arial" w:cs="Arial"/>
          <w:bCs/>
          <w:sz w:val="22"/>
          <w:szCs w:val="22"/>
        </w:rPr>
        <w:t>are</w:t>
      </w:r>
      <w:r w:rsidR="00B0626E" w:rsidRPr="00927096">
        <w:rPr>
          <w:rFonts w:ascii="Arial" w:hAnsi="Arial" w:cs="Arial"/>
          <w:bCs/>
          <w:sz w:val="22"/>
          <w:szCs w:val="22"/>
        </w:rPr>
        <w:t xml:space="preserve"> </w:t>
      </w:r>
      <w:r w:rsidRPr="00927096">
        <w:rPr>
          <w:rFonts w:ascii="Arial" w:hAnsi="Arial" w:cs="Arial"/>
          <w:bCs/>
          <w:sz w:val="22"/>
          <w:szCs w:val="22"/>
        </w:rPr>
        <w:t xml:space="preserve">dedicated to the design of these types of structures.  </w:t>
      </w:r>
      <w:r w:rsidR="00B0626E">
        <w:rPr>
          <w:rFonts w:ascii="Arial" w:hAnsi="Arial" w:cs="Arial"/>
          <w:bCs/>
          <w:sz w:val="22"/>
          <w:szCs w:val="22"/>
        </w:rPr>
        <w:t>Furnish</w:t>
      </w:r>
      <w:r w:rsidR="00B0626E" w:rsidRPr="00927096">
        <w:rPr>
          <w:rFonts w:ascii="Arial" w:hAnsi="Arial" w:cs="Arial"/>
          <w:bCs/>
          <w:sz w:val="22"/>
          <w:szCs w:val="22"/>
        </w:rPr>
        <w:t xml:space="preserve"> </w:t>
      </w:r>
      <w:r w:rsidRPr="00927096">
        <w:rPr>
          <w:rFonts w:ascii="Arial" w:hAnsi="Arial" w:cs="Arial"/>
          <w:bCs/>
          <w:sz w:val="22"/>
          <w:szCs w:val="22"/>
        </w:rPr>
        <w:t xml:space="preserve">the names, engineer license numbers, and positions held to the Engineer.  </w:t>
      </w:r>
      <w:r w:rsidR="00B0626E">
        <w:rPr>
          <w:rFonts w:ascii="Arial" w:hAnsi="Arial" w:cs="Arial"/>
          <w:bCs/>
          <w:sz w:val="22"/>
          <w:szCs w:val="22"/>
        </w:rPr>
        <w:t>Furnish</w:t>
      </w:r>
      <w:r w:rsidR="00B0626E" w:rsidRPr="00927096">
        <w:rPr>
          <w:rFonts w:ascii="Arial" w:hAnsi="Arial" w:cs="Arial"/>
          <w:bCs/>
          <w:sz w:val="22"/>
          <w:szCs w:val="22"/>
        </w:rPr>
        <w:t xml:space="preserve"> </w:t>
      </w:r>
      <w:r w:rsidRPr="00927096">
        <w:rPr>
          <w:rFonts w:ascii="Arial" w:hAnsi="Arial" w:cs="Arial"/>
          <w:bCs/>
          <w:sz w:val="22"/>
          <w:szCs w:val="22"/>
        </w:rPr>
        <w:t xml:space="preserve">evidence of a similar type of culvert or metal culvert by the fabricator that was successfully installed in Michigan </w:t>
      </w:r>
      <w:r w:rsidR="00344D71" w:rsidRPr="00927096">
        <w:rPr>
          <w:rFonts w:ascii="Arial" w:hAnsi="Arial" w:cs="Arial"/>
          <w:bCs/>
          <w:sz w:val="22"/>
          <w:szCs w:val="22"/>
        </w:rPr>
        <w:t>in accordance with the</w:t>
      </w:r>
      <w:r w:rsidRPr="00927096">
        <w:rPr>
          <w:rFonts w:ascii="Arial" w:hAnsi="Arial" w:cs="Arial"/>
          <w:bCs/>
          <w:sz w:val="22"/>
          <w:szCs w:val="22"/>
        </w:rPr>
        <w:t xml:space="preserve"> </w:t>
      </w:r>
      <w:r w:rsidRPr="00927096">
        <w:rPr>
          <w:rFonts w:ascii="Arial" w:hAnsi="Arial" w:cs="Arial"/>
          <w:bCs/>
          <w:i/>
          <w:iCs/>
          <w:sz w:val="22"/>
          <w:szCs w:val="22"/>
        </w:rPr>
        <w:t>AASHTO LRFD Bridge Construction Specifications</w:t>
      </w:r>
      <w:r w:rsidRPr="00927096">
        <w:rPr>
          <w:rFonts w:ascii="Arial" w:hAnsi="Arial" w:cs="Arial"/>
          <w:bCs/>
          <w:sz w:val="22"/>
          <w:szCs w:val="22"/>
        </w:rPr>
        <w:t xml:space="preserve"> or </w:t>
      </w:r>
      <w:r w:rsidRPr="00927096">
        <w:rPr>
          <w:rFonts w:ascii="Arial" w:hAnsi="Arial" w:cs="Arial"/>
          <w:bCs/>
          <w:i/>
          <w:iCs/>
          <w:sz w:val="22"/>
          <w:szCs w:val="22"/>
        </w:rPr>
        <w:t>ASTM B789</w:t>
      </w:r>
      <w:r w:rsidR="00CE04BB" w:rsidRPr="00927096">
        <w:rPr>
          <w:rFonts w:ascii="Arial" w:hAnsi="Arial" w:cs="Arial"/>
          <w:bCs/>
          <w:i/>
          <w:iCs/>
          <w:sz w:val="22"/>
          <w:szCs w:val="22"/>
        </w:rPr>
        <w:t>/B789M</w:t>
      </w:r>
      <w:r w:rsidRPr="00927096">
        <w:rPr>
          <w:rFonts w:ascii="Arial" w:hAnsi="Arial" w:cs="Arial"/>
          <w:bCs/>
          <w:sz w:val="22"/>
          <w:szCs w:val="22"/>
        </w:rPr>
        <w:t>.  Include the name of the project and site location with the shop drawing submittal.</w:t>
      </w:r>
    </w:p>
    <w:p w14:paraId="22E1CF20" w14:textId="77777777" w:rsidR="000F3869" w:rsidRPr="00927096" w:rsidRDefault="000F3869" w:rsidP="00927096">
      <w:pPr>
        <w:widowControl w:val="0"/>
        <w:jc w:val="both"/>
        <w:rPr>
          <w:rFonts w:ascii="Arial" w:hAnsi="Arial" w:cs="Arial"/>
          <w:bCs/>
          <w:sz w:val="22"/>
          <w:szCs w:val="22"/>
        </w:rPr>
      </w:pPr>
    </w:p>
    <w:p w14:paraId="532E8638" w14:textId="77777777" w:rsidR="000F3869" w:rsidRPr="00927096" w:rsidRDefault="005E3CB5" w:rsidP="00927096">
      <w:pPr>
        <w:widowControl w:val="0"/>
        <w:jc w:val="both"/>
        <w:rPr>
          <w:rFonts w:ascii="Arial" w:hAnsi="Arial" w:cs="Arial"/>
          <w:bCs/>
          <w:sz w:val="22"/>
          <w:szCs w:val="22"/>
        </w:rPr>
      </w:pPr>
      <w:r w:rsidRPr="00927096">
        <w:rPr>
          <w:rFonts w:ascii="Arial" w:hAnsi="Arial" w:cs="Arial"/>
          <w:bCs/>
          <w:sz w:val="22"/>
          <w:szCs w:val="22"/>
        </w:rPr>
        <w:t>Include in the shop</w:t>
      </w:r>
      <w:r w:rsidR="008333D8" w:rsidRPr="00927096">
        <w:rPr>
          <w:rFonts w:ascii="Arial" w:hAnsi="Arial" w:cs="Arial"/>
          <w:bCs/>
          <w:sz w:val="22"/>
          <w:szCs w:val="22"/>
        </w:rPr>
        <w:t xml:space="preserve"> </w:t>
      </w:r>
      <w:r w:rsidRPr="00927096">
        <w:rPr>
          <w:rFonts w:ascii="Arial" w:hAnsi="Arial" w:cs="Arial"/>
          <w:bCs/>
          <w:sz w:val="22"/>
          <w:szCs w:val="22"/>
        </w:rPr>
        <w:t>drawings the details of the physical dimensions, material specifications, method of manufacture, method of joining adjacent culvert elements and corresponding headwall and wingwall components, recommended installation procedures, design assumptions,</w:t>
      </w:r>
      <w:r w:rsidR="008333D8" w:rsidRPr="00927096">
        <w:rPr>
          <w:rFonts w:ascii="Arial" w:hAnsi="Arial" w:cs="Arial"/>
          <w:bCs/>
          <w:sz w:val="22"/>
          <w:szCs w:val="22"/>
        </w:rPr>
        <w:t xml:space="preserve"> </w:t>
      </w:r>
      <w:r w:rsidRPr="00927096">
        <w:rPr>
          <w:rFonts w:ascii="Arial" w:hAnsi="Arial" w:cs="Arial"/>
          <w:bCs/>
          <w:sz w:val="22"/>
          <w:szCs w:val="22"/>
        </w:rPr>
        <w:t>compliance and application of the design live loads, and design calculations.  Submit shop</w:t>
      </w:r>
      <w:r w:rsidR="008333D8" w:rsidRPr="00927096">
        <w:rPr>
          <w:rFonts w:ascii="Arial" w:hAnsi="Arial" w:cs="Arial"/>
          <w:bCs/>
          <w:sz w:val="22"/>
          <w:szCs w:val="22"/>
        </w:rPr>
        <w:t xml:space="preserve"> </w:t>
      </w:r>
      <w:r w:rsidRPr="00927096">
        <w:rPr>
          <w:rFonts w:ascii="Arial" w:hAnsi="Arial" w:cs="Arial"/>
          <w:bCs/>
          <w:sz w:val="22"/>
          <w:szCs w:val="22"/>
        </w:rPr>
        <w:t>drawings to the Engineer for review at least 30 calendar days prior to fabrication.  Do not</w:t>
      </w:r>
      <w:r w:rsidR="008333D8" w:rsidRPr="00927096">
        <w:rPr>
          <w:rFonts w:ascii="Arial" w:hAnsi="Arial" w:cs="Arial"/>
          <w:bCs/>
          <w:sz w:val="22"/>
          <w:szCs w:val="22"/>
        </w:rPr>
        <w:t xml:space="preserve"> </w:t>
      </w:r>
      <w:r w:rsidRPr="00927096">
        <w:rPr>
          <w:rFonts w:ascii="Arial" w:hAnsi="Arial" w:cs="Arial"/>
          <w:bCs/>
          <w:sz w:val="22"/>
          <w:szCs w:val="22"/>
        </w:rPr>
        <w:t>begin fabrication until written approval of the shop drawings has been received from the</w:t>
      </w:r>
      <w:r w:rsidR="008333D8" w:rsidRPr="00927096">
        <w:rPr>
          <w:rFonts w:ascii="Arial" w:hAnsi="Arial" w:cs="Arial"/>
          <w:bCs/>
          <w:sz w:val="22"/>
          <w:szCs w:val="22"/>
        </w:rPr>
        <w:t xml:space="preserve"> </w:t>
      </w:r>
      <w:r w:rsidRPr="00927096">
        <w:rPr>
          <w:rFonts w:ascii="Arial" w:hAnsi="Arial" w:cs="Arial"/>
          <w:bCs/>
          <w:sz w:val="22"/>
          <w:szCs w:val="22"/>
        </w:rPr>
        <w:t>Engineer.</w:t>
      </w:r>
    </w:p>
    <w:p w14:paraId="3C26D0BA" w14:textId="77777777" w:rsidR="000F3869" w:rsidRPr="00927096" w:rsidRDefault="000F3869" w:rsidP="00927096">
      <w:pPr>
        <w:widowControl w:val="0"/>
        <w:jc w:val="both"/>
        <w:rPr>
          <w:rFonts w:ascii="Arial" w:hAnsi="Arial" w:cs="Arial"/>
          <w:bCs/>
          <w:sz w:val="22"/>
          <w:szCs w:val="22"/>
        </w:rPr>
      </w:pPr>
    </w:p>
    <w:p w14:paraId="4FD254B7" w14:textId="7D6F4B60" w:rsidR="000F3869" w:rsidRPr="00927096" w:rsidRDefault="005E3CB5" w:rsidP="00927096">
      <w:pPr>
        <w:widowControl w:val="0"/>
        <w:jc w:val="both"/>
        <w:rPr>
          <w:rFonts w:ascii="Arial" w:hAnsi="Arial" w:cs="Arial"/>
          <w:bCs/>
          <w:sz w:val="22"/>
          <w:szCs w:val="22"/>
        </w:rPr>
      </w:pPr>
      <w:r w:rsidRPr="00927096">
        <w:rPr>
          <w:rFonts w:ascii="Arial" w:hAnsi="Arial" w:cs="Arial"/>
          <w:bCs/>
          <w:sz w:val="22"/>
          <w:szCs w:val="22"/>
        </w:rPr>
        <w:t>If welding is specified on the design of the culvert or appurtenances and approved</w:t>
      </w:r>
      <w:r w:rsidR="008333D8" w:rsidRPr="00927096">
        <w:rPr>
          <w:rFonts w:ascii="Arial" w:hAnsi="Arial" w:cs="Arial"/>
          <w:bCs/>
          <w:sz w:val="22"/>
          <w:szCs w:val="22"/>
        </w:rPr>
        <w:t xml:space="preserve"> </w:t>
      </w:r>
      <w:r w:rsidRPr="00927096">
        <w:rPr>
          <w:rFonts w:ascii="Arial" w:hAnsi="Arial" w:cs="Arial"/>
          <w:bCs/>
          <w:sz w:val="22"/>
          <w:szCs w:val="22"/>
        </w:rPr>
        <w:t>by the Engineer, ensure welding personnel (i.e.</w:t>
      </w:r>
      <w:r w:rsidR="000B0FDD" w:rsidRPr="00927096">
        <w:rPr>
          <w:rFonts w:ascii="Arial" w:hAnsi="Arial" w:cs="Arial"/>
          <w:bCs/>
          <w:sz w:val="22"/>
          <w:szCs w:val="22"/>
        </w:rPr>
        <w:t>,</w:t>
      </w:r>
      <w:r w:rsidRPr="00927096">
        <w:rPr>
          <w:rFonts w:ascii="Arial" w:hAnsi="Arial" w:cs="Arial"/>
          <w:bCs/>
          <w:sz w:val="22"/>
          <w:szCs w:val="22"/>
        </w:rPr>
        <w:t xml:space="preserve"> welders, welding operators and tack welders)</w:t>
      </w:r>
      <w:r w:rsidR="008333D8" w:rsidRPr="00927096">
        <w:rPr>
          <w:rFonts w:ascii="Arial" w:hAnsi="Arial" w:cs="Arial"/>
          <w:bCs/>
          <w:sz w:val="22"/>
          <w:szCs w:val="22"/>
        </w:rPr>
        <w:t xml:space="preserve"> </w:t>
      </w:r>
      <w:r w:rsidRPr="00927096">
        <w:rPr>
          <w:rFonts w:ascii="Arial" w:hAnsi="Arial" w:cs="Arial"/>
          <w:bCs/>
          <w:sz w:val="22"/>
          <w:szCs w:val="22"/>
        </w:rPr>
        <w:t xml:space="preserve">are qualified in accordance with AWS D1.2:2003 (as modified by </w:t>
      </w:r>
      <w:r w:rsidR="00344D71" w:rsidRPr="00927096">
        <w:rPr>
          <w:rFonts w:ascii="Arial" w:hAnsi="Arial" w:cs="Arial"/>
          <w:bCs/>
          <w:sz w:val="22"/>
          <w:szCs w:val="22"/>
        </w:rPr>
        <w:t>20</w:t>
      </w:r>
      <w:r w:rsidRPr="00927096">
        <w:rPr>
          <w:rFonts w:ascii="Arial" w:hAnsi="Arial" w:cs="Arial"/>
          <w:bCs/>
          <w:sz w:val="22"/>
          <w:szCs w:val="22"/>
        </w:rPr>
        <w:t>SP-707A</w:t>
      </w:r>
      <w:r w:rsidR="00B0626E">
        <w:rPr>
          <w:rFonts w:ascii="Arial" w:hAnsi="Arial" w:cs="Arial"/>
          <w:bCs/>
          <w:sz w:val="22"/>
          <w:szCs w:val="22"/>
        </w:rPr>
        <w:t xml:space="preserve"> </w:t>
      </w:r>
      <w:r w:rsidR="002E5040" w:rsidRPr="00927096">
        <w:rPr>
          <w:rFonts w:ascii="Arial" w:hAnsi="Arial" w:cs="Arial"/>
          <w:bCs/>
          <w:sz w:val="22"/>
          <w:szCs w:val="22"/>
        </w:rPr>
        <w:t>-</w:t>
      </w:r>
      <w:r w:rsidR="00CE04BB" w:rsidRPr="00927096">
        <w:rPr>
          <w:rFonts w:ascii="Arial" w:hAnsi="Arial" w:cs="Arial"/>
          <w:bCs/>
          <w:sz w:val="22"/>
          <w:szCs w:val="22"/>
        </w:rPr>
        <w:t xml:space="preserve"> </w:t>
      </w:r>
      <w:r w:rsidRPr="00927096">
        <w:rPr>
          <w:rFonts w:ascii="Arial" w:hAnsi="Arial" w:cs="Arial"/>
          <w:bCs/>
          <w:sz w:val="22"/>
          <w:szCs w:val="22"/>
        </w:rPr>
        <w:t xml:space="preserve">Structural Steel and Aluminum Construction), hereafter referred to as AWS D1.2.  The Department will require additional performance testing in accordance with the </w:t>
      </w:r>
      <w:r w:rsidRPr="00927096">
        <w:rPr>
          <w:rFonts w:ascii="Arial" w:hAnsi="Arial" w:cs="Arial"/>
          <w:bCs/>
          <w:i/>
          <w:iCs/>
          <w:sz w:val="22"/>
          <w:szCs w:val="22"/>
        </w:rPr>
        <w:t>MDOT Welder Qualification Program</w:t>
      </w:r>
      <w:r w:rsidRPr="00927096">
        <w:rPr>
          <w:rFonts w:ascii="Arial" w:hAnsi="Arial" w:cs="Arial"/>
          <w:bCs/>
          <w:sz w:val="22"/>
          <w:szCs w:val="22"/>
        </w:rPr>
        <w:t xml:space="preserve"> under the supervision of the QAI.  The Engineer will not accept welding performance endorsements from other agencies.</w:t>
      </w:r>
    </w:p>
    <w:p w14:paraId="147CEF7F" w14:textId="77777777" w:rsidR="000F3869" w:rsidRPr="00927096" w:rsidRDefault="000F3869" w:rsidP="00927096">
      <w:pPr>
        <w:widowControl w:val="0"/>
        <w:jc w:val="both"/>
        <w:rPr>
          <w:rFonts w:ascii="Arial" w:hAnsi="Arial" w:cs="Arial"/>
          <w:bCs/>
          <w:sz w:val="22"/>
          <w:szCs w:val="22"/>
        </w:rPr>
      </w:pPr>
    </w:p>
    <w:p w14:paraId="361018BB" w14:textId="578688D8" w:rsidR="005E3CB5" w:rsidRPr="00927096" w:rsidRDefault="005E3CB5" w:rsidP="00927096">
      <w:pPr>
        <w:widowControl w:val="0"/>
        <w:jc w:val="both"/>
        <w:rPr>
          <w:rFonts w:ascii="Arial" w:hAnsi="Arial" w:cs="Arial"/>
          <w:bCs/>
          <w:sz w:val="22"/>
          <w:szCs w:val="22"/>
        </w:rPr>
      </w:pPr>
      <w:r w:rsidRPr="00927096">
        <w:rPr>
          <w:rFonts w:ascii="Arial" w:hAnsi="Arial" w:cs="Arial"/>
          <w:bCs/>
          <w:sz w:val="22"/>
          <w:szCs w:val="22"/>
        </w:rPr>
        <w:t xml:space="preserve">The period of effectiveness for shop welding personnel endorsed through </w:t>
      </w:r>
      <w:r w:rsidRPr="00927096">
        <w:rPr>
          <w:rFonts w:ascii="Arial" w:hAnsi="Arial" w:cs="Arial"/>
          <w:bCs/>
          <w:i/>
          <w:iCs/>
          <w:sz w:val="22"/>
          <w:szCs w:val="22"/>
        </w:rPr>
        <w:t>MDOT’s Welder Qualification Program</w:t>
      </w:r>
      <w:r w:rsidRPr="00927096">
        <w:rPr>
          <w:rFonts w:ascii="Arial" w:hAnsi="Arial" w:cs="Arial"/>
          <w:bCs/>
          <w:sz w:val="22"/>
          <w:szCs w:val="22"/>
        </w:rPr>
        <w:t xml:space="preserve"> is </w:t>
      </w:r>
      <w:r w:rsidR="005C6D8F" w:rsidRPr="00927096">
        <w:rPr>
          <w:rFonts w:ascii="Arial" w:hAnsi="Arial" w:cs="Arial"/>
          <w:bCs/>
          <w:sz w:val="22"/>
          <w:szCs w:val="22"/>
        </w:rPr>
        <w:t>3</w:t>
      </w:r>
      <w:r w:rsidRPr="00927096">
        <w:rPr>
          <w:rFonts w:ascii="Arial" w:hAnsi="Arial" w:cs="Arial"/>
          <w:bCs/>
          <w:sz w:val="22"/>
          <w:szCs w:val="22"/>
        </w:rPr>
        <w:t xml:space="preserve"> years unless welding personnel are not engaged in a welding process for at least </w:t>
      </w:r>
      <w:r w:rsidR="005C6D8F" w:rsidRPr="00927096">
        <w:rPr>
          <w:rFonts w:ascii="Arial" w:hAnsi="Arial" w:cs="Arial"/>
          <w:bCs/>
          <w:sz w:val="22"/>
          <w:szCs w:val="22"/>
        </w:rPr>
        <w:t>3</w:t>
      </w:r>
      <w:r w:rsidRPr="00927096">
        <w:rPr>
          <w:rFonts w:ascii="Arial" w:hAnsi="Arial" w:cs="Arial"/>
          <w:bCs/>
          <w:sz w:val="22"/>
          <w:szCs w:val="22"/>
        </w:rPr>
        <w:t xml:space="preserve"> months</w:t>
      </w:r>
      <w:r w:rsidR="002E5040" w:rsidRPr="00927096">
        <w:rPr>
          <w:rFonts w:ascii="Arial" w:hAnsi="Arial" w:cs="Arial"/>
          <w:bCs/>
          <w:sz w:val="22"/>
          <w:szCs w:val="22"/>
        </w:rPr>
        <w:t>,</w:t>
      </w:r>
      <w:r w:rsidRPr="00927096">
        <w:rPr>
          <w:rFonts w:ascii="Arial" w:hAnsi="Arial" w:cs="Arial"/>
          <w:bCs/>
          <w:sz w:val="22"/>
          <w:szCs w:val="22"/>
        </w:rPr>
        <w:t xml:space="preserve"> or a specific reason exists to question the welder's ability.  The Engineer </w:t>
      </w:r>
      <w:r w:rsidRPr="00927096">
        <w:rPr>
          <w:rFonts w:ascii="Arial" w:hAnsi="Arial" w:cs="Arial"/>
          <w:bCs/>
          <w:sz w:val="22"/>
          <w:szCs w:val="22"/>
        </w:rPr>
        <w:lastRenderedPageBreak/>
        <w:t>may require a confirming performance test</w:t>
      </w:r>
      <w:r w:rsidR="00344D71" w:rsidRPr="00927096">
        <w:rPr>
          <w:rFonts w:ascii="Arial" w:hAnsi="Arial" w:cs="Arial"/>
          <w:bCs/>
          <w:sz w:val="22"/>
          <w:szCs w:val="22"/>
        </w:rPr>
        <w:t>,</w:t>
      </w:r>
      <w:r w:rsidRPr="00927096">
        <w:rPr>
          <w:rFonts w:ascii="Arial" w:hAnsi="Arial" w:cs="Arial"/>
          <w:bCs/>
          <w:sz w:val="22"/>
          <w:szCs w:val="22"/>
        </w:rPr>
        <w:t xml:space="preserve"> at </w:t>
      </w:r>
      <w:r w:rsidR="00344D71" w:rsidRPr="00927096">
        <w:rPr>
          <w:rFonts w:ascii="Arial" w:hAnsi="Arial" w:cs="Arial"/>
          <w:bCs/>
          <w:sz w:val="22"/>
          <w:szCs w:val="22"/>
        </w:rPr>
        <w:t>no cost to the contract</w:t>
      </w:r>
      <w:r w:rsidRPr="00927096">
        <w:rPr>
          <w:rFonts w:ascii="Arial" w:hAnsi="Arial" w:cs="Arial"/>
          <w:bCs/>
          <w:sz w:val="22"/>
          <w:szCs w:val="22"/>
        </w:rPr>
        <w:t>, during the progress of the work.</w:t>
      </w:r>
    </w:p>
    <w:p w14:paraId="461C5CBD" w14:textId="77777777" w:rsidR="005E3CB5" w:rsidRPr="00927096" w:rsidRDefault="005E3CB5" w:rsidP="00927096">
      <w:pPr>
        <w:widowControl w:val="0"/>
        <w:jc w:val="both"/>
        <w:rPr>
          <w:rFonts w:ascii="Arial" w:hAnsi="Arial" w:cs="Arial"/>
          <w:bCs/>
          <w:sz w:val="22"/>
          <w:szCs w:val="22"/>
        </w:rPr>
      </w:pPr>
    </w:p>
    <w:p w14:paraId="5C38B7A7" w14:textId="2183DEDC" w:rsidR="00F54170" w:rsidRPr="00927096" w:rsidRDefault="000F3869" w:rsidP="00927096">
      <w:pPr>
        <w:widowControl w:val="0"/>
        <w:ind w:firstLine="360"/>
        <w:jc w:val="both"/>
        <w:rPr>
          <w:rFonts w:ascii="Arial" w:hAnsi="Arial" w:cs="Arial"/>
          <w:bCs/>
          <w:sz w:val="22"/>
          <w:szCs w:val="22"/>
        </w:rPr>
      </w:pPr>
      <w:r w:rsidRPr="00927096">
        <w:rPr>
          <w:rFonts w:ascii="Arial" w:hAnsi="Arial" w:cs="Arial"/>
          <w:b/>
          <w:sz w:val="22"/>
          <w:szCs w:val="22"/>
        </w:rPr>
        <w:t>e</w:t>
      </w:r>
      <w:r w:rsidR="00AF6708" w:rsidRPr="00927096">
        <w:rPr>
          <w:rFonts w:ascii="Arial" w:hAnsi="Arial" w:cs="Arial"/>
          <w:b/>
          <w:sz w:val="22"/>
          <w:szCs w:val="22"/>
        </w:rPr>
        <w:t>.</w:t>
      </w:r>
      <w:r w:rsidR="00AF6708" w:rsidRPr="00927096">
        <w:rPr>
          <w:rFonts w:ascii="Arial" w:hAnsi="Arial" w:cs="Arial"/>
          <w:b/>
          <w:sz w:val="22"/>
          <w:szCs w:val="22"/>
        </w:rPr>
        <w:tab/>
      </w:r>
      <w:r w:rsidR="00A03FFB" w:rsidRPr="00927096">
        <w:rPr>
          <w:rFonts w:ascii="Arial" w:hAnsi="Arial" w:cs="Arial"/>
          <w:b/>
          <w:sz w:val="22"/>
          <w:szCs w:val="22"/>
        </w:rPr>
        <w:t>Construction.</w:t>
      </w:r>
      <w:r w:rsidR="00A03FFB" w:rsidRPr="00927096">
        <w:rPr>
          <w:rFonts w:ascii="Arial" w:hAnsi="Arial" w:cs="Arial"/>
          <w:sz w:val="22"/>
          <w:szCs w:val="22"/>
        </w:rPr>
        <w:t xml:space="preserve"> </w:t>
      </w:r>
      <w:r w:rsidR="00F804AE" w:rsidRPr="00927096">
        <w:rPr>
          <w:rFonts w:ascii="Arial" w:hAnsi="Arial" w:cs="Arial"/>
          <w:sz w:val="22"/>
          <w:szCs w:val="22"/>
        </w:rPr>
        <w:t xml:space="preserve"> </w:t>
      </w:r>
      <w:r w:rsidR="00D43F62" w:rsidRPr="00927096">
        <w:rPr>
          <w:rFonts w:ascii="Arial" w:hAnsi="Arial" w:cs="Arial"/>
          <w:sz w:val="22"/>
          <w:szCs w:val="22"/>
        </w:rPr>
        <w:t>Assemble</w:t>
      </w:r>
      <w:r w:rsidR="00F54170" w:rsidRPr="00927096">
        <w:rPr>
          <w:rFonts w:ascii="Arial" w:hAnsi="Arial" w:cs="Arial"/>
          <w:sz w:val="22"/>
          <w:szCs w:val="22"/>
        </w:rPr>
        <w:t xml:space="preserve"> </w:t>
      </w:r>
      <w:r w:rsidR="00D43F62" w:rsidRPr="00927096">
        <w:rPr>
          <w:rFonts w:ascii="Arial" w:hAnsi="Arial" w:cs="Arial"/>
          <w:sz w:val="22"/>
          <w:szCs w:val="22"/>
        </w:rPr>
        <w:t xml:space="preserve">and install the </w:t>
      </w:r>
      <w:r w:rsidR="00A254D3" w:rsidRPr="00927096">
        <w:rPr>
          <w:rFonts w:ascii="Arial" w:hAnsi="Arial" w:cs="Arial"/>
          <w:sz w:val="22"/>
          <w:szCs w:val="22"/>
        </w:rPr>
        <w:t>culvert</w:t>
      </w:r>
      <w:r w:rsidR="00F54170" w:rsidRPr="00927096">
        <w:rPr>
          <w:rFonts w:ascii="Arial" w:hAnsi="Arial" w:cs="Arial"/>
          <w:sz w:val="22"/>
          <w:szCs w:val="22"/>
        </w:rPr>
        <w:t xml:space="preserve"> in accordance with </w:t>
      </w:r>
      <w:r w:rsidR="00F54170" w:rsidRPr="00927096">
        <w:rPr>
          <w:rFonts w:ascii="Arial" w:hAnsi="Arial" w:cs="Arial"/>
          <w:i/>
          <w:iCs/>
          <w:sz w:val="22"/>
          <w:szCs w:val="22"/>
        </w:rPr>
        <w:t xml:space="preserve">ASTM </w:t>
      </w:r>
      <w:r w:rsidR="005C6D8F" w:rsidRPr="00927096">
        <w:rPr>
          <w:rFonts w:ascii="Arial" w:hAnsi="Arial" w:cs="Arial"/>
          <w:i/>
          <w:iCs/>
          <w:sz w:val="22"/>
          <w:szCs w:val="22"/>
        </w:rPr>
        <w:t>B789/B789M</w:t>
      </w:r>
      <w:r w:rsidR="00F54170" w:rsidRPr="00927096">
        <w:rPr>
          <w:rFonts w:ascii="Arial" w:hAnsi="Arial" w:cs="Arial"/>
          <w:sz w:val="22"/>
          <w:szCs w:val="22"/>
        </w:rPr>
        <w:t>.</w:t>
      </w:r>
      <w:r w:rsidRPr="00927096">
        <w:rPr>
          <w:rFonts w:ascii="Arial" w:hAnsi="Arial" w:cs="Arial"/>
          <w:sz w:val="22"/>
          <w:szCs w:val="22"/>
        </w:rPr>
        <w:t xml:space="preserve">  </w:t>
      </w:r>
      <w:r w:rsidR="00E37502" w:rsidRPr="00927096">
        <w:rPr>
          <w:rFonts w:ascii="Arial" w:hAnsi="Arial" w:cs="Arial"/>
          <w:sz w:val="22"/>
          <w:szCs w:val="22"/>
        </w:rPr>
        <w:t>H</w:t>
      </w:r>
      <w:r w:rsidRPr="00927096">
        <w:rPr>
          <w:rFonts w:ascii="Arial" w:hAnsi="Arial" w:cs="Arial"/>
          <w:sz w:val="22"/>
          <w:szCs w:val="22"/>
        </w:rPr>
        <w:t xml:space="preserve">old a preconstruction meeting with the </w:t>
      </w:r>
      <w:r w:rsidR="00E37502" w:rsidRPr="00927096">
        <w:rPr>
          <w:rFonts w:ascii="Arial" w:hAnsi="Arial" w:cs="Arial"/>
          <w:sz w:val="22"/>
          <w:szCs w:val="22"/>
        </w:rPr>
        <w:t>Fabricator</w:t>
      </w:r>
      <w:r w:rsidRPr="00927096">
        <w:rPr>
          <w:rFonts w:ascii="Arial" w:hAnsi="Arial" w:cs="Arial"/>
          <w:sz w:val="22"/>
          <w:szCs w:val="22"/>
        </w:rPr>
        <w:t xml:space="preserve"> and Engineer prior to beginning any culvert work to discuss the installation process.  </w:t>
      </w:r>
      <w:r w:rsidR="00005229">
        <w:rPr>
          <w:rFonts w:ascii="Arial" w:hAnsi="Arial" w:cs="Arial"/>
          <w:sz w:val="22"/>
          <w:szCs w:val="22"/>
        </w:rPr>
        <w:t>Furnish</w:t>
      </w:r>
      <w:r w:rsidR="00005229" w:rsidRPr="00927096">
        <w:rPr>
          <w:rFonts w:ascii="Arial" w:hAnsi="Arial" w:cs="Arial"/>
          <w:sz w:val="22"/>
          <w:szCs w:val="22"/>
        </w:rPr>
        <w:t xml:space="preserve"> </w:t>
      </w:r>
      <w:r w:rsidRPr="00927096">
        <w:rPr>
          <w:rFonts w:ascii="Arial" w:hAnsi="Arial" w:cs="Arial"/>
          <w:sz w:val="22"/>
          <w:szCs w:val="22"/>
        </w:rPr>
        <w:t xml:space="preserve">an on-site technical representative from the </w:t>
      </w:r>
      <w:r w:rsidR="00E37502" w:rsidRPr="00927096">
        <w:rPr>
          <w:rFonts w:ascii="Arial" w:hAnsi="Arial" w:cs="Arial"/>
          <w:sz w:val="22"/>
          <w:szCs w:val="22"/>
        </w:rPr>
        <w:t>Fabricator</w:t>
      </w:r>
      <w:r w:rsidRPr="00927096">
        <w:rPr>
          <w:rFonts w:ascii="Arial" w:hAnsi="Arial" w:cs="Arial"/>
          <w:sz w:val="22"/>
          <w:szCs w:val="22"/>
        </w:rPr>
        <w:t xml:space="preserve">, as necessary or as requested by the Engineer, during the culvert installation to assist the Contractor and Engineer.  </w:t>
      </w:r>
      <w:r w:rsidR="00005229">
        <w:rPr>
          <w:rFonts w:ascii="Arial" w:hAnsi="Arial" w:cs="Arial"/>
          <w:sz w:val="22"/>
          <w:szCs w:val="22"/>
        </w:rPr>
        <w:t>Furnish</w:t>
      </w:r>
      <w:r w:rsidR="00005229" w:rsidRPr="00927096">
        <w:rPr>
          <w:rFonts w:ascii="Arial" w:hAnsi="Arial" w:cs="Arial"/>
          <w:sz w:val="22"/>
          <w:szCs w:val="22"/>
        </w:rPr>
        <w:t xml:space="preserve"> </w:t>
      </w:r>
      <w:r w:rsidRPr="00927096">
        <w:rPr>
          <w:rFonts w:ascii="Arial" w:hAnsi="Arial" w:cs="Arial"/>
          <w:sz w:val="22"/>
          <w:szCs w:val="22"/>
        </w:rPr>
        <w:t xml:space="preserve">the Engineer with a copy of the </w:t>
      </w:r>
      <w:r w:rsidR="00E37502" w:rsidRPr="00927096">
        <w:rPr>
          <w:rFonts w:ascii="Arial" w:hAnsi="Arial" w:cs="Arial"/>
          <w:sz w:val="22"/>
          <w:szCs w:val="22"/>
        </w:rPr>
        <w:t>Fabricator</w:t>
      </w:r>
      <w:r w:rsidRPr="00927096">
        <w:rPr>
          <w:rFonts w:ascii="Arial" w:hAnsi="Arial" w:cs="Arial"/>
          <w:sz w:val="22"/>
          <w:szCs w:val="22"/>
        </w:rPr>
        <w:t>’s construction manual prior to erection.</w:t>
      </w:r>
    </w:p>
    <w:p w14:paraId="06EA6494" w14:textId="77777777" w:rsidR="00F54170" w:rsidRPr="00927096" w:rsidRDefault="00F54170" w:rsidP="00927096">
      <w:pPr>
        <w:widowControl w:val="0"/>
        <w:jc w:val="both"/>
        <w:rPr>
          <w:rFonts w:ascii="Arial" w:hAnsi="Arial" w:cs="Arial"/>
          <w:sz w:val="22"/>
          <w:szCs w:val="22"/>
        </w:rPr>
      </w:pPr>
    </w:p>
    <w:p w14:paraId="40A9508E" w14:textId="5009E938" w:rsidR="00F54170" w:rsidRPr="00927096" w:rsidRDefault="004C6A92" w:rsidP="00927096">
      <w:pPr>
        <w:widowControl w:val="0"/>
        <w:ind w:left="360" w:firstLine="360"/>
        <w:jc w:val="both"/>
        <w:rPr>
          <w:rFonts w:ascii="Arial" w:hAnsi="Arial" w:cs="Arial"/>
          <w:sz w:val="22"/>
          <w:szCs w:val="22"/>
        </w:rPr>
      </w:pPr>
      <w:r w:rsidRPr="00927096">
        <w:rPr>
          <w:rFonts w:ascii="Arial" w:hAnsi="Arial" w:cs="Arial"/>
          <w:sz w:val="22"/>
          <w:szCs w:val="22"/>
        </w:rPr>
        <w:t>1</w:t>
      </w:r>
      <w:r w:rsidR="00133C9A" w:rsidRPr="00927096">
        <w:rPr>
          <w:rFonts w:ascii="Arial" w:hAnsi="Arial" w:cs="Arial"/>
          <w:sz w:val="22"/>
          <w:szCs w:val="22"/>
        </w:rPr>
        <w:t>.</w:t>
      </w:r>
      <w:r w:rsidR="00133C9A" w:rsidRPr="00927096">
        <w:rPr>
          <w:rFonts w:ascii="Arial" w:hAnsi="Arial" w:cs="Arial"/>
          <w:sz w:val="22"/>
          <w:szCs w:val="22"/>
        </w:rPr>
        <w:tab/>
      </w:r>
      <w:r w:rsidR="00F54170" w:rsidRPr="00927096">
        <w:rPr>
          <w:rFonts w:ascii="Arial" w:hAnsi="Arial" w:cs="Arial"/>
          <w:sz w:val="22"/>
          <w:szCs w:val="22"/>
        </w:rPr>
        <w:t>Unloading and Handling</w:t>
      </w:r>
      <w:r w:rsidR="00133C9A" w:rsidRPr="00927096">
        <w:rPr>
          <w:rFonts w:ascii="Arial" w:hAnsi="Arial" w:cs="Arial"/>
          <w:sz w:val="22"/>
          <w:szCs w:val="22"/>
        </w:rPr>
        <w:t xml:space="preserve">.  </w:t>
      </w:r>
      <w:r w:rsidR="00F54170" w:rsidRPr="00927096">
        <w:rPr>
          <w:rFonts w:ascii="Arial" w:hAnsi="Arial" w:cs="Arial"/>
          <w:sz w:val="22"/>
          <w:szCs w:val="22"/>
        </w:rPr>
        <w:t>Unload and handle all material as recommended by the fabricator.  Do not use hooks, chain, wire rope or other types of materials that will damage the aluminum plate sections and accessories.</w:t>
      </w:r>
    </w:p>
    <w:p w14:paraId="3A841FE4" w14:textId="77777777" w:rsidR="00F54170" w:rsidRPr="00927096" w:rsidRDefault="00F54170" w:rsidP="00927096">
      <w:pPr>
        <w:widowControl w:val="0"/>
        <w:jc w:val="both"/>
        <w:rPr>
          <w:rFonts w:ascii="Arial" w:hAnsi="Arial" w:cs="Arial"/>
          <w:sz w:val="22"/>
          <w:szCs w:val="22"/>
        </w:rPr>
      </w:pPr>
    </w:p>
    <w:p w14:paraId="79C85287" w14:textId="5B09542B" w:rsidR="00F54170" w:rsidRPr="00005229" w:rsidRDefault="004C6A92" w:rsidP="00927096">
      <w:pPr>
        <w:widowControl w:val="0"/>
        <w:ind w:left="360" w:firstLine="360"/>
        <w:jc w:val="both"/>
        <w:rPr>
          <w:rFonts w:ascii="Arial" w:hAnsi="Arial" w:cs="Arial"/>
          <w:sz w:val="22"/>
          <w:szCs w:val="22"/>
        </w:rPr>
      </w:pPr>
      <w:r w:rsidRPr="00005229">
        <w:rPr>
          <w:rFonts w:ascii="Arial" w:hAnsi="Arial" w:cs="Arial"/>
          <w:sz w:val="22"/>
          <w:szCs w:val="22"/>
        </w:rPr>
        <w:t>2</w:t>
      </w:r>
      <w:r w:rsidR="00133C9A" w:rsidRPr="00005229">
        <w:rPr>
          <w:rFonts w:ascii="Arial" w:hAnsi="Arial" w:cs="Arial"/>
          <w:sz w:val="22"/>
          <w:szCs w:val="22"/>
        </w:rPr>
        <w:t>.</w:t>
      </w:r>
      <w:r w:rsidR="00133C9A" w:rsidRPr="00005229">
        <w:rPr>
          <w:rFonts w:ascii="Arial" w:hAnsi="Arial" w:cs="Arial"/>
          <w:sz w:val="22"/>
          <w:szCs w:val="22"/>
        </w:rPr>
        <w:tab/>
      </w:r>
      <w:r w:rsidR="00F54170" w:rsidRPr="00005229">
        <w:rPr>
          <w:rFonts w:ascii="Arial" w:hAnsi="Arial" w:cs="Arial"/>
          <w:sz w:val="22"/>
          <w:szCs w:val="22"/>
        </w:rPr>
        <w:t>Assembly</w:t>
      </w:r>
      <w:r w:rsidR="00133C9A" w:rsidRPr="00005229">
        <w:rPr>
          <w:rFonts w:ascii="Arial" w:hAnsi="Arial" w:cs="Arial"/>
          <w:sz w:val="22"/>
          <w:szCs w:val="22"/>
        </w:rPr>
        <w:t xml:space="preserve">.  </w:t>
      </w:r>
      <w:r w:rsidR="00A72DC9" w:rsidRPr="00005229">
        <w:rPr>
          <w:rFonts w:ascii="Arial" w:hAnsi="Arial" w:cs="Arial"/>
          <w:sz w:val="22"/>
          <w:szCs w:val="22"/>
        </w:rPr>
        <w:t>Construct culvert</w:t>
      </w:r>
      <w:r w:rsidR="00BB5400" w:rsidRPr="00005229">
        <w:rPr>
          <w:rFonts w:ascii="Arial" w:hAnsi="Arial" w:cs="Arial"/>
          <w:sz w:val="22"/>
          <w:szCs w:val="22"/>
        </w:rPr>
        <w:t>,</w:t>
      </w:r>
      <w:r w:rsidR="00812F4D" w:rsidRPr="00005229">
        <w:rPr>
          <w:rFonts w:ascii="Arial" w:hAnsi="Arial" w:cs="Arial"/>
          <w:sz w:val="22"/>
          <w:szCs w:val="22"/>
        </w:rPr>
        <w:t xml:space="preserve"> headwalls</w:t>
      </w:r>
      <w:r w:rsidR="00BB5400" w:rsidRPr="00005229">
        <w:rPr>
          <w:rFonts w:ascii="Arial" w:hAnsi="Arial" w:cs="Arial"/>
          <w:sz w:val="22"/>
          <w:szCs w:val="22"/>
        </w:rPr>
        <w:t xml:space="preserve"> and wingwalls</w:t>
      </w:r>
      <w:r w:rsidR="009B2FD6" w:rsidRPr="00005229">
        <w:rPr>
          <w:rFonts w:ascii="Arial" w:hAnsi="Arial" w:cs="Arial"/>
          <w:sz w:val="22"/>
          <w:szCs w:val="22"/>
        </w:rPr>
        <w:t xml:space="preserve"> and all appurtenant items</w:t>
      </w:r>
      <w:r w:rsidR="00812F4D" w:rsidRPr="00005229">
        <w:rPr>
          <w:rFonts w:ascii="Arial" w:hAnsi="Arial" w:cs="Arial"/>
          <w:sz w:val="22"/>
          <w:szCs w:val="22"/>
        </w:rPr>
        <w:t xml:space="preserve"> </w:t>
      </w:r>
      <w:r w:rsidR="003904B3" w:rsidRPr="00005229">
        <w:rPr>
          <w:rFonts w:ascii="Arial" w:hAnsi="Arial" w:cs="Arial"/>
          <w:sz w:val="22"/>
          <w:szCs w:val="22"/>
        </w:rPr>
        <w:t xml:space="preserve">as </w:t>
      </w:r>
      <w:r w:rsidR="00886584" w:rsidRPr="00005229">
        <w:rPr>
          <w:rFonts w:ascii="Arial" w:hAnsi="Arial" w:cs="Arial"/>
          <w:sz w:val="22"/>
          <w:szCs w:val="22"/>
        </w:rPr>
        <w:t>shown</w:t>
      </w:r>
      <w:r w:rsidR="00894C09" w:rsidRPr="00005229">
        <w:rPr>
          <w:rFonts w:ascii="Arial" w:hAnsi="Arial" w:cs="Arial"/>
          <w:sz w:val="22"/>
          <w:szCs w:val="22"/>
        </w:rPr>
        <w:t xml:space="preserve"> on the plans</w:t>
      </w:r>
      <w:r w:rsidR="00C0465B" w:rsidRPr="00005229">
        <w:rPr>
          <w:rFonts w:ascii="Arial" w:hAnsi="Arial" w:cs="Arial"/>
          <w:sz w:val="22"/>
          <w:szCs w:val="22"/>
        </w:rPr>
        <w:t xml:space="preserve"> </w:t>
      </w:r>
      <w:r w:rsidR="00A26F0C" w:rsidRPr="00005229">
        <w:rPr>
          <w:rFonts w:ascii="Arial" w:hAnsi="Arial" w:cs="Arial"/>
          <w:sz w:val="22"/>
          <w:szCs w:val="22"/>
        </w:rPr>
        <w:t xml:space="preserve">and </w:t>
      </w:r>
      <w:r w:rsidR="00A254D3" w:rsidRPr="00005229">
        <w:rPr>
          <w:rFonts w:ascii="Arial" w:hAnsi="Arial" w:cs="Arial"/>
          <w:sz w:val="22"/>
          <w:szCs w:val="22"/>
        </w:rPr>
        <w:t>in accordance with</w:t>
      </w:r>
      <w:r w:rsidR="00894C09" w:rsidRPr="00005229">
        <w:rPr>
          <w:rFonts w:ascii="Arial" w:hAnsi="Arial" w:cs="Arial"/>
          <w:sz w:val="22"/>
          <w:szCs w:val="22"/>
        </w:rPr>
        <w:t xml:space="preserve"> the </w:t>
      </w:r>
      <w:r w:rsidR="007A2D41" w:rsidRPr="00005229">
        <w:rPr>
          <w:rFonts w:ascii="Arial" w:hAnsi="Arial" w:cs="Arial"/>
          <w:sz w:val="22"/>
          <w:szCs w:val="22"/>
        </w:rPr>
        <w:t>i</w:t>
      </w:r>
      <w:r w:rsidR="00894C09" w:rsidRPr="00005229">
        <w:rPr>
          <w:rFonts w:ascii="Arial" w:hAnsi="Arial" w:cs="Arial"/>
          <w:sz w:val="22"/>
          <w:szCs w:val="22"/>
        </w:rPr>
        <w:t xml:space="preserve">nstallation </w:t>
      </w:r>
      <w:r w:rsidR="00812F4D" w:rsidRPr="00005229">
        <w:rPr>
          <w:rFonts w:ascii="Arial" w:hAnsi="Arial" w:cs="Arial"/>
          <w:sz w:val="22"/>
          <w:szCs w:val="22"/>
        </w:rPr>
        <w:t>n</w:t>
      </w:r>
      <w:r w:rsidR="00894C09" w:rsidRPr="00005229">
        <w:rPr>
          <w:rFonts w:ascii="Arial" w:hAnsi="Arial" w:cs="Arial"/>
          <w:sz w:val="22"/>
          <w:szCs w:val="22"/>
        </w:rPr>
        <w:t xml:space="preserve">otes for the method of </w:t>
      </w:r>
      <w:r w:rsidR="00943D4C" w:rsidRPr="00005229">
        <w:rPr>
          <w:rFonts w:ascii="Arial" w:hAnsi="Arial" w:cs="Arial"/>
          <w:sz w:val="22"/>
          <w:szCs w:val="22"/>
        </w:rPr>
        <w:t>backfill</w:t>
      </w:r>
      <w:r w:rsidR="00A26F0C" w:rsidRPr="00005229">
        <w:rPr>
          <w:rFonts w:ascii="Arial" w:hAnsi="Arial" w:cs="Arial"/>
          <w:sz w:val="22"/>
          <w:szCs w:val="22"/>
        </w:rPr>
        <w:t>,</w:t>
      </w:r>
      <w:r w:rsidR="00943D4C" w:rsidRPr="00005229">
        <w:rPr>
          <w:rFonts w:ascii="Arial" w:hAnsi="Arial" w:cs="Arial"/>
          <w:sz w:val="22"/>
          <w:szCs w:val="22"/>
        </w:rPr>
        <w:t xml:space="preserve"> c</w:t>
      </w:r>
      <w:r w:rsidR="00894C09" w:rsidRPr="00005229">
        <w:rPr>
          <w:rFonts w:ascii="Arial" w:hAnsi="Arial" w:cs="Arial"/>
          <w:sz w:val="22"/>
          <w:szCs w:val="22"/>
        </w:rPr>
        <w:t xml:space="preserve">ompaction </w:t>
      </w:r>
      <w:r w:rsidR="00943D4C" w:rsidRPr="00005229">
        <w:rPr>
          <w:rFonts w:ascii="Arial" w:hAnsi="Arial" w:cs="Arial"/>
          <w:sz w:val="22"/>
          <w:szCs w:val="22"/>
        </w:rPr>
        <w:t>around the structure</w:t>
      </w:r>
      <w:r w:rsidR="00C0465B" w:rsidRPr="00005229">
        <w:rPr>
          <w:rFonts w:ascii="Arial" w:hAnsi="Arial" w:cs="Arial"/>
          <w:sz w:val="22"/>
          <w:szCs w:val="22"/>
        </w:rPr>
        <w:t xml:space="preserve"> </w:t>
      </w:r>
      <w:r w:rsidR="003A10A7" w:rsidRPr="00005229">
        <w:rPr>
          <w:rFonts w:ascii="Arial" w:hAnsi="Arial" w:cs="Arial"/>
          <w:sz w:val="22"/>
          <w:szCs w:val="22"/>
        </w:rPr>
        <w:t xml:space="preserve">and </w:t>
      </w:r>
      <w:r w:rsidR="00C0465B" w:rsidRPr="00005229">
        <w:rPr>
          <w:rFonts w:ascii="Arial" w:hAnsi="Arial" w:cs="Arial"/>
          <w:sz w:val="22"/>
          <w:szCs w:val="22"/>
        </w:rPr>
        <w:t xml:space="preserve">placement of </w:t>
      </w:r>
      <w:r w:rsidR="00894C09" w:rsidRPr="00005229">
        <w:rPr>
          <w:rFonts w:ascii="Arial" w:hAnsi="Arial" w:cs="Arial"/>
          <w:sz w:val="22"/>
          <w:szCs w:val="22"/>
        </w:rPr>
        <w:t>the culvert bedding</w:t>
      </w:r>
      <w:r w:rsidR="005D15FB" w:rsidRPr="00005229">
        <w:rPr>
          <w:rFonts w:ascii="Arial" w:hAnsi="Arial" w:cs="Arial"/>
          <w:sz w:val="22"/>
          <w:szCs w:val="22"/>
        </w:rPr>
        <w:t xml:space="preserve">. </w:t>
      </w:r>
      <w:r w:rsidR="00387DDB" w:rsidRPr="00005229">
        <w:rPr>
          <w:rFonts w:ascii="Arial" w:hAnsi="Arial" w:cs="Arial"/>
          <w:sz w:val="22"/>
          <w:szCs w:val="22"/>
        </w:rPr>
        <w:t xml:space="preserve"> The </w:t>
      </w:r>
      <w:r w:rsidR="003A10A7" w:rsidRPr="00005229">
        <w:rPr>
          <w:rFonts w:ascii="Arial" w:hAnsi="Arial" w:cs="Arial"/>
          <w:sz w:val="22"/>
          <w:szCs w:val="22"/>
        </w:rPr>
        <w:t>fabricator</w:t>
      </w:r>
      <w:r w:rsidR="00387DDB" w:rsidRPr="00005229">
        <w:rPr>
          <w:rFonts w:ascii="Arial" w:hAnsi="Arial" w:cs="Arial"/>
          <w:sz w:val="22"/>
          <w:szCs w:val="22"/>
        </w:rPr>
        <w:t xml:space="preserve"> of the culvert </w:t>
      </w:r>
      <w:r w:rsidR="00F804AE" w:rsidRPr="00005229">
        <w:rPr>
          <w:rFonts w:ascii="Arial" w:hAnsi="Arial" w:cs="Arial"/>
          <w:sz w:val="22"/>
          <w:szCs w:val="22"/>
        </w:rPr>
        <w:t>must</w:t>
      </w:r>
      <w:r w:rsidR="00387DDB" w:rsidRPr="00005229">
        <w:rPr>
          <w:rFonts w:ascii="Arial" w:hAnsi="Arial" w:cs="Arial"/>
          <w:sz w:val="22"/>
          <w:szCs w:val="22"/>
        </w:rPr>
        <w:t xml:space="preserve"> </w:t>
      </w:r>
      <w:r w:rsidR="00005229" w:rsidRPr="00005229">
        <w:rPr>
          <w:rFonts w:ascii="Arial" w:hAnsi="Arial" w:cs="Arial"/>
          <w:sz w:val="22"/>
          <w:szCs w:val="22"/>
        </w:rPr>
        <w:t xml:space="preserve">furnish </w:t>
      </w:r>
      <w:r w:rsidR="00387DDB" w:rsidRPr="00005229">
        <w:rPr>
          <w:rFonts w:ascii="Arial" w:hAnsi="Arial" w:cs="Arial"/>
          <w:sz w:val="22"/>
          <w:szCs w:val="22"/>
        </w:rPr>
        <w:t xml:space="preserve">qualified staff for on-site construction assistance during </w:t>
      </w:r>
      <w:r w:rsidR="00EB0424" w:rsidRPr="00005229">
        <w:rPr>
          <w:rFonts w:ascii="Arial" w:hAnsi="Arial" w:cs="Arial"/>
          <w:sz w:val="22"/>
          <w:szCs w:val="22"/>
        </w:rPr>
        <w:t xml:space="preserve">the entire </w:t>
      </w:r>
      <w:r w:rsidR="00387DDB" w:rsidRPr="00005229">
        <w:rPr>
          <w:rFonts w:ascii="Arial" w:hAnsi="Arial" w:cs="Arial"/>
          <w:sz w:val="22"/>
          <w:szCs w:val="22"/>
        </w:rPr>
        <w:t>assembly of the culvert</w:t>
      </w:r>
      <w:r w:rsidR="00BB5400" w:rsidRPr="00005229">
        <w:rPr>
          <w:rFonts w:ascii="Arial" w:hAnsi="Arial" w:cs="Arial"/>
          <w:sz w:val="22"/>
          <w:szCs w:val="22"/>
        </w:rPr>
        <w:t>, headwalls</w:t>
      </w:r>
      <w:r w:rsidR="00EB0424" w:rsidRPr="00005229">
        <w:rPr>
          <w:rFonts w:ascii="Arial" w:hAnsi="Arial" w:cs="Arial"/>
          <w:sz w:val="22"/>
          <w:szCs w:val="22"/>
        </w:rPr>
        <w:t>,</w:t>
      </w:r>
      <w:r w:rsidR="00BB5400" w:rsidRPr="00005229">
        <w:rPr>
          <w:rFonts w:ascii="Arial" w:hAnsi="Arial" w:cs="Arial"/>
          <w:sz w:val="22"/>
          <w:szCs w:val="22"/>
        </w:rPr>
        <w:t xml:space="preserve"> </w:t>
      </w:r>
      <w:r w:rsidR="00886584" w:rsidRPr="00005229">
        <w:rPr>
          <w:rFonts w:ascii="Arial" w:hAnsi="Arial" w:cs="Arial"/>
          <w:sz w:val="22"/>
          <w:szCs w:val="22"/>
        </w:rPr>
        <w:t>wingwalls</w:t>
      </w:r>
      <w:r w:rsidR="00AD2D69" w:rsidRPr="00005229">
        <w:rPr>
          <w:rFonts w:ascii="Arial" w:hAnsi="Arial" w:cs="Arial"/>
          <w:sz w:val="22"/>
          <w:szCs w:val="22"/>
        </w:rPr>
        <w:t>,</w:t>
      </w:r>
      <w:r w:rsidR="00387DDB" w:rsidRPr="00005229">
        <w:rPr>
          <w:rFonts w:ascii="Arial" w:hAnsi="Arial" w:cs="Arial"/>
          <w:sz w:val="22"/>
          <w:szCs w:val="22"/>
        </w:rPr>
        <w:t xml:space="preserve"> and placement of the </w:t>
      </w:r>
      <w:r w:rsidR="00BB5400" w:rsidRPr="00005229">
        <w:rPr>
          <w:rFonts w:ascii="Arial" w:hAnsi="Arial" w:cs="Arial"/>
          <w:sz w:val="22"/>
          <w:szCs w:val="22"/>
        </w:rPr>
        <w:t xml:space="preserve">culvert bedding and </w:t>
      </w:r>
      <w:r w:rsidR="00387DDB" w:rsidRPr="00005229">
        <w:rPr>
          <w:rFonts w:ascii="Arial" w:hAnsi="Arial" w:cs="Arial"/>
          <w:sz w:val="22"/>
          <w:szCs w:val="22"/>
        </w:rPr>
        <w:t>backfill</w:t>
      </w:r>
      <w:r w:rsidR="007B1D0F" w:rsidRPr="00005229">
        <w:rPr>
          <w:rFonts w:ascii="Arial" w:hAnsi="Arial" w:cs="Arial"/>
          <w:sz w:val="22"/>
          <w:szCs w:val="22"/>
        </w:rPr>
        <w:t>.</w:t>
      </w:r>
    </w:p>
    <w:p w14:paraId="15130A0B" w14:textId="77777777" w:rsidR="00F54170" w:rsidRPr="00005229" w:rsidRDefault="00F54170" w:rsidP="00927096">
      <w:pPr>
        <w:widowControl w:val="0"/>
        <w:jc w:val="both"/>
        <w:rPr>
          <w:rFonts w:ascii="Arial" w:hAnsi="Arial" w:cs="Arial"/>
          <w:sz w:val="22"/>
          <w:szCs w:val="22"/>
        </w:rPr>
      </w:pPr>
    </w:p>
    <w:p w14:paraId="16750B5C" w14:textId="43B498F4" w:rsidR="005E6574" w:rsidRPr="00005229" w:rsidRDefault="00D43F62" w:rsidP="00927096">
      <w:pPr>
        <w:widowControl w:val="0"/>
        <w:ind w:left="360"/>
        <w:jc w:val="both"/>
        <w:rPr>
          <w:rFonts w:ascii="Arial" w:hAnsi="Arial" w:cs="Arial"/>
          <w:sz w:val="22"/>
          <w:szCs w:val="22"/>
        </w:rPr>
      </w:pPr>
      <w:r w:rsidRPr="00005229">
        <w:rPr>
          <w:rFonts w:ascii="Arial" w:hAnsi="Arial" w:cs="Arial"/>
          <w:sz w:val="22"/>
          <w:szCs w:val="22"/>
        </w:rPr>
        <w:t xml:space="preserve">Install the </w:t>
      </w:r>
      <w:r w:rsidR="00A254D3" w:rsidRPr="00005229">
        <w:rPr>
          <w:rFonts w:ascii="Arial" w:hAnsi="Arial" w:cs="Arial"/>
          <w:sz w:val="22"/>
          <w:szCs w:val="22"/>
        </w:rPr>
        <w:t>culvert</w:t>
      </w:r>
      <w:r w:rsidRPr="00005229">
        <w:rPr>
          <w:rFonts w:ascii="Arial" w:hAnsi="Arial" w:cs="Arial"/>
          <w:sz w:val="22"/>
          <w:szCs w:val="22"/>
        </w:rPr>
        <w:t xml:space="preserve"> </w:t>
      </w:r>
      <w:r w:rsidR="00F54170" w:rsidRPr="00005229">
        <w:rPr>
          <w:rFonts w:ascii="Arial" w:hAnsi="Arial" w:cs="Arial"/>
          <w:sz w:val="22"/>
          <w:szCs w:val="22"/>
        </w:rPr>
        <w:t xml:space="preserve">in accordance with the plans and specifications, the fabricator’s recommendations, and the </w:t>
      </w:r>
      <w:r w:rsidR="00BE7E1C" w:rsidRPr="00005229">
        <w:rPr>
          <w:rFonts w:ascii="Arial" w:hAnsi="Arial" w:cs="Arial"/>
          <w:sz w:val="22"/>
          <w:szCs w:val="22"/>
        </w:rPr>
        <w:t>standard specifications.</w:t>
      </w:r>
    </w:p>
    <w:p w14:paraId="23418737" w14:textId="77777777" w:rsidR="00BD1B20" w:rsidRPr="00005229" w:rsidRDefault="00BD1B20" w:rsidP="00927096">
      <w:pPr>
        <w:widowControl w:val="0"/>
        <w:jc w:val="both"/>
        <w:rPr>
          <w:rFonts w:ascii="Arial" w:hAnsi="Arial" w:cs="Arial"/>
          <w:sz w:val="22"/>
          <w:szCs w:val="22"/>
        </w:rPr>
      </w:pPr>
    </w:p>
    <w:p w14:paraId="23ED04B3" w14:textId="675F7C20" w:rsidR="005E6574" w:rsidRPr="00005229" w:rsidRDefault="00D43F62" w:rsidP="00927096">
      <w:pPr>
        <w:widowControl w:val="0"/>
        <w:autoSpaceDE w:val="0"/>
        <w:autoSpaceDN w:val="0"/>
        <w:adjustRightInd w:val="0"/>
        <w:ind w:left="360"/>
        <w:jc w:val="both"/>
        <w:rPr>
          <w:rFonts w:ascii="Arial" w:hAnsi="Arial" w:cs="Arial"/>
          <w:sz w:val="22"/>
          <w:szCs w:val="22"/>
        </w:rPr>
      </w:pPr>
      <w:r w:rsidRPr="00005229">
        <w:rPr>
          <w:rFonts w:ascii="Arial" w:hAnsi="Arial" w:cs="Arial"/>
          <w:sz w:val="22"/>
          <w:szCs w:val="22"/>
        </w:rPr>
        <w:t>Perform backfill operations t</w:t>
      </w:r>
      <w:r w:rsidR="005E6574" w:rsidRPr="00005229">
        <w:rPr>
          <w:rFonts w:ascii="Arial" w:hAnsi="Arial" w:cs="Arial"/>
          <w:sz w:val="22"/>
          <w:szCs w:val="22"/>
        </w:rPr>
        <w:t xml:space="preserve">o minimize deflection of </w:t>
      </w:r>
      <w:r w:rsidR="00A72DC9" w:rsidRPr="00005229">
        <w:rPr>
          <w:rFonts w:ascii="Arial" w:hAnsi="Arial" w:cs="Arial"/>
          <w:sz w:val="22"/>
          <w:szCs w:val="22"/>
        </w:rPr>
        <w:t xml:space="preserve">the </w:t>
      </w:r>
      <w:r w:rsidR="005E6574" w:rsidRPr="00005229">
        <w:rPr>
          <w:rFonts w:ascii="Arial" w:hAnsi="Arial" w:cs="Arial"/>
          <w:sz w:val="22"/>
          <w:szCs w:val="22"/>
        </w:rPr>
        <w:t>structural walls when subjected to backfill loads</w:t>
      </w:r>
      <w:r w:rsidRPr="00005229">
        <w:rPr>
          <w:rFonts w:ascii="Arial" w:hAnsi="Arial" w:cs="Arial"/>
          <w:sz w:val="22"/>
          <w:szCs w:val="22"/>
        </w:rPr>
        <w:t>.  Perform</w:t>
      </w:r>
      <w:r w:rsidR="005E6574" w:rsidRPr="00005229">
        <w:rPr>
          <w:rFonts w:ascii="Arial" w:hAnsi="Arial" w:cs="Arial"/>
          <w:sz w:val="22"/>
          <w:szCs w:val="22"/>
        </w:rPr>
        <w:t xml:space="preserve"> backfill operations evenly on both sides of the structure to ensure a uniform stress distribution. </w:t>
      </w:r>
      <w:r w:rsidR="00F804AE" w:rsidRPr="00005229">
        <w:rPr>
          <w:rFonts w:ascii="Arial" w:hAnsi="Arial" w:cs="Arial"/>
          <w:sz w:val="22"/>
          <w:szCs w:val="22"/>
        </w:rPr>
        <w:t xml:space="preserve"> </w:t>
      </w:r>
      <w:r w:rsidR="00030554" w:rsidRPr="00005229">
        <w:rPr>
          <w:rFonts w:ascii="Arial" w:hAnsi="Arial" w:cs="Arial"/>
          <w:sz w:val="22"/>
          <w:szCs w:val="22"/>
        </w:rPr>
        <w:t xml:space="preserve">Place and compact backfill </w:t>
      </w:r>
      <w:r w:rsidR="005E6574" w:rsidRPr="00005229">
        <w:rPr>
          <w:rFonts w:ascii="Arial" w:hAnsi="Arial" w:cs="Arial"/>
          <w:sz w:val="22"/>
          <w:szCs w:val="22"/>
        </w:rPr>
        <w:t xml:space="preserve">material in </w:t>
      </w:r>
      <w:proofErr w:type="gramStart"/>
      <w:r w:rsidR="005E6574" w:rsidRPr="00005229">
        <w:rPr>
          <w:rFonts w:ascii="Arial" w:hAnsi="Arial" w:cs="Arial"/>
          <w:sz w:val="22"/>
          <w:szCs w:val="22"/>
        </w:rPr>
        <w:t>6 inch</w:t>
      </w:r>
      <w:proofErr w:type="gramEnd"/>
      <w:r w:rsidR="005E6574" w:rsidRPr="00005229">
        <w:rPr>
          <w:rFonts w:ascii="Arial" w:hAnsi="Arial" w:cs="Arial"/>
          <w:sz w:val="22"/>
          <w:szCs w:val="22"/>
        </w:rPr>
        <w:t xml:space="preserve"> layers </w:t>
      </w:r>
      <w:r w:rsidR="00A72DC9" w:rsidRPr="00005229">
        <w:rPr>
          <w:rFonts w:ascii="Arial" w:hAnsi="Arial" w:cs="Arial"/>
          <w:sz w:val="22"/>
          <w:szCs w:val="22"/>
        </w:rPr>
        <w:t xml:space="preserve">to at least </w:t>
      </w:r>
      <w:r w:rsidR="005E6574" w:rsidRPr="00005229">
        <w:rPr>
          <w:rFonts w:ascii="Arial" w:hAnsi="Arial" w:cs="Arial"/>
          <w:sz w:val="22"/>
          <w:szCs w:val="22"/>
        </w:rPr>
        <w:t>95</w:t>
      </w:r>
      <w:r w:rsidR="007A2D41" w:rsidRPr="00005229">
        <w:rPr>
          <w:rFonts w:ascii="Arial" w:hAnsi="Arial" w:cs="Arial"/>
          <w:sz w:val="22"/>
          <w:szCs w:val="22"/>
        </w:rPr>
        <w:t xml:space="preserve"> percent </w:t>
      </w:r>
      <w:r w:rsidR="005E6574" w:rsidRPr="00005229">
        <w:rPr>
          <w:rFonts w:ascii="Arial" w:hAnsi="Arial" w:cs="Arial"/>
          <w:sz w:val="22"/>
          <w:szCs w:val="22"/>
        </w:rPr>
        <w:t>of the max</w:t>
      </w:r>
      <w:r w:rsidR="00A72DC9" w:rsidRPr="00005229">
        <w:rPr>
          <w:rFonts w:ascii="Arial" w:hAnsi="Arial" w:cs="Arial"/>
          <w:sz w:val="22"/>
          <w:szCs w:val="22"/>
        </w:rPr>
        <w:t xml:space="preserve">imum </w:t>
      </w:r>
      <w:r w:rsidR="00C3235D" w:rsidRPr="00005229">
        <w:rPr>
          <w:rFonts w:ascii="Arial" w:hAnsi="Arial" w:cs="Arial"/>
          <w:sz w:val="22"/>
          <w:szCs w:val="22"/>
        </w:rPr>
        <w:t>unit weight.</w:t>
      </w:r>
    </w:p>
    <w:p w14:paraId="5529BBF4" w14:textId="3342227E" w:rsidR="008655A7" w:rsidRPr="00005229" w:rsidRDefault="008655A7" w:rsidP="006E41BA">
      <w:pPr>
        <w:widowControl w:val="0"/>
        <w:autoSpaceDE w:val="0"/>
        <w:autoSpaceDN w:val="0"/>
        <w:adjustRightInd w:val="0"/>
        <w:jc w:val="both"/>
        <w:rPr>
          <w:rFonts w:ascii="Arial" w:hAnsi="Arial" w:cs="Arial"/>
          <w:sz w:val="22"/>
          <w:szCs w:val="22"/>
        </w:rPr>
      </w:pPr>
    </w:p>
    <w:p w14:paraId="0B320668" w14:textId="4985E363" w:rsidR="008655A7" w:rsidRPr="00005229" w:rsidRDefault="008655A7" w:rsidP="00927096">
      <w:pPr>
        <w:widowControl w:val="0"/>
        <w:autoSpaceDE w:val="0"/>
        <w:autoSpaceDN w:val="0"/>
        <w:adjustRightInd w:val="0"/>
        <w:ind w:left="360"/>
        <w:jc w:val="both"/>
        <w:rPr>
          <w:rFonts w:ascii="Arial" w:hAnsi="Arial" w:cs="Arial"/>
          <w:sz w:val="22"/>
          <w:szCs w:val="22"/>
        </w:rPr>
      </w:pPr>
      <w:r w:rsidRPr="00005229">
        <w:rPr>
          <w:rFonts w:ascii="Arial" w:hAnsi="Arial" w:cs="Arial"/>
          <w:sz w:val="22"/>
          <w:szCs w:val="22"/>
        </w:rPr>
        <w:t>When</w:t>
      </w:r>
      <w:r w:rsidR="00627779" w:rsidRPr="00005229">
        <w:rPr>
          <w:rFonts w:ascii="Arial" w:hAnsi="Arial" w:cs="Arial"/>
          <w:sz w:val="22"/>
          <w:szCs w:val="22"/>
        </w:rPr>
        <w:t xml:space="preserve"> flowable fill is </w:t>
      </w:r>
      <w:r w:rsidR="00587FB2" w:rsidRPr="00005229">
        <w:rPr>
          <w:rFonts w:ascii="Arial" w:hAnsi="Arial" w:cs="Arial"/>
          <w:sz w:val="22"/>
          <w:szCs w:val="22"/>
        </w:rPr>
        <w:t>used</w:t>
      </w:r>
      <w:r w:rsidR="00627779" w:rsidRPr="00005229">
        <w:rPr>
          <w:rFonts w:ascii="Arial" w:hAnsi="Arial" w:cs="Arial"/>
          <w:sz w:val="22"/>
          <w:szCs w:val="22"/>
        </w:rPr>
        <w:t>, provide counterweight and/or restraints to secure the culvert from movement due to the buoyant effects of the flowable fill.</w:t>
      </w:r>
    </w:p>
    <w:p w14:paraId="56DA17F3" w14:textId="77777777" w:rsidR="00153A16" w:rsidRPr="00005229" w:rsidRDefault="00153A16" w:rsidP="00927096">
      <w:pPr>
        <w:widowControl w:val="0"/>
        <w:autoSpaceDE w:val="0"/>
        <w:autoSpaceDN w:val="0"/>
        <w:adjustRightInd w:val="0"/>
        <w:jc w:val="both"/>
        <w:rPr>
          <w:rFonts w:ascii="Arial" w:hAnsi="Arial" w:cs="Arial"/>
          <w:sz w:val="22"/>
          <w:szCs w:val="22"/>
        </w:rPr>
      </w:pPr>
    </w:p>
    <w:p w14:paraId="62AFFFC5" w14:textId="61D2082B" w:rsidR="004D2F06" w:rsidRPr="00005229" w:rsidRDefault="00D43F62" w:rsidP="00927096">
      <w:pPr>
        <w:widowControl w:val="0"/>
        <w:ind w:left="360"/>
        <w:jc w:val="both"/>
        <w:rPr>
          <w:rFonts w:ascii="Arial" w:hAnsi="Arial" w:cs="Arial"/>
          <w:sz w:val="22"/>
          <w:szCs w:val="22"/>
        </w:rPr>
      </w:pPr>
      <w:r w:rsidRPr="00005229">
        <w:rPr>
          <w:rFonts w:ascii="Arial" w:hAnsi="Arial" w:cs="Arial"/>
          <w:sz w:val="22"/>
          <w:szCs w:val="22"/>
        </w:rPr>
        <w:t>Protect the culvert</w:t>
      </w:r>
      <w:r w:rsidR="008E4212" w:rsidRPr="00005229">
        <w:rPr>
          <w:rFonts w:ascii="Arial" w:hAnsi="Arial" w:cs="Arial"/>
          <w:sz w:val="22"/>
          <w:szCs w:val="22"/>
        </w:rPr>
        <w:t xml:space="preserve"> from damage</w:t>
      </w:r>
      <w:r w:rsidR="004D2F06" w:rsidRPr="00005229">
        <w:rPr>
          <w:rFonts w:ascii="Arial" w:hAnsi="Arial" w:cs="Arial"/>
          <w:sz w:val="22"/>
          <w:szCs w:val="22"/>
        </w:rPr>
        <w:t xml:space="preserve"> </w:t>
      </w:r>
      <w:r w:rsidR="00CA2AF0" w:rsidRPr="00005229">
        <w:rPr>
          <w:rFonts w:ascii="Arial" w:hAnsi="Arial" w:cs="Arial"/>
          <w:sz w:val="22"/>
          <w:szCs w:val="22"/>
        </w:rPr>
        <w:t xml:space="preserve">caused by </w:t>
      </w:r>
      <w:r w:rsidR="008E4212" w:rsidRPr="00005229">
        <w:rPr>
          <w:rFonts w:ascii="Arial" w:hAnsi="Arial" w:cs="Arial"/>
          <w:sz w:val="22"/>
          <w:szCs w:val="22"/>
        </w:rPr>
        <w:t>adjacent work</w:t>
      </w:r>
      <w:r w:rsidR="00CA2AF0" w:rsidRPr="00005229">
        <w:rPr>
          <w:rFonts w:ascii="Arial" w:hAnsi="Arial" w:cs="Arial"/>
          <w:sz w:val="22"/>
          <w:szCs w:val="22"/>
        </w:rPr>
        <w:t xml:space="preserve"> or related activities</w:t>
      </w:r>
      <w:r w:rsidR="005D15FB" w:rsidRPr="00005229">
        <w:rPr>
          <w:rFonts w:ascii="Arial" w:hAnsi="Arial" w:cs="Arial"/>
          <w:sz w:val="22"/>
          <w:szCs w:val="22"/>
        </w:rPr>
        <w:t>.</w:t>
      </w:r>
      <w:r w:rsidR="00CA2AF0" w:rsidRPr="00005229">
        <w:rPr>
          <w:rFonts w:ascii="Arial" w:hAnsi="Arial" w:cs="Arial"/>
          <w:sz w:val="22"/>
          <w:szCs w:val="22"/>
        </w:rPr>
        <w:t xml:space="preserve">  Any damage to the culvert</w:t>
      </w:r>
      <w:r w:rsidR="00BB5400" w:rsidRPr="00005229">
        <w:rPr>
          <w:rFonts w:ascii="Arial" w:hAnsi="Arial" w:cs="Arial"/>
          <w:sz w:val="22"/>
          <w:szCs w:val="22"/>
        </w:rPr>
        <w:t>, headwalls</w:t>
      </w:r>
      <w:r w:rsidR="00AD2D69" w:rsidRPr="00005229">
        <w:rPr>
          <w:rFonts w:ascii="Arial" w:hAnsi="Arial" w:cs="Arial"/>
          <w:sz w:val="22"/>
          <w:szCs w:val="22"/>
        </w:rPr>
        <w:t xml:space="preserve">, </w:t>
      </w:r>
      <w:r w:rsidR="00BB5400" w:rsidRPr="00005229">
        <w:rPr>
          <w:rFonts w:ascii="Arial" w:hAnsi="Arial" w:cs="Arial"/>
          <w:sz w:val="22"/>
          <w:szCs w:val="22"/>
        </w:rPr>
        <w:t>wingwalls</w:t>
      </w:r>
      <w:r w:rsidR="00AD2D69" w:rsidRPr="00005229">
        <w:rPr>
          <w:rFonts w:ascii="Arial" w:hAnsi="Arial" w:cs="Arial"/>
          <w:sz w:val="22"/>
          <w:szCs w:val="22"/>
        </w:rPr>
        <w:t xml:space="preserve"> or appurtenant items</w:t>
      </w:r>
      <w:r w:rsidR="00BB5400" w:rsidRPr="00005229">
        <w:rPr>
          <w:rFonts w:ascii="Arial" w:hAnsi="Arial" w:cs="Arial"/>
          <w:sz w:val="22"/>
          <w:szCs w:val="22"/>
        </w:rPr>
        <w:t xml:space="preserve"> </w:t>
      </w:r>
      <w:r w:rsidR="00CA2AF0" w:rsidRPr="00005229">
        <w:rPr>
          <w:rFonts w:ascii="Arial" w:hAnsi="Arial" w:cs="Arial"/>
          <w:sz w:val="22"/>
          <w:szCs w:val="22"/>
        </w:rPr>
        <w:t>will be repaired or replaced</w:t>
      </w:r>
      <w:r w:rsidR="008A347F" w:rsidRPr="00005229">
        <w:rPr>
          <w:rFonts w:ascii="Arial" w:hAnsi="Arial" w:cs="Arial"/>
          <w:sz w:val="22"/>
          <w:szCs w:val="22"/>
        </w:rPr>
        <w:t xml:space="preserve"> </w:t>
      </w:r>
      <w:r w:rsidR="00886584" w:rsidRPr="00005229">
        <w:rPr>
          <w:rFonts w:ascii="Arial" w:hAnsi="Arial" w:cs="Arial"/>
          <w:sz w:val="22"/>
          <w:szCs w:val="22"/>
        </w:rPr>
        <w:t>at</w:t>
      </w:r>
      <w:r w:rsidR="008A347F" w:rsidRPr="00005229">
        <w:rPr>
          <w:rFonts w:ascii="Arial" w:hAnsi="Arial" w:cs="Arial"/>
          <w:sz w:val="22"/>
          <w:szCs w:val="22"/>
        </w:rPr>
        <w:t xml:space="preserve"> </w:t>
      </w:r>
      <w:r w:rsidR="003A10A7" w:rsidRPr="00005229">
        <w:rPr>
          <w:rFonts w:ascii="Arial" w:hAnsi="Arial" w:cs="Arial"/>
          <w:sz w:val="22"/>
          <w:szCs w:val="22"/>
        </w:rPr>
        <w:t xml:space="preserve">the direction of the Engineer at </w:t>
      </w:r>
      <w:r w:rsidR="008A347F" w:rsidRPr="00005229">
        <w:rPr>
          <w:rFonts w:ascii="Arial" w:hAnsi="Arial" w:cs="Arial"/>
          <w:sz w:val="22"/>
          <w:szCs w:val="22"/>
        </w:rPr>
        <w:t xml:space="preserve">no cost to the </w:t>
      </w:r>
      <w:r w:rsidR="00FA4B28" w:rsidRPr="00005229">
        <w:rPr>
          <w:rFonts w:ascii="Arial" w:hAnsi="Arial" w:cs="Arial"/>
          <w:sz w:val="22"/>
          <w:szCs w:val="22"/>
        </w:rPr>
        <w:t>contract</w:t>
      </w:r>
      <w:r w:rsidR="00CA2AF0" w:rsidRPr="00005229">
        <w:rPr>
          <w:rFonts w:ascii="Arial" w:hAnsi="Arial" w:cs="Arial"/>
          <w:sz w:val="22"/>
          <w:szCs w:val="22"/>
        </w:rPr>
        <w:t>.</w:t>
      </w:r>
      <w:r w:rsidR="00F54170" w:rsidRPr="00005229">
        <w:rPr>
          <w:rFonts w:ascii="Arial" w:hAnsi="Arial" w:cs="Arial"/>
          <w:sz w:val="22"/>
          <w:szCs w:val="22"/>
        </w:rPr>
        <w:t xml:space="preserve">  </w:t>
      </w:r>
      <w:r w:rsidRPr="00005229">
        <w:rPr>
          <w:rFonts w:ascii="Arial" w:hAnsi="Arial" w:cs="Arial"/>
          <w:sz w:val="22"/>
          <w:szCs w:val="22"/>
        </w:rPr>
        <w:t>Do not operate h</w:t>
      </w:r>
      <w:r w:rsidR="00F54170" w:rsidRPr="00005229">
        <w:rPr>
          <w:rFonts w:ascii="Arial" w:hAnsi="Arial" w:cs="Arial"/>
          <w:sz w:val="22"/>
          <w:szCs w:val="22"/>
        </w:rPr>
        <w:t xml:space="preserve">eavy equipment over or near the structure without full depth </w:t>
      </w:r>
      <w:r w:rsidR="00886584" w:rsidRPr="00005229">
        <w:rPr>
          <w:rFonts w:ascii="Arial" w:hAnsi="Arial" w:cs="Arial"/>
          <w:sz w:val="22"/>
          <w:szCs w:val="22"/>
        </w:rPr>
        <w:t xml:space="preserve">of </w:t>
      </w:r>
      <w:r w:rsidR="00F54170" w:rsidRPr="00005229">
        <w:rPr>
          <w:rFonts w:ascii="Arial" w:hAnsi="Arial" w:cs="Arial"/>
          <w:sz w:val="22"/>
          <w:szCs w:val="22"/>
        </w:rPr>
        <w:t>cover and complete backfilling.</w:t>
      </w:r>
    </w:p>
    <w:p w14:paraId="44B01C98" w14:textId="4033951D" w:rsidR="0009394B" w:rsidRPr="006E41BA" w:rsidRDefault="0009394B" w:rsidP="00927096">
      <w:pPr>
        <w:widowControl w:val="0"/>
        <w:jc w:val="both"/>
        <w:rPr>
          <w:rFonts w:ascii="Arial" w:hAnsi="Arial" w:cs="Arial"/>
          <w:sz w:val="22"/>
          <w:szCs w:val="22"/>
        </w:rPr>
      </w:pPr>
    </w:p>
    <w:p w14:paraId="6129A298" w14:textId="67AF957C" w:rsidR="00BF6A6F" w:rsidRPr="00927096" w:rsidRDefault="003E6E5D" w:rsidP="00927096">
      <w:pPr>
        <w:widowControl w:val="0"/>
        <w:ind w:firstLine="360"/>
        <w:jc w:val="both"/>
        <w:rPr>
          <w:rFonts w:ascii="Arial" w:hAnsi="Arial" w:cs="Arial"/>
          <w:bCs/>
          <w:sz w:val="22"/>
          <w:szCs w:val="22"/>
        </w:rPr>
      </w:pPr>
      <w:r w:rsidRPr="00927096">
        <w:rPr>
          <w:rFonts w:ascii="Arial" w:hAnsi="Arial" w:cs="Arial"/>
          <w:b/>
          <w:sz w:val="22"/>
          <w:szCs w:val="22"/>
        </w:rPr>
        <w:t>f</w:t>
      </w:r>
      <w:r w:rsidR="00AF6708" w:rsidRPr="00927096">
        <w:rPr>
          <w:rFonts w:ascii="Arial" w:hAnsi="Arial" w:cs="Arial"/>
          <w:b/>
          <w:sz w:val="22"/>
          <w:szCs w:val="22"/>
        </w:rPr>
        <w:t>.</w:t>
      </w:r>
      <w:r w:rsidR="00AF6708" w:rsidRPr="00927096">
        <w:rPr>
          <w:rFonts w:ascii="Arial" w:hAnsi="Arial" w:cs="Arial"/>
          <w:b/>
          <w:sz w:val="22"/>
          <w:szCs w:val="22"/>
        </w:rPr>
        <w:tab/>
      </w:r>
      <w:r w:rsidR="001069A3" w:rsidRPr="00927096">
        <w:rPr>
          <w:rFonts w:ascii="Arial" w:hAnsi="Arial" w:cs="Arial"/>
          <w:b/>
          <w:sz w:val="22"/>
          <w:szCs w:val="22"/>
        </w:rPr>
        <w:t>Measurement and Payment.</w:t>
      </w:r>
      <w:r w:rsidR="001069A3" w:rsidRPr="00927096">
        <w:rPr>
          <w:rFonts w:ascii="Arial" w:hAnsi="Arial" w:cs="Arial"/>
          <w:bCs/>
          <w:sz w:val="22"/>
          <w:szCs w:val="22"/>
        </w:rPr>
        <w:t xml:space="preserve">  </w:t>
      </w:r>
      <w:r w:rsidR="001069A3" w:rsidRPr="00927096">
        <w:rPr>
          <w:rFonts w:ascii="Arial" w:hAnsi="Arial" w:cs="Arial"/>
          <w:sz w:val="22"/>
          <w:szCs w:val="22"/>
        </w:rPr>
        <w:t>The completed work</w:t>
      </w:r>
      <w:r w:rsidR="00F804AE" w:rsidRPr="00927096">
        <w:rPr>
          <w:rFonts w:ascii="Arial" w:hAnsi="Arial" w:cs="Arial"/>
          <w:sz w:val="22"/>
          <w:szCs w:val="22"/>
        </w:rPr>
        <w:t>,</w:t>
      </w:r>
      <w:r w:rsidR="001069A3" w:rsidRPr="00927096">
        <w:rPr>
          <w:rFonts w:ascii="Arial" w:hAnsi="Arial" w:cs="Arial"/>
          <w:sz w:val="22"/>
          <w:szCs w:val="22"/>
        </w:rPr>
        <w:t xml:space="preserve"> </w:t>
      </w:r>
      <w:r w:rsidR="00684314" w:rsidRPr="00927096">
        <w:rPr>
          <w:rFonts w:ascii="Arial" w:hAnsi="Arial" w:cs="Arial"/>
          <w:sz w:val="22"/>
          <w:szCs w:val="22"/>
        </w:rPr>
        <w:t>as described</w:t>
      </w:r>
      <w:r w:rsidR="00F804AE" w:rsidRPr="00927096">
        <w:rPr>
          <w:rFonts w:ascii="Arial" w:hAnsi="Arial" w:cs="Arial"/>
          <w:sz w:val="22"/>
          <w:szCs w:val="22"/>
        </w:rPr>
        <w:t>,</w:t>
      </w:r>
      <w:r w:rsidR="00684314" w:rsidRPr="00927096">
        <w:rPr>
          <w:rFonts w:ascii="Arial" w:hAnsi="Arial" w:cs="Arial"/>
          <w:sz w:val="22"/>
          <w:szCs w:val="22"/>
        </w:rPr>
        <w:t xml:space="preserve"> will </w:t>
      </w:r>
      <w:r w:rsidR="001069A3" w:rsidRPr="00927096">
        <w:rPr>
          <w:rFonts w:ascii="Arial" w:hAnsi="Arial" w:cs="Arial"/>
          <w:sz w:val="22"/>
          <w:szCs w:val="22"/>
        </w:rPr>
        <w:t xml:space="preserve">be </w:t>
      </w:r>
      <w:proofErr w:type="gramStart"/>
      <w:r w:rsidR="001069A3" w:rsidRPr="00927096">
        <w:rPr>
          <w:rFonts w:ascii="Arial" w:hAnsi="Arial" w:cs="Arial"/>
          <w:sz w:val="22"/>
          <w:szCs w:val="22"/>
        </w:rPr>
        <w:t>measured</w:t>
      </w:r>
      <w:proofErr w:type="gramEnd"/>
      <w:r w:rsidR="00684314" w:rsidRPr="00927096">
        <w:rPr>
          <w:rFonts w:ascii="Arial" w:hAnsi="Arial" w:cs="Arial"/>
          <w:sz w:val="22"/>
          <w:szCs w:val="22"/>
        </w:rPr>
        <w:t xml:space="preserve"> and</w:t>
      </w:r>
      <w:r w:rsidR="001069A3" w:rsidRPr="00927096">
        <w:rPr>
          <w:rFonts w:ascii="Arial" w:hAnsi="Arial" w:cs="Arial"/>
          <w:sz w:val="22"/>
          <w:szCs w:val="22"/>
        </w:rPr>
        <w:t xml:space="preserve"> paid for at the contract unit price </w:t>
      </w:r>
      <w:r w:rsidR="00F804AE" w:rsidRPr="00927096">
        <w:rPr>
          <w:rFonts w:ascii="Arial" w:hAnsi="Arial" w:cs="Arial"/>
          <w:sz w:val="22"/>
          <w:szCs w:val="22"/>
        </w:rPr>
        <w:t xml:space="preserve">using </w:t>
      </w:r>
      <w:r w:rsidR="001069A3" w:rsidRPr="00927096">
        <w:rPr>
          <w:rFonts w:ascii="Arial" w:hAnsi="Arial" w:cs="Arial"/>
          <w:sz w:val="22"/>
          <w:szCs w:val="22"/>
        </w:rPr>
        <w:t xml:space="preserve">the following </w:t>
      </w:r>
      <w:r w:rsidR="00B76008" w:rsidRPr="00927096">
        <w:rPr>
          <w:rFonts w:ascii="Arial" w:hAnsi="Arial" w:cs="Arial"/>
          <w:sz w:val="22"/>
          <w:szCs w:val="22"/>
        </w:rPr>
        <w:t>p</w:t>
      </w:r>
      <w:r w:rsidR="00BF6A6F" w:rsidRPr="00927096">
        <w:rPr>
          <w:rFonts w:ascii="Arial" w:hAnsi="Arial" w:cs="Arial"/>
          <w:sz w:val="22"/>
          <w:szCs w:val="22"/>
        </w:rPr>
        <w:t xml:space="preserve">ay </w:t>
      </w:r>
      <w:r w:rsidR="00684314" w:rsidRPr="00927096">
        <w:rPr>
          <w:rFonts w:ascii="Arial" w:hAnsi="Arial" w:cs="Arial"/>
          <w:sz w:val="22"/>
          <w:szCs w:val="22"/>
        </w:rPr>
        <w:t>i</w:t>
      </w:r>
      <w:r w:rsidR="00BF6A6F" w:rsidRPr="00927096">
        <w:rPr>
          <w:rFonts w:ascii="Arial" w:hAnsi="Arial" w:cs="Arial"/>
          <w:sz w:val="22"/>
          <w:szCs w:val="22"/>
        </w:rPr>
        <w:t>tem</w:t>
      </w:r>
      <w:r w:rsidR="00133C9A" w:rsidRPr="00927096">
        <w:rPr>
          <w:rFonts w:ascii="Arial" w:hAnsi="Arial" w:cs="Arial"/>
          <w:sz w:val="22"/>
          <w:szCs w:val="22"/>
        </w:rPr>
        <w:t>:</w:t>
      </w:r>
    </w:p>
    <w:p w14:paraId="154F9A88" w14:textId="77777777" w:rsidR="00BF6A6F" w:rsidRPr="00927096" w:rsidRDefault="00BF6A6F" w:rsidP="00927096">
      <w:pPr>
        <w:widowControl w:val="0"/>
        <w:jc w:val="both"/>
        <w:rPr>
          <w:rFonts w:ascii="Arial" w:hAnsi="Arial" w:cs="Arial"/>
          <w:sz w:val="22"/>
          <w:szCs w:val="22"/>
        </w:rPr>
      </w:pPr>
    </w:p>
    <w:p w14:paraId="29E809CE" w14:textId="77777777" w:rsidR="00BF6A6F" w:rsidRPr="006E41BA" w:rsidRDefault="00133C9A" w:rsidP="00927096">
      <w:pPr>
        <w:widowControl w:val="0"/>
        <w:tabs>
          <w:tab w:val="right" w:pos="9360"/>
        </w:tabs>
        <w:ind w:left="720"/>
        <w:jc w:val="both"/>
        <w:rPr>
          <w:rFonts w:ascii="Arial" w:hAnsi="Arial" w:cs="Arial"/>
          <w:bCs/>
          <w:sz w:val="22"/>
          <w:szCs w:val="22"/>
        </w:rPr>
      </w:pPr>
      <w:r w:rsidRPr="00927096">
        <w:rPr>
          <w:rFonts w:ascii="Arial" w:hAnsi="Arial" w:cs="Arial"/>
          <w:b/>
          <w:sz w:val="22"/>
          <w:szCs w:val="22"/>
        </w:rPr>
        <w:t>Pay Item</w:t>
      </w:r>
      <w:r w:rsidR="00BF6A6F" w:rsidRPr="00927096">
        <w:rPr>
          <w:rFonts w:ascii="Arial" w:hAnsi="Arial" w:cs="Arial"/>
          <w:b/>
          <w:sz w:val="22"/>
          <w:szCs w:val="22"/>
        </w:rPr>
        <w:tab/>
        <w:t>Pay Unit</w:t>
      </w:r>
    </w:p>
    <w:p w14:paraId="45CCF8BB" w14:textId="77777777" w:rsidR="00BF6A6F" w:rsidRPr="00927096" w:rsidRDefault="00BF6A6F" w:rsidP="00927096">
      <w:pPr>
        <w:widowControl w:val="0"/>
        <w:jc w:val="both"/>
        <w:rPr>
          <w:rFonts w:ascii="Arial" w:hAnsi="Arial" w:cs="Arial"/>
          <w:sz w:val="22"/>
          <w:szCs w:val="22"/>
        </w:rPr>
      </w:pPr>
    </w:p>
    <w:p w14:paraId="636EF00E" w14:textId="2CDEE3F9" w:rsidR="001069A3" w:rsidRPr="00927096" w:rsidRDefault="00245F24" w:rsidP="00927096">
      <w:pPr>
        <w:widowControl w:val="0"/>
        <w:tabs>
          <w:tab w:val="right" w:leader="dot" w:pos="9360"/>
        </w:tabs>
        <w:ind w:left="720"/>
        <w:jc w:val="both"/>
        <w:rPr>
          <w:rFonts w:ascii="Arial" w:hAnsi="Arial" w:cs="Arial"/>
          <w:sz w:val="22"/>
          <w:szCs w:val="22"/>
        </w:rPr>
      </w:pPr>
      <w:proofErr w:type="spellStart"/>
      <w:r w:rsidRPr="00927096">
        <w:rPr>
          <w:rFonts w:ascii="Arial" w:hAnsi="Arial" w:cs="Arial"/>
          <w:sz w:val="22"/>
          <w:szCs w:val="22"/>
        </w:rPr>
        <w:t>Culv</w:t>
      </w:r>
      <w:proofErr w:type="spellEnd"/>
      <w:r w:rsidRPr="00927096">
        <w:rPr>
          <w:rFonts w:ascii="Arial" w:hAnsi="Arial" w:cs="Arial"/>
          <w:sz w:val="22"/>
          <w:szCs w:val="22"/>
        </w:rPr>
        <w:t xml:space="preserve">, </w:t>
      </w:r>
      <w:r w:rsidR="00BB5400" w:rsidRPr="00927096">
        <w:rPr>
          <w:rFonts w:ascii="Arial" w:hAnsi="Arial" w:cs="Arial"/>
          <w:sz w:val="22"/>
          <w:szCs w:val="22"/>
        </w:rPr>
        <w:t xml:space="preserve">Alum </w:t>
      </w:r>
      <w:r w:rsidR="003A10A7" w:rsidRPr="00927096">
        <w:rPr>
          <w:rFonts w:ascii="Arial" w:hAnsi="Arial" w:cs="Arial"/>
          <w:sz w:val="22"/>
          <w:szCs w:val="22"/>
        </w:rPr>
        <w:t>Multi-Plate Pipe Arch</w:t>
      </w:r>
      <w:r w:rsidR="002F0EA3" w:rsidRPr="00927096">
        <w:rPr>
          <w:rFonts w:ascii="Arial" w:hAnsi="Arial" w:cs="Arial"/>
          <w:sz w:val="22"/>
          <w:szCs w:val="22"/>
        </w:rPr>
        <w:t xml:space="preserve">, </w:t>
      </w:r>
      <w:proofErr w:type="gramStart"/>
      <w:r w:rsidR="00B83097" w:rsidRPr="00927096">
        <w:rPr>
          <w:rFonts w:ascii="Arial" w:hAnsi="Arial" w:cs="Arial"/>
          <w:sz w:val="22"/>
          <w:szCs w:val="22"/>
        </w:rPr>
        <w:t xml:space="preserve">12 </w:t>
      </w:r>
      <w:r w:rsidR="00153780" w:rsidRPr="00927096">
        <w:rPr>
          <w:rFonts w:ascii="Arial" w:hAnsi="Arial" w:cs="Arial"/>
          <w:sz w:val="22"/>
          <w:szCs w:val="22"/>
        </w:rPr>
        <w:t>foot</w:t>
      </w:r>
      <w:proofErr w:type="gramEnd"/>
      <w:r w:rsidR="00153780" w:rsidRPr="00927096">
        <w:rPr>
          <w:rFonts w:ascii="Arial" w:hAnsi="Arial" w:cs="Arial"/>
          <w:sz w:val="22"/>
          <w:szCs w:val="22"/>
        </w:rPr>
        <w:t xml:space="preserve"> </w:t>
      </w:r>
      <w:r w:rsidR="00B83097" w:rsidRPr="00927096">
        <w:rPr>
          <w:rFonts w:ascii="Arial" w:hAnsi="Arial" w:cs="Arial"/>
          <w:sz w:val="22"/>
          <w:szCs w:val="22"/>
        </w:rPr>
        <w:t>11</w:t>
      </w:r>
      <w:r w:rsidR="008F5F3C" w:rsidRPr="00927096">
        <w:rPr>
          <w:rFonts w:ascii="Arial" w:hAnsi="Arial" w:cs="Arial"/>
          <w:sz w:val="22"/>
          <w:szCs w:val="22"/>
        </w:rPr>
        <w:t xml:space="preserve"> </w:t>
      </w:r>
      <w:r w:rsidR="00153780" w:rsidRPr="00927096">
        <w:rPr>
          <w:rFonts w:ascii="Arial" w:hAnsi="Arial" w:cs="Arial"/>
          <w:sz w:val="22"/>
          <w:szCs w:val="22"/>
        </w:rPr>
        <w:t>inch</w:t>
      </w:r>
      <w:r w:rsidR="002F0EA3" w:rsidRPr="00927096">
        <w:rPr>
          <w:rFonts w:ascii="Arial" w:hAnsi="Arial" w:cs="Arial"/>
          <w:sz w:val="22"/>
          <w:szCs w:val="22"/>
        </w:rPr>
        <w:t xml:space="preserve"> </w:t>
      </w:r>
      <w:r w:rsidR="00CA0DD3" w:rsidRPr="00927096">
        <w:rPr>
          <w:rFonts w:ascii="Arial" w:hAnsi="Arial" w:cs="Arial"/>
          <w:sz w:val="22"/>
          <w:szCs w:val="22"/>
        </w:rPr>
        <w:t>b</w:t>
      </w:r>
      <w:r w:rsidR="002F0EA3" w:rsidRPr="00927096">
        <w:rPr>
          <w:rFonts w:ascii="Arial" w:hAnsi="Arial" w:cs="Arial"/>
          <w:sz w:val="22"/>
          <w:szCs w:val="22"/>
        </w:rPr>
        <w:t xml:space="preserve">y </w:t>
      </w:r>
      <w:r w:rsidR="00B83097" w:rsidRPr="00927096">
        <w:rPr>
          <w:rFonts w:ascii="Arial" w:hAnsi="Arial" w:cs="Arial"/>
          <w:sz w:val="22"/>
          <w:szCs w:val="22"/>
        </w:rPr>
        <w:t xml:space="preserve">7 </w:t>
      </w:r>
      <w:r w:rsidR="00153780" w:rsidRPr="00927096">
        <w:rPr>
          <w:rFonts w:ascii="Arial" w:hAnsi="Arial" w:cs="Arial"/>
          <w:sz w:val="22"/>
          <w:szCs w:val="22"/>
        </w:rPr>
        <w:t xml:space="preserve">foot </w:t>
      </w:r>
      <w:r w:rsidR="002E5040" w:rsidRPr="00927096">
        <w:rPr>
          <w:rFonts w:ascii="Arial" w:hAnsi="Arial" w:cs="Arial"/>
          <w:sz w:val="22"/>
          <w:szCs w:val="22"/>
        </w:rPr>
        <w:t>6</w:t>
      </w:r>
      <w:r w:rsidR="00B83097" w:rsidRPr="00927096">
        <w:rPr>
          <w:rFonts w:ascii="Arial" w:hAnsi="Arial" w:cs="Arial"/>
          <w:sz w:val="22"/>
          <w:szCs w:val="22"/>
        </w:rPr>
        <w:t xml:space="preserve"> </w:t>
      </w:r>
      <w:r w:rsidR="00153780" w:rsidRPr="00927096">
        <w:rPr>
          <w:rFonts w:ascii="Arial" w:hAnsi="Arial" w:cs="Arial"/>
          <w:sz w:val="22"/>
          <w:szCs w:val="22"/>
        </w:rPr>
        <w:t>inch</w:t>
      </w:r>
      <w:r w:rsidR="00F804AE" w:rsidRPr="00927096">
        <w:rPr>
          <w:rFonts w:ascii="Arial" w:hAnsi="Arial" w:cs="Arial"/>
          <w:sz w:val="22"/>
          <w:szCs w:val="22"/>
        </w:rPr>
        <w:tab/>
      </w:r>
      <w:r w:rsidR="005D15FB" w:rsidRPr="00927096">
        <w:rPr>
          <w:rFonts w:ascii="Arial" w:hAnsi="Arial" w:cs="Arial"/>
          <w:sz w:val="22"/>
          <w:szCs w:val="22"/>
        </w:rPr>
        <w:t>Foot</w:t>
      </w:r>
    </w:p>
    <w:p w14:paraId="31FC25EC" w14:textId="77777777" w:rsidR="00BF6A6F" w:rsidRPr="00927096" w:rsidRDefault="00BF6A6F" w:rsidP="00927096">
      <w:pPr>
        <w:widowControl w:val="0"/>
        <w:jc w:val="both"/>
        <w:rPr>
          <w:rFonts w:ascii="Arial" w:hAnsi="Arial" w:cs="Arial"/>
          <w:sz w:val="22"/>
          <w:szCs w:val="22"/>
        </w:rPr>
      </w:pPr>
    </w:p>
    <w:p w14:paraId="3147AA99" w14:textId="7BED4F38" w:rsidR="004B7964" w:rsidRPr="00927096" w:rsidRDefault="00245F24" w:rsidP="00927096">
      <w:pPr>
        <w:widowControl w:val="0"/>
        <w:jc w:val="both"/>
        <w:rPr>
          <w:rFonts w:ascii="Arial" w:hAnsi="Arial" w:cs="Arial"/>
          <w:sz w:val="22"/>
          <w:szCs w:val="22"/>
        </w:rPr>
      </w:pPr>
      <w:proofErr w:type="spellStart"/>
      <w:r w:rsidRPr="00927096">
        <w:rPr>
          <w:rFonts w:ascii="Arial" w:hAnsi="Arial" w:cs="Arial"/>
          <w:b/>
          <w:sz w:val="22"/>
          <w:szCs w:val="22"/>
        </w:rPr>
        <w:t>Culv</w:t>
      </w:r>
      <w:proofErr w:type="spellEnd"/>
      <w:r w:rsidRPr="00927096">
        <w:rPr>
          <w:rFonts w:ascii="Arial" w:hAnsi="Arial" w:cs="Arial"/>
          <w:b/>
          <w:sz w:val="22"/>
          <w:szCs w:val="22"/>
        </w:rPr>
        <w:t xml:space="preserve">, </w:t>
      </w:r>
      <w:r w:rsidR="00BB5400" w:rsidRPr="00927096">
        <w:rPr>
          <w:rFonts w:ascii="Arial" w:hAnsi="Arial" w:cs="Arial"/>
          <w:b/>
          <w:sz w:val="22"/>
          <w:szCs w:val="22"/>
        </w:rPr>
        <w:t xml:space="preserve">Alum </w:t>
      </w:r>
      <w:r w:rsidR="003A10A7" w:rsidRPr="00927096">
        <w:rPr>
          <w:rFonts w:ascii="Arial" w:hAnsi="Arial" w:cs="Arial"/>
          <w:b/>
          <w:sz w:val="22"/>
          <w:szCs w:val="22"/>
        </w:rPr>
        <w:t>Multi-Plate Pipe Arch</w:t>
      </w:r>
      <w:r w:rsidRPr="00927096">
        <w:rPr>
          <w:rFonts w:ascii="Arial" w:hAnsi="Arial" w:cs="Arial"/>
          <w:b/>
          <w:sz w:val="22"/>
          <w:szCs w:val="22"/>
        </w:rPr>
        <w:t>,</w:t>
      </w:r>
      <w:r w:rsidR="00BB5400" w:rsidRPr="00927096">
        <w:rPr>
          <w:rFonts w:ascii="Arial" w:hAnsi="Arial" w:cs="Arial"/>
          <w:b/>
          <w:sz w:val="22"/>
          <w:szCs w:val="22"/>
        </w:rPr>
        <w:t xml:space="preserve"> </w:t>
      </w:r>
      <w:proofErr w:type="gramStart"/>
      <w:r w:rsidR="00B83097" w:rsidRPr="00927096">
        <w:rPr>
          <w:rFonts w:ascii="Arial" w:hAnsi="Arial" w:cs="Arial"/>
          <w:b/>
          <w:sz w:val="22"/>
          <w:szCs w:val="22"/>
        </w:rPr>
        <w:t xml:space="preserve">12 </w:t>
      </w:r>
      <w:r w:rsidR="00153780" w:rsidRPr="00927096">
        <w:rPr>
          <w:rFonts w:ascii="Arial" w:hAnsi="Arial" w:cs="Arial"/>
          <w:b/>
          <w:sz w:val="22"/>
          <w:szCs w:val="22"/>
        </w:rPr>
        <w:t>foot</w:t>
      </w:r>
      <w:proofErr w:type="gramEnd"/>
      <w:r w:rsidR="00153780" w:rsidRPr="00927096">
        <w:rPr>
          <w:rFonts w:ascii="Arial" w:hAnsi="Arial" w:cs="Arial"/>
          <w:b/>
          <w:sz w:val="22"/>
          <w:szCs w:val="22"/>
        </w:rPr>
        <w:t xml:space="preserve"> </w:t>
      </w:r>
      <w:r w:rsidR="00B83097" w:rsidRPr="00927096">
        <w:rPr>
          <w:rFonts w:ascii="Arial" w:hAnsi="Arial" w:cs="Arial"/>
          <w:b/>
          <w:sz w:val="22"/>
          <w:szCs w:val="22"/>
        </w:rPr>
        <w:t xml:space="preserve">11 </w:t>
      </w:r>
      <w:r w:rsidR="00153780" w:rsidRPr="00927096">
        <w:rPr>
          <w:rFonts w:ascii="Arial" w:hAnsi="Arial" w:cs="Arial"/>
          <w:b/>
          <w:sz w:val="22"/>
          <w:szCs w:val="22"/>
        </w:rPr>
        <w:t>inch</w:t>
      </w:r>
      <w:r w:rsidRPr="00927096">
        <w:rPr>
          <w:rFonts w:ascii="Arial" w:hAnsi="Arial" w:cs="Arial"/>
          <w:b/>
          <w:sz w:val="22"/>
          <w:szCs w:val="22"/>
        </w:rPr>
        <w:t xml:space="preserve"> </w:t>
      </w:r>
      <w:r w:rsidR="00CA0DD3" w:rsidRPr="00927096">
        <w:rPr>
          <w:rFonts w:ascii="Arial" w:hAnsi="Arial" w:cs="Arial"/>
          <w:b/>
          <w:sz w:val="22"/>
          <w:szCs w:val="22"/>
        </w:rPr>
        <w:t>b</w:t>
      </w:r>
      <w:r w:rsidRPr="00927096">
        <w:rPr>
          <w:rFonts w:ascii="Arial" w:hAnsi="Arial" w:cs="Arial"/>
          <w:b/>
          <w:sz w:val="22"/>
          <w:szCs w:val="22"/>
        </w:rPr>
        <w:t xml:space="preserve">y </w:t>
      </w:r>
      <w:r w:rsidR="00B83097" w:rsidRPr="00927096">
        <w:rPr>
          <w:rFonts w:ascii="Arial" w:hAnsi="Arial" w:cs="Arial"/>
          <w:b/>
          <w:sz w:val="22"/>
          <w:szCs w:val="22"/>
        </w:rPr>
        <w:t xml:space="preserve">7 </w:t>
      </w:r>
      <w:r w:rsidR="00153780" w:rsidRPr="00927096">
        <w:rPr>
          <w:rFonts w:ascii="Arial" w:hAnsi="Arial" w:cs="Arial"/>
          <w:b/>
          <w:sz w:val="22"/>
          <w:szCs w:val="22"/>
        </w:rPr>
        <w:t xml:space="preserve">foot </w:t>
      </w:r>
      <w:r w:rsidR="002E5040" w:rsidRPr="00927096">
        <w:rPr>
          <w:rFonts w:ascii="Arial" w:hAnsi="Arial" w:cs="Arial"/>
          <w:b/>
          <w:sz w:val="22"/>
          <w:szCs w:val="22"/>
        </w:rPr>
        <w:t>6</w:t>
      </w:r>
      <w:r w:rsidR="00B83097" w:rsidRPr="00927096">
        <w:rPr>
          <w:rFonts w:ascii="Arial" w:hAnsi="Arial" w:cs="Arial"/>
          <w:b/>
          <w:sz w:val="22"/>
          <w:szCs w:val="22"/>
        </w:rPr>
        <w:t xml:space="preserve"> </w:t>
      </w:r>
      <w:r w:rsidR="00153780" w:rsidRPr="00927096">
        <w:rPr>
          <w:rFonts w:ascii="Arial" w:hAnsi="Arial" w:cs="Arial"/>
          <w:b/>
          <w:sz w:val="22"/>
          <w:szCs w:val="22"/>
        </w:rPr>
        <w:t>inch</w:t>
      </w:r>
      <w:r w:rsidR="005D15FB" w:rsidRPr="00927096">
        <w:rPr>
          <w:rFonts w:ascii="Arial" w:hAnsi="Arial" w:cs="Arial"/>
          <w:bCs/>
          <w:sz w:val="22"/>
          <w:szCs w:val="22"/>
        </w:rPr>
        <w:t xml:space="preserve"> </w:t>
      </w:r>
      <w:r w:rsidR="00E37502" w:rsidRPr="00927096">
        <w:rPr>
          <w:rFonts w:ascii="Arial" w:hAnsi="Arial" w:cs="Arial"/>
          <w:bCs/>
          <w:sz w:val="22"/>
          <w:szCs w:val="22"/>
        </w:rPr>
        <w:t xml:space="preserve">will be measured </w:t>
      </w:r>
      <w:r w:rsidR="003A10A7" w:rsidRPr="00927096">
        <w:rPr>
          <w:rFonts w:ascii="Arial" w:hAnsi="Arial" w:cs="Arial"/>
          <w:bCs/>
          <w:sz w:val="22"/>
          <w:szCs w:val="22"/>
        </w:rPr>
        <w:t xml:space="preserve">along the transverse centerline of the culvert from outside face of headwall to outside face of headwall.  </w:t>
      </w:r>
      <w:proofErr w:type="spellStart"/>
      <w:r w:rsidR="003A10A7" w:rsidRPr="00927096">
        <w:rPr>
          <w:rFonts w:ascii="Arial" w:hAnsi="Arial" w:cs="Arial"/>
          <w:b/>
          <w:sz w:val="22"/>
          <w:szCs w:val="22"/>
        </w:rPr>
        <w:t>Culv</w:t>
      </w:r>
      <w:proofErr w:type="spellEnd"/>
      <w:r w:rsidR="003A10A7" w:rsidRPr="00927096">
        <w:rPr>
          <w:rFonts w:ascii="Arial" w:hAnsi="Arial" w:cs="Arial"/>
          <w:b/>
          <w:sz w:val="22"/>
          <w:szCs w:val="22"/>
        </w:rPr>
        <w:t xml:space="preserve">, Alum Multi-Plate Pipe Arch, </w:t>
      </w:r>
      <w:proofErr w:type="gramStart"/>
      <w:r w:rsidR="00B83097" w:rsidRPr="00927096">
        <w:rPr>
          <w:rFonts w:ascii="Arial" w:hAnsi="Arial" w:cs="Arial"/>
          <w:b/>
          <w:sz w:val="22"/>
          <w:szCs w:val="22"/>
        </w:rPr>
        <w:t xml:space="preserve">12 </w:t>
      </w:r>
      <w:r w:rsidR="003A10A7" w:rsidRPr="00927096">
        <w:rPr>
          <w:rFonts w:ascii="Arial" w:hAnsi="Arial" w:cs="Arial"/>
          <w:b/>
          <w:sz w:val="22"/>
          <w:szCs w:val="22"/>
        </w:rPr>
        <w:t>foot</w:t>
      </w:r>
      <w:proofErr w:type="gramEnd"/>
      <w:r w:rsidR="003A10A7" w:rsidRPr="00927096">
        <w:rPr>
          <w:rFonts w:ascii="Arial" w:hAnsi="Arial" w:cs="Arial"/>
          <w:b/>
          <w:sz w:val="22"/>
          <w:szCs w:val="22"/>
        </w:rPr>
        <w:t xml:space="preserve"> </w:t>
      </w:r>
      <w:r w:rsidR="00B83097" w:rsidRPr="00927096">
        <w:rPr>
          <w:rFonts w:ascii="Arial" w:hAnsi="Arial" w:cs="Arial"/>
          <w:b/>
          <w:sz w:val="22"/>
          <w:szCs w:val="22"/>
        </w:rPr>
        <w:t xml:space="preserve">11 </w:t>
      </w:r>
      <w:r w:rsidR="003A10A7" w:rsidRPr="00927096">
        <w:rPr>
          <w:rFonts w:ascii="Arial" w:hAnsi="Arial" w:cs="Arial"/>
          <w:b/>
          <w:sz w:val="22"/>
          <w:szCs w:val="22"/>
        </w:rPr>
        <w:t xml:space="preserve">inch by </w:t>
      </w:r>
      <w:r w:rsidR="00B83097" w:rsidRPr="00927096">
        <w:rPr>
          <w:rFonts w:ascii="Arial" w:hAnsi="Arial" w:cs="Arial"/>
          <w:b/>
          <w:sz w:val="22"/>
          <w:szCs w:val="22"/>
        </w:rPr>
        <w:t xml:space="preserve">7 </w:t>
      </w:r>
      <w:r w:rsidR="003A10A7" w:rsidRPr="00927096">
        <w:rPr>
          <w:rFonts w:ascii="Arial" w:hAnsi="Arial" w:cs="Arial"/>
          <w:b/>
          <w:sz w:val="22"/>
          <w:szCs w:val="22"/>
        </w:rPr>
        <w:t xml:space="preserve">foot </w:t>
      </w:r>
      <w:r w:rsidR="002E5040" w:rsidRPr="00927096">
        <w:rPr>
          <w:rFonts w:ascii="Arial" w:hAnsi="Arial" w:cs="Arial"/>
          <w:b/>
          <w:sz w:val="22"/>
          <w:szCs w:val="22"/>
        </w:rPr>
        <w:t>6</w:t>
      </w:r>
      <w:r w:rsidR="00B83097" w:rsidRPr="00927096">
        <w:rPr>
          <w:rFonts w:ascii="Arial" w:hAnsi="Arial" w:cs="Arial"/>
          <w:b/>
          <w:sz w:val="22"/>
          <w:szCs w:val="22"/>
        </w:rPr>
        <w:t xml:space="preserve"> </w:t>
      </w:r>
      <w:r w:rsidR="003A10A7" w:rsidRPr="00927096">
        <w:rPr>
          <w:rFonts w:ascii="Arial" w:hAnsi="Arial" w:cs="Arial"/>
          <w:b/>
          <w:sz w:val="22"/>
          <w:szCs w:val="22"/>
        </w:rPr>
        <w:t>inch</w:t>
      </w:r>
      <w:r w:rsidR="003A10A7" w:rsidRPr="00927096">
        <w:rPr>
          <w:rFonts w:ascii="Arial" w:hAnsi="Arial" w:cs="Arial"/>
          <w:bCs/>
          <w:sz w:val="22"/>
          <w:szCs w:val="22"/>
        </w:rPr>
        <w:t xml:space="preserve"> </w:t>
      </w:r>
      <w:r w:rsidR="00BF6A6F" w:rsidRPr="00927096">
        <w:rPr>
          <w:rFonts w:ascii="Arial" w:hAnsi="Arial" w:cs="Arial"/>
          <w:bCs/>
          <w:sz w:val="22"/>
          <w:szCs w:val="22"/>
        </w:rPr>
        <w:t>includes</w:t>
      </w:r>
      <w:r w:rsidR="00BF6A6F" w:rsidRPr="00927096">
        <w:rPr>
          <w:rFonts w:ascii="Arial" w:hAnsi="Arial" w:cs="Arial"/>
          <w:sz w:val="22"/>
          <w:szCs w:val="22"/>
        </w:rPr>
        <w:t xml:space="preserve"> testing</w:t>
      </w:r>
      <w:r w:rsidR="00F54170" w:rsidRPr="00927096">
        <w:rPr>
          <w:rFonts w:ascii="Arial" w:hAnsi="Arial" w:cs="Arial"/>
          <w:sz w:val="22"/>
          <w:szCs w:val="22"/>
        </w:rPr>
        <w:t xml:space="preserve"> and water control</w:t>
      </w:r>
      <w:r w:rsidR="00BF6A6F" w:rsidRPr="00927096">
        <w:rPr>
          <w:rFonts w:ascii="Arial" w:hAnsi="Arial" w:cs="Arial"/>
          <w:sz w:val="22"/>
          <w:szCs w:val="22"/>
        </w:rPr>
        <w:t xml:space="preserve"> </w:t>
      </w:r>
      <w:r w:rsidR="005E6E6A" w:rsidRPr="00927096">
        <w:rPr>
          <w:rFonts w:ascii="Arial" w:hAnsi="Arial" w:cs="Arial"/>
          <w:sz w:val="22"/>
          <w:szCs w:val="22"/>
        </w:rPr>
        <w:t xml:space="preserve">measures </w:t>
      </w:r>
      <w:r w:rsidR="00DD7E1C" w:rsidRPr="00927096">
        <w:rPr>
          <w:rFonts w:ascii="Arial" w:hAnsi="Arial" w:cs="Arial"/>
          <w:sz w:val="22"/>
          <w:szCs w:val="22"/>
        </w:rPr>
        <w:t>as de</w:t>
      </w:r>
      <w:r w:rsidR="00F06FD9" w:rsidRPr="00927096">
        <w:rPr>
          <w:rFonts w:ascii="Arial" w:hAnsi="Arial" w:cs="Arial"/>
          <w:sz w:val="22"/>
          <w:szCs w:val="22"/>
        </w:rPr>
        <w:t>scribed</w:t>
      </w:r>
      <w:r w:rsidR="00DD7E1C" w:rsidRPr="00927096">
        <w:rPr>
          <w:rFonts w:ascii="Arial" w:hAnsi="Arial" w:cs="Arial"/>
          <w:sz w:val="22"/>
          <w:szCs w:val="22"/>
        </w:rPr>
        <w:t xml:space="preserve"> in th</w:t>
      </w:r>
      <w:r w:rsidR="00B76008" w:rsidRPr="00927096">
        <w:rPr>
          <w:rFonts w:ascii="Arial" w:hAnsi="Arial" w:cs="Arial"/>
          <w:sz w:val="22"/>
          <w:szCs w:val="22"/>
        </w:rPr>
        <w:t>is</w:t>
      </w:r>
      <w:r w:rsidR="00DD7E1C" w:rsidRPr="00927096">
        <w:rPr>
          <w:rFonts w:ascii="Arial" w:hAnsi="Arial" w:cs="Arial"/>
          <w:sz w:val="22"/>
          <w:szCs w:val="22"/>
        </w:rPr>
        <w:t xml:space="preserve"> special provision and </w:t>
      </w:r>
      <w:r w:rsidR="00446405" w:rsidRPr="00927096">
        <w:rPr>
          <w:rFonts w:ascii="Arial" w:hAnsi="Arial" w:cs="Arial"/>
          <w:sz w:val="22"/>
          <w:szCs w:val="22"/>
        </w:rPr>
        <w:t xml:space="preserve">as </w:t>
      </w:r>
      <w:r w:rsidR="00AC393E" w:rsidRPr="00927096">
        <w:rPr>
          <w:rFonts w:ascii="Arial" w:hAnsi="Arial" w:cs="Arial"/>
          <w:sz w:val="22"/>
          <w:szCs w:val="22"/>
        </w:rPr>
        <w:t>shown</w:t>
      </w:r>
      <w:r w:rsidR="00F06FD9" w:rsidRPr="00927096">
        <w:rPr>
          <w:rFonts w:ascii="Arial" w:hAnsi="Arial" w:cs="Arial"/>
          <w:sz w:val="22"/>
          <w:szCs w:val="22"/>
        </w:rPr>
        <w:t xml:space="preserve"> </w:t>
      </w:r>
      <w:r w:rsidR="00DD7E1C" w:rsidRPr="00927096">
        <w:rPr>
          <w:rFonts w:ascii="Arial" w:hAnsi="Arial" w:cs="Arial"/>
          <w:sz w:val="22"/>
          <w:szCs w:val="22"/>
        </w:rPr>
        <w:t>on the plans</w:t>
      </w:r>
      <w:r w:rsidR="00BF6A6F" w:rsidRPr="00927096">
        <w:rPr>
          <w:rFonts w:ascii="Arial" w:hAnsi="Arial" w:cs="Arial"/>
          <w:sz w:val="22"/>
          <w:szCs w:val="22"/>
        </w:rPr>
        <w:t>.</w:t>
      </w:r>
      <w:r w:rsidR="002A68BC" w:rsidRPr="00927096">
        <w:rPr>
          <w:rFonts w:ascii="Arial" w:hAnsi="Arial" w:cs="Arial"/>
          <w:sz w:val="22"/>
          <w:szCs w:val="22"/>
        </w:rPr>
        <w:t xml:space="preserve">  The </w:t>
      </w:r>
      <w:r w:rsidR="00446405" w:rsidRPr="00927096">
        <w:rPr>
          <w:rFonts w:ascii="Arial" w:hAnsi="Arial" w:cs="Arial"/>
          <w:sz w:val="22"/>
          <w:szCs w:val="22"/>
        </w:rPr>
        <w:t>culvert</w:t>
      </w:r>
      <w:r w:rsidR="00BB5400" w:rsidRPr="00927096">
        <w:rPr>
          <w:rFonts w:ascii="Arial" w:hAnsi="Arial" w:cs="Arial"/>
          <w:sz w:val="22"/>
          <w:szCs w:val="22"/>
        </w:rPr>
        <w:t>,</w:t>
      </w:r>
      <w:r w:rsidR="0097771B" w:rsidRPr="00927096">
        <w:rPr>
          <w:rFonts w:ascii="Arial" w:hAnsi="Arial" w:cs="Arial"/>
          <w:sz w:val="22"/>
          <w:szCs w:val="22"/>
        </w:rPr>
        <w:t xml:space="preserve"> headwalls</w:t>
      </w:r>
      <w:r w:rsidR="00BB5400" w:rsidRPr="00927096">
        <w:rPr>
          <w:rFonts w:ascii="Arial" w:hAnsi="Arial" w:cs="Arial"/>
          <w:sz w:val="22"/>
          <w:szCs w:val="22"/>
        </w:rPr>
        <w:t>, wingwalls</w:t>
      </w:r>
      <w:r w:rsidR="001C6068" w:rsidRPr="00927096">
        <w:rPr>
          <w:rFonts w:ascii="Arial" w:hAnsi="Arial" w:cs="Arial"/>
          <w:sz w:val="22"/>
          <w:szCs w:val="22"/>
        </w:rPr>
        <w:t xml:space="preserve"> and </w:t>
      </w:r>
      <w:r w:rsidR="005E6E6A" w:rsidRPr="00927096">
        <w:rPr>
          <w:rFonts w:ascii="Arial" w:hAnsi="Arial" w:cs="Arial"/>
          <w:sz w:val="22"/>
          <w:szCs w:val="22"/>
        </w:rPr>
        <w:t>appurtenances</w:t>
      </w:r>
      <w:r w:rsidR="0070612E" w:rsidRPr="00927096">
        <w:rPr>
          <w:rFonts w:ascii="Arial" w:hAnsi="Arial" w:cs="Arial"/>
          <w:sz w:val="22"/>
          <w:szCs w:val="22"/>
        </w:rPr>
        <w:t xml:space="preserve"> are included in the payment for this item of work.</w:t>
      </w:r>
    </w:p>
    <w:p w14:paraId="25687D96" w14:textId="77777777" w:rsidR="00F54170" w:rsidRPr="00927096" w:rsidRDefault="00F54170" w:rsidP="00927096">
      <w:pPr>
        <w:widowControl w:val="0"/>
        <w:jc w:val="both"/>
        <w:rPr>
          <w:rFonts w:ascii="Arial" w:hAnsi="Arial" w:cs="Arial"/>
          <w:sz w:val="22"/>
          <w:szCs w:val="22"/>
        </w:rPr>
      </w:pPr>
    </w:p>
    <w:p w14:paraId="34A69A57" w14:textId="173286F8" w:rsidR="00F54170" w:rsidRPr="00927096" w:rsidRDefault="00F54170" w:rsidP="00927096">
      <w:pPr>
        <w:widowControl w:val="0"/>
        <w:jc w:val="both"/>
        <w:rPr>
          <w:rFonts w:ascii="Arial" w:hAnsi="Arial" w:cs="Arial"/>
          <w:sz w:val="22"/>
          <w:szCs w:val="22"/>
        </w:rPr>
      </w:pPr>
      <w:r w:rsidRPr="00927096">
        <w:rPr>
          <w:rFonts w:ascii="Arial" w:hAnsi="Arial" w:cs="Arial"/>
          <w:sz w:val="22"/>
          <w:szCs w:val="22"/>
        </w:rPr>
        <w:t>Excavation</w:t>
      </w:r>
      <w:r w:rsidR="005E6E6A" w:rsidRPr="00927096">
        <w:rPr>
          <w:rFonts w:ascii="Arial" w:hAnsi="Arial" w:cs="Arial"/>
          <w:sz w:val="22"/>
          <w:szCs w:val="22"/>
        </w:rPr>
        <w:t>, structure backfill, flowable fill</w:t>
      </w:r>
      <w:r w:rsidRPr="00927096">
        <w:rPr>
          <w:rFonts w:ascii="Arial" w:hAnsi="Arial" w:cs="Arial"/>
          <w:sz w:val="22"/>
          <w:szCs w:val="22"/>
        </w:rPr>
        <w:t xml:space="preserve">, and culvert bedding </w:t>
      </w:r>
      <w:r w:rsidR="00AC393E" w:rsidRPr="00927096">
        <w:rPr>
          <w:rFonts w:ascii="Arial" w:hAnsi="Arial" w:cs="Arial"/>
          <w:sz w:val="22"/>
          <w:szCs w:val="22"/>
        </w:rPr>
        <w:t>will</w:t>
      </w:r>
      <w:r w:rsidR="00EA6A96" w:rsidRPr="00927096">
        <w:rPr>
          <w:rFonts w:ascii="Arial" w:hAnsi="Arial" w:cs="Arial"/>
          <w:sz w:val="22"/>
          <w:szCs w:val="22"/>
        </w:rPr>
        <w:t xml:space="preserve"> </w:t>
      </w:r>
      <w:r w:rsidRPr="00927096">
        <w:rPr>
          <w:rFonts w:ascii="Arial" w:hAnsi="Arial" w:cs="Arial"/>
          <w:sz w:val="22"/>
          <w:szCs w:val="22"/>
        </w:rPr>
        <w:t>be paid for separately.</w:t>
      </w:r>
    </w:p>
    <w:p w14:paraId="582B901C" w14:textId="1A44714B" w:rsidR="00B40DD2" w:rsidRPr="00927096" w:rsidRDefault="00B40DD2" w:rsidP="00927096">
      <w:pPr>
        <w:widowControl w:val="0"/>
        <w:jc w:val="both"/>
        <w:rPr>
          <w:rFonts w:ascii="Arial" w:hAnsi="Arial" w:cs="Arial"/>
          <w:sz w:val="22"/>
          <w:szCs w:val="22"/>
        </w:rPr>
      </w:pPr>
    </w:p>
    <w:p w14:paraId="4EBB0C08" w14:textId="6164E92C" w:rsidR="00B40DD2" w:rsidRPr="00927096" w:rsidRDefault="00B40DD2" w:rsidP="00927096">
      <w:pPr>
        <w:widowControl w:val="0"/>
        <w:jc w:val="both"/>
        <w:rPr>
          <w:rFonts w:ascii="Arial" w:hAnsi="Arial" w:cs="Arial"/>
          <w:sz w:val="22"/>
          <w:szCs w:val="22"/>
        </w:rPr>
      </w:pPr>
      <w:r w:rsidRPr="00927096">
        <w:rPr>
          <w:rFonts w:ascii="Arial" w:hAnsi="Arial" w:cs="Arial"/>
          <w:sz w:val="22"/>
          <w:szCs w:val="22"/>
        </w:rPr>
        <w:t>All cost</w:t>
      </w:r>
      <w:r w:rsidR="00FA4B28" w:rsidRPr="00927096">
        <w:rPr>
          <w:rFonts w:ascii="Arial" w:hAnsi="Arial" w:cs="Arial"/>
          <w:sz w:val="22"/>
          <w:szCs w:val="22"/>
        </w:rPr>
        <w:t>s</w:t>
      </w:r>
      <w:r w:rsidRPr="00927096">
        <w:rPr>
          <w:rFonts w:ascii="Arial" w:hAnsi="Arial" w:cs="Arial"/>
          <w:sz w:val="22"/>
          <w:szCs w:val="22"/>
        </w:rPr>
        <w:t xml:space="preserve"> associated with shop or field welder endorsement to the </w:t>
      </w:r>
      <w:r w:rsidRPr="00927096">
        <w:rPr>
          <w:rFonts w:ascii="Arial" w:hAnsi="Arial" w:cs="Arial"/>
          <w:i/>
          <w:iCs/>
          <w:sz w:val="22"/>
          <w:szCs w:val="22"/>
        </w:rPr>
        <w:t>MDOT Welder Qualification Program</w:t>
      </w:r>
      <w:r w:rsidRPr="00927096">
        <w:rPr>
          <w:rFonts w:ascii="Arial" w:hAnsi="Arial" w:cs="Arial"/>
          <w:sz w:val="22"/>
          <w:szCs w:val="22"/>
        </w:rPr>
        <w:t xml:space="preserve"> testing including, but not limited to providing the specimen test plates, performing endorsement testing, and submittal of qualification specimen</w:t>
      </w:r>
      <w:r w:rsidR="00FA4B28" w:rsidRPr="00927096">
        <w:rPr>
          <w:rFonts w:ascii="Arial" w:hAnsi="Arial" w:cs="Arial"/>
          <w:sz w:val="22"/>
          <w:szCs w:val="22"/>
        </w:rPr>
        <w:t>s</w:t>
      </w:r>
      <w:r w:rsidRPr="00927096">
        <w:rPr>
          <w:rFonts w:ascii="Arial" w:hAnsi="Arial" w:cs="Arial"/>
          <w:sz w:val="22"/>
          <w:szCs w:val="22"/>
        </w:rPr>
        <w:t xml:space="preserve"> </w:t>
      </w:r>
      <w:r w:rsidR="00FA4B28" w:rsidRPr="00927096">
        <w:rPr>
          <w:rFonts w:ascii="Arial" w:hAnsi="Arial" w:cs="Arial"/>
          <w:sz w:val="22"/>
          <w:szCs w:val="22"/>
        </w:rPr>
        <w:t>are</w:t>
      </w:r>
      <w:r w:rsidRPr="00927096">
        <w:rPr>
          <w:rFonts w:ascii="Arial" w:hAnsi="Arial" w:cs="Arial"/>
          <w:sz w:val="22"/>
          <w:szCs w:val="22"/>
        </w:rPr>
        <w:t xml:space="preserve"> </w:t>
      </w:r>
      <w:r w:rsidR="00FA4B28" w:rsidRPr="00927096">
        <w:rPr>
          <w:rFonts w:ascii="Arial" w:hAnsi="Arial" w:cs="Arial"/>
          <w:sz w:val="22"/>
          <w:szCs w:val="22"/>
        </w:rPr>
        <w:t>included in this pay item</w:t>
      </w:r>
      <w:r w:rsidRPr="00927096">
        <w:rPr>
          <w:rFonts w:ascii="Arial" w:hAnsi="Arial" w:cs="Arial"/>
          <w:sz w:val="22"/>
          <w:szCs w:val="22"/>
        </w:rPr>
        <w:t>.  The Department will perform testing (cut, machine, test, and report out) of specimens at no cost to the Contractor for the first test; however, the Contractor is responsible for the cost of performing re-testing if the first test specimen fails for a specific test.</w:t>
      </w:r>
    </w:p>
    <w:sectPr w:rsidR="00B40DD2" w:rsidRPr="00927096" w:rsidSect="00862113">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49C3" w14:textId="77777777" w:rsidR="00EE0F29" w:rsidRDefault="00EE0F29">
      <w:r>
        <w:separator/>
      </w:r>
    </w:p>
  </w:endnote>
  <w:endnote w:type="continuationSeparator" w:id="0">
    <w:p w14:paraId="2406E953" w14:textId="77777777" w:rsidR="00EE0F29" w:rsidRDefault="00E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960D" w14:textId="77777777" w:rsidR="00EE0F29" w:rsidRDefault="00EE0F29">
      <w:r>
        <w:separator/>
      </w:r>
    </w:p>
  </w:footnote>
  <w:footnote w:type="continuationSeparator" w:id="0">
    <w:p w14:paraId="6AD9F94C" w14:textId="77777777" w:rsidR="00EE0F29" w:rsidRDefault="00EE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7218" w14:textId="31E05359" w:rsidR="00B0256F" w:rsidRPr="00497477" w:rsidRDefault="003303A5" w:rsidP="00497477">
    <w:pPr>
      <w:widowControl w:val="0"/>
      <w:jc w:val="right"/>
      <w:rPr>
        <w:rFonts w:ascii="Arial" w:hAnsi="Arial" w:cs="Arial"/>
      </w:rPr>
    </w:pPr>
    <w:r w:rsidRPr="00497477">
      <w:rPr>
        <w:rFonts w:ascii="Arial" w:hAnsi="Arial" w:cs="Arial"/>
      </w:rPr>
      <w:t>20</w:t>
    </w:r>
    <w:r w:rsidR="00927096">
      <w:rPr>
        <w:rFonts w:ascii="Arial" w:hAnsi="Arial" w:cs="Arial"/>
      </w:rPr>
      <w:t>B</w:t>
    </w:r>
    <w:r w:rsidRPr="00497477">
      <w:rPr>
        <w:rFonts w:ascii="Arial" w:hAnsi="Arial" w:cs="Arial"/>
      </w:rPr>
      <w:t>R401</w:t>
    </w:r>
    <w:r w:rsidR="00927096">
      <w:rPr>
        <w:rFonts w:ascii="Arial" w:hAnsi="Arial" w:cs="Arial"/>
      </w:rPr>
      <w:t>(</w:t>
    </w:r>
    <w:r w:rsidR="006E41BA">
      <w:rPr>
        <w:rFonts w:ascii="Arial" w:hAnsi="Arial" w:cs="Arial"/>
      </w:rPr>
      <w:t>A610</w:t>
    </w:r>
    <w:r w:rsidR="00927096">
      <w:rPr>
        <w:rFonts w:ascii="Arial" w:hAnsi="Arial" w:cs="Arial"/>
      </w:rPr>
      <w:t>)</w:t>
    </w:r>
  </w:p>
  <w:p w14:paraId="6E4CEF70" w14:textId="628AAD7F" w:rsidR="00B0256F" w:rsidRPr="00E37502" w:rsidRDefault="00760E19" w:rsidP="00497477">
    <w:pPr>
      <w:widowControl w:val="0"/>
      <w:tabs>
        <w:tab w:val="center" w:pos="4680"/>
        <w:tab w:val="right" w:pos="9360"/>
      </w:tabs>
      <w:jc w:val="both"/>
      <w:rPr>
        <w:rFonts w:ascii="Arial" w:hAnsi="Arial" w:cs="Arial"/>
      </w:rPr>
    </w:pPr>
    <w:proofErr w:type="gramStart"/>
    <w:r>
      <w:rPr>
        <w:rFonts w:ascii="Arial" w:hAnsi="Arial" w:cs="Arial"/>
      </w:rPr>
      <w:t>BRG:KAH</w:t>
    </w:r>
    <w:proofErr w:type="gramEnd"/>
    <w:r w:rsidR="00B0256F" w:rsidRPr="00E37502">
      <w:rPr>
        <w:rFonts w:ascii="Arial" w:hAnsi="Arial" w:cs="Arial"/>
      </w:rPr>
      <w:tab/>
    </w:r>
    <w:r w:rsidR="00B0256F" w:rsidRPr="00E37502">
      <w:rPr>
        <w:rStyle w:val="PageNumber"/>
        <w:rFonts w:ascii="Arial" w:hAnsi="Arial" w:cs="Arial"/>
      </w:rPr>
      <w:fldChar w:fldCharType="begin"/>
    </w:r>
    <w:r w:rsidR="00B0256F" w:rsidRPr="00E37502">
      <w:rPr>
        <w:rStyle w:val="PageNumber"/>
        <w:rFonts w:ascii="Arial" w:hAnsi="Arial" w:cs="Arial"/>
      </w:rPr>
      <w:instrText xml:space="preserve"> PAGE </w:instrText>
    </w:r>
    <w:r w:rsidR="00B0256F" w:rsidRPr="00E37502">
      <w:rPr>
        <w:rStyle w:val="PageNumber"/>
        <w:rFonts w:ascii="Arial" w:hAnsi="Arial" w:cs="Arial"/>
      </w:rPr>
      <w:fldChar w:fldCharType="separate"/>
    </w:r>
    <w:r w:rsidR="005F5F62" w:rsidRPr="00E37502">
      <w:rPr>
        <w:rStyle w:val="PageNumber"/>
        <w:rFonts w:ascii="Arial" w:hAnsi="Arial" w:cs="Arial"/>
        <w:noProof/>
      </w:rPr>
      <w:t>3</w:t>
    </w:r>
    <w:r w:rsidR="00B0256F" w:rsidRPr="00E37502">
      <w:rPr>
        <w:rStyle w:val="PageNumber"/>
        <w:rFonts w:ascii="Arial" w:hAnsi="Arial" w:cs="Arial"/>
      </w:rPr>
      <w:fldChar w:fldCharType="end"/>
    </w:r>
    <w:r w:rsidR="00B0256F" w:rsidRPr="00E37502">
      <w:rPr>
        <w:rFonts w:ascii="Arial" w:hAnsi="Arial" w:cs="Arial"/>
      </w:rPr>
      <w:t xml:space="preserve"> of </w:t>
    </w:r>
    <w:r w:rsidR="00B0256F" w:rsidRPr="00E37502">
      <w:rPr>
        <w:rStyle w:val="PageNumber"/>
        <w:rFonts w:ascii="Arial" w:hAnsi="Arial" w:cs="Arial"/>
      </w:rPr>
      <w:fldChar w:fldCharType="begin"/>
    </w:r>
    <w:r w:rsidR="00B0256F" w:rsidRPr="00E37502">
      <w:rPr>
        <w:rStyle w:val="PageNumber"/>
        <w:rFonts w:ascii="Arial" w:hAnsi="Arial" w:cs="Arial"/>
      </w:rPr>
      <w:instrText xml:space="preserve"> NUMPAGES </w:instrText>
    </w:r>
    <w:r w:rsidR="00B0256F" w:rsidRPr="00E37502">
      <w:rPr>
        <w:rStyle w:val="PageNumber"/>
        <w:rFonts w:ascii="Arial" w:hAnsi="Arial" w:cs="Arial"/>
      </w:rPr>
      <w:fldChar w:fldCharType="separate"/>
    </w:r>
    <w:r w:rsidR="005F5F62" w:rsidRPr="00E37502">
      <w:rPr>
        <w:rStyle w:val="PageNumber"/>
        <w:rFonts w:ascii="Arial" w:hAnsi="Arial" w:cs="Arial"/>
        <w:noProof/>
      </w:rPr>
      <w:t>3</w:t>
    </w:r>
    <w:r w:rsidR="00B0256F" w:rsidRPr="00E37502">
      <w:rPr>
        <w:rStyle w:val="PageNumber"/>
        <w:rFonts w:ascii="Arial" w:hAnsi="Arial" w:cs="Arial"/>
      </w:rPr>
      <w:fldChar w:fldCharType="end"/>
    </w:r>
    <w:r w:rsidR="00B0256F" w:rsidRPr="00E37502">
      <w:rPr>
        <w:rFonts w:ascii="Arial" w:hAnsi="Arial" w:cs="Arial"/>
      </w:rPr>
      <w:tab/>
    </w:r>
    <w:r>
      <w:rPr>
        <w:rFonts w:ascii="Arial" w:hAnsi="Arial" w:cs="Arial"/>
      </w:rPr>
      <w:t>0</w:t>
    </w:r>
    <w:r w:rsidR="00927096">
      <w:rPr>
        <w:rFonts w:ascii="Arial" w:hAnsi="Arial" w:cs="Arial"/>
      </w:rPr>
      <w:t>3</w:t>
    </w:r>
    <w:r>
      <w:rPr>
        <w:rFonts w:ascii="Arial" w:hAnsi="Arial" w:cs="Arial"/>
      </w:rPr>
      <w:t>-</w:t>
    </w:r>
    <w:r w:rsidR="00927096">
      <w:rPr>
        <w:rFonts w:ascii="Arial" w:hAnsi="Arial" w:cs="Arial"/>
      </w:rPr>
      <w:t>15</w:t>
    </w:r>
    <w:r>
      <w:rPr>
        <w:rFonts w:ascii="Arial" w:hAnsi="Arial" w:cs="Arial"/>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688C" w14:textId="63D80D33" w:rsidR="00B0256F" w:rsidRPr="00E37502" w:rsidRDefault="00FA15C2" w:rsidP="00497477">
    <w:pPr>
      <w:widowControl w:val="0"/>
      <w:jc w:val="right"/>
      <w:rPr>
        <w:rFonts w:ascii="Arial" w:hAnsi="Arial" w:cs="Arial"/>
      </w:rPr>
    </w:pPr>
    <w:r w:rsidRPr="00E37502">
      <w:rPr>
        <w:rFonts w:ascii="Arial" w:hAnsi="Arial" w:cs="Arial"/>
      </w:rPr>
      <w:t>20</w:t>
    </w:r>
    <w:r w:rsidR="00927096">
      <w:rPr>
        <w:rFonts w:ascii="Arial" w:hAnsi="Arial" w:cs="Arial"/>
      </w:rPr>
      <w:t>B</w:t>
    </w:r>
    <w:r w:rsidR="00BE4637" w:rsidRPr="00E37502">
      <w:rPr>
        <w:rFonts w:ascii="Arial" w:hAnsi="Arial" w:cs="Arial"/>
      </w:rPr>
      <w:t>R</w:t>
    </w:r>
    <w:r w:rsidRPr="00E37502">
      <w:rPr>
        <w:rFonts w:ascii="Arial" w:hAnsi="Arial" w:cs="Arial"/>
      </w:rPr>
      <w:t>401</w:t>
    </w:r>
    <w:r w:rsidR="00927096">
      <w:rPr>
        <w:rFonts w:ascii="Arial" w:hAnsi="Arial" w:cs="Arial"/>
      </w:rPr>
      <w:t>(</w:t>
    </w:r>
    <w:r w:rsidR="006E41BA">
      <w:rPr>
        <w:rFonts w:ascii="Arial" w:hAnsi="Arial" w:cs="Arial"/>
      </w:rPr>
      <w:t>A610</w:t>
    </w:r>
    <w:r w:rsidR="00927096">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36F"/>
    <w:multiLevelType w:val="hybridMultilevel"/>
    <w:tmpl w:val="7E5869E4"/>
    <w:lvl w:ilvl="0" w:tplc="3DD816A4">
      <w:start w:val="3"/>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52F6B"/>
    <w:multiLevelType w:val="hybridMultilevel"/>
    <w:tmpl w:val="ABC8A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2B35DC"/>
    <w:multiLevelType w:val="hybridMultilevel"/>
    <w:tmpl w:val="7196114C"/>
    <w:lvl w:ilvl="0" w:tplc="2A86B1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D38C9"/>
    <w:multiLevelType w:val="hybridMultilevel"/>
    <w:tmpl w:val="0C462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26C1C"/>
    <w:multiLevelType w:val="hybridMultilevel"/>
    <w:tmpl w:val="B290B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704FC"/>
    <w:multiLevelType w:val="hybridMultilevel"/>
    <w:tmpl w:val="DBA6F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54"/>
    <w:rsid w:val="00005229"/>
    <w:rsid w:val="00016F20"/>
    <w:rsid w:val="00021FF0"/>
    <w:rsid w:val="00024BBF"/>
    <w:rsid w:val="00030554"/>
    <w:rsid w:val="0003117B"/>
    <w:rsid w:val="00043A54"/>
    <w:rsid w:val="00044FFC"/>
    <w:rsid w:val="000502D7"/>
    <w:rsid w:val="00054F5E"/>
    <w:rsid w:val="000629A2"/>
    <w:rsid w:val="00067C2E"/>
    <w:rsid w:val="00073859"/>
    <w:rsid w:val="000821CA"/>
    <w:rsid w:val="00085375"/>
    <w:rsid w:val="0009394B"/>
    <w:rsid w:val="0009780F"/>
    <w:rsid w:val="000A1443"/>
    <w:rsid w:val="000B0FDD"/>
    <w:rsid w:val="000B1DE5"/>
    <w:rsid w:val="000B4CD0"/>
    <w:rsid w:val="000D06CD"/>
    <w:rsid w:val="000E5710"/>
    <w:rsid w:val="000E67FE"/>
    <w:rsid w:val="000E6A3A"/>
    <w:rsid w:val="000F3869"/>
    <w:rsid w:val="00105B2D"/>
    <w:rsid w:val="001069A3"/>
    <w:rsid w:val="0011283B"/>
    <w:rsid w:val="00114BFC"/>
    <w:rsid w:val="00116D46"/>
    <w:rsid w:val="001242F9"/>
    <w:rsid w:val="0012597E"/>
    <w:rsid w:val="001304F0"/>
    <w:rsid w:val="00133C9A"/>
    <w:rsid w:val="001422B2"/>
    <w:rsid w:val="00153780"/>
    <w:rsid w:val="00153A16"/>
    <w:rsid w:val="00157B2D"/>
    <w:rsid w:val="0016637C"/>
    <w:rsid w:val="0016646C"/>
    <w:rsid w:val="00172D3E"/>
    <w:rsid w:val="0017436B"/>
    <w:rsid w:val="0017584F"/>
    <w:rsid w:val="001C4D20"/>
    <w:rsid w:val="001C588B"/>
    <w:rsid w:val="001C6068"/>
    <w:rsid w:val="001E08CA"/>
    <w:rsid w:val="001E10ED"/>
    <w:rsid w:val="001F4A11"/>
    <w:rsid w:val="001F58F5"/>
    <w:rsid w:val="001F59C3"/>
    <w:rsid w:val="0020101E"/>
    <w:rsid w:val="00203F20"/>
    <w:rsid w:val="0020422E"/>
    <w:rsid w:val="002103BF"/>
    <w:rsid w:val="002232E3"/>
    <w:rsid w:val="00226524"/>
    <w:rsid w:val="00227DD1"/>
    <w:rsid w:val="00245F24"/>
    <w:rsid w:val="00257FDB"/>
    <w:rsid w:val="002608FF"/>
    <w:rsid w:val="00260F7E"/>
    <w:rsid w:val="00264525"/>
    <w:rsid w:val="00275BB8"/>
    <w:rsid w:val="00276B91"/>
    <w:rsid w:val="00277EC3"/>
    <w:rsid w:val="00280604"/>
    <w:rsid w:val="002820D1"/>
    <w:rsid w:val="002824AD"/>
    <w:rsid w:val="00282D21"/>
    <w:rsid w:val="0028488F"/>
    <w:rsid w:val="002A68BC"/>
    <w:rsid w:val="002A6BCB"/>
    <w:rsid w:val="002A71D7"/>
    <w:rsid w:val="002A7722"/>
    <w:rsid w:val="002C65CF"/>
    <w:rsid w:val="002D343F"/>
    <w:rsid w:val="002D5685"/>
    <w:rsid w:val="002E3AE8"/>
    <w:rsid w:val="002E5040"/>
    <w:rsid w:val="002E6D8F"/>
    <w:rsid w:val="002E6E2D"/>
    <w:rsid w:val="002F0D12"/>
    <w:rsid w:val="002F0EA3"/>
    <w:rsid w:val="002F2855"/>
    <w:rsid w:val="002F67AD"/>
    <w:rsid w:val="003063F4"/>
    <w:rsid w:val="003129AE"/>
    <w:rsid w:val="00321ED1"/>
    <w:rsid w:val="003303A5"/>
    <w:rsid w:val="00331FD7"/>
    <w:rsid w:val="003412A0"/>
    <w:rsid w:val="00344D71"/>
    <w:rsid w:val="00353588"/>
    <w:rsid w:val="00354892"/>
    <w:rsid w:val="003638A6"/>
    <w:rsid w:val="00372742"/>
    <w:rsid w:val="003731F7"/>
    <w:rsid w:val="00377002"/>
    <w:rsid w:val="00387885"/>
    <w:rsid w:val="00387DDB"/>
    <w:rsid w:val="003904B3"/>
    <w:rsid w:val="00390AFF"/>
    <w:rsid w:val="00395CDE"/>
    <w:rsid w:val="0039606E"/>
    <w:rsid w:val="003A10A7"/>
    <w:rsid w:val="003A12D9"/>
    <w:rsid w:val="003B2A00"/>
    <w:rsid w:val="003C1F13"/>
    <w:rsid w:val="003C5930"/>
    <w:rsid w:val="003D3C07"/>
    <w:rsid w:val="003E1C05"/>
    <w:rsid w:val="003E29C6"/>
    <w:rsid w:val="003E6E5D"/>
    <w:rsid w:val="003F1710"/>
    <w:rsid w:val="003F1E42"/>
    <w:rsid w:val="003F2CB8"/>
    <w:rsid w:val="003F413A"/>
    <w:rsid w:val="003F63C0"/>
    <w:rsid w:val="0040284C"/>
    <w:rsid w:val="00415A83"/>
    <w:rsid w:val="004166F3"/>
    <w:rsid w:val="0042228F"/>
    <w:rsid w:val="00423D06"/>
    <w:rsid w:val="00431B43"/>
    <w:rsid w:val="00431E12"/>
    <w:rsid w:val="00435B6F"/>
    <w:rsid w:val="00437B16"/>
    <w:rsid w:val="004453F3"/>
    <w:rsid w:val="00446405"/>
    <w:rsid w:val="00451C4C"/>
    <w:rsid w:val="0045380A"/>
    <w:rsid w:val="00453E3F"/>
    <w:rsid w:val="004649DA"/>
    <w:rsid w:val="00475A4F"/>
    <w:rsid w:val="0047782B"/>
    <w:rsid w:val="00484C8B"/>
    <w:rsid w:val="0048510F"/>
    <w:rsid w:val="00497477"/>
    <w:rsid w:val="004A49E4"/>
    <w:rsid w:val="004B7072"/>
    <w:rsid w:val="004B7964"/>
    <w:rsid w:val="004C6A92"/>
    <w:rsid w:val="004D0917"/>
    <w:rsid w:val="004D2F06"/>
    <w:rsid w:val="004F1514"/>
    <w:rsid w:val="004F4CE0"/>
    <w:rsid w:val="0051642A"/>
    <w:rsid w:val="00532546"/>
    <w:rsid w:val="0053511D"/>
    <w:rsid w:val="00542CA0"/>
    <w:rsid w:val="00553086"/>
    <w:rsid w:val="005554E0"/>
    <w:rsid w:val="005579D1"/>
    <w:rsid w:val="00570E33"/>
    <w:rsid w:val="005734F0"/>
    <w:rsid w:val="00575FA2"/>
    <w:rsid w:val="00587FB2"/>
    <w:rsid w:val="00593628"/>
    <w:rsid w:val="00593863"/>
    <w:rsid w:val="00596902"/>
    <w:rsid w:val="005A29E8"/>
    <w:rsid w:val="005A48CB"/>
    <w:rsid w:val="005A5D30"/>
    <w:rsid w:val="005B5FA6"/>
    <w:rsid w:val="005C6D8F"/>
    <w:rsid w:val="005D15FB"/>
    <w:rsid w:val="005D40E3"/>
    <w:rsid w:val="005E01F0"/>
    <w:rsid w:val="005E3CB5"/>
    <w:rsid w:val="005E6574"/>
    <w:rsid w:val="005E6E29"/>
    <w:rsid w:val="005E6E6A"/>
    <w:rsid w:val="005F5F62"/>
    <w:rsid w:val="005F7686"/>
    <w:rsid w:val="006033CA"/>
    <w:rsid w:val="00613E6E"/>
    <w:rsid w:val="00627779"/>
    <w:rsid w:val="00631D4F"/>
    <w:rsid w:val="0066190F"/>
    <w:rsid w:val="00662C9E"/>
    <w:rsid w:val="00684314"/>
    <w:rsid w:val="006A0FFD"/>
    <w:rsid w:val="006A48DA"/>
    <w:rsid w:val="006B1936"/>
    <w:rsid w:val="006B5F77"/>
    <w:rsid w:val="006C1B8C"/>
    <w:rsid w:val="006E155D"/>
    <w:rsid w:val="006E1E76"/>
    <w:rsid w:val="006E41BA"/>
    <w:rsid w:val="006E7A5A"/>
    <w:rsid w:val="006F0DA7"/>
    <w:rsid w:val="006F5DCC"/>
    <w:rsid w:val="00705F1D"/>
    <w:rsid w:val="0070612E"/>
    <w:rsid w:val="0073299F"/>
    <w:rsid w:val="00750891"/>
    <w:rsid w:val="007520EE"/>
    <w:rsid w:val="00753AB1"/>
    <w:rsid w:val="007573E4"/>
    <w:rsid w:val="00760E19"/>
    <w:rsid w:val="00761A30"/>
    <w:rsid w:val="007719ED"/>
    <w:rsid w:val="00775B1A"/>
    <w:rsid w:val="007828F8"/>
    <w:rsid w:val="00787370"/>
    <w:rsid w:val="007928A8"/>
    <w:rsid w:val="007A2D41"/>
    <w:rsid w:val="007B0591"/>
    <w:rsid w:val="007B1D0F"/>
    <w:rsid w:val="007B28A7"/>
    <w:rsid w:val="007B453A"/>
    <w:rsid w:val="007B68D1"/>
    <w:rsid w:val="007D0C1F"/>
    <w:rsid w:val="007D6EAB"/>
    <w:rsid w:val="007E71B9"/>
    <w:rsid w:val="007F09CB"/>
    <w:rsid w:val="007F7EF8"/>
    <w:rsid w:val="00801737"/>
    <w:rsid w:val="00812236"/>
    <w:rsid w:val="008124BF"/>
    <w:rsid w:val="00812F4D"/>
    <w:rsid w:val="00830B45"/>
    <w:rsid w:val="00833322"/>
    <w:rsid w:val="008333D8"/>
    <w:rsid w:val="00841A2D"/>
    <w:rsid w:val="00841F41"/>
    <w:rsid w:val="008444B2"/>
    <w:rsid w:val="008472FE"/>
    <w:rsid w:val="00862113"/>
    <w:rsid w:val="00862654"/>
    <w:rsid w:val="008655A7"/>
    <w:rsid w:val="00867DED"/>
    <w:rsid w:val="00875E94"/>
    <w:rsid w:val="00886584"/>
    <w:rsid w:val="00894C09"/>
    <w:rsid w:val="008A347F"/>
    <w:rsid w:val="008D1D5C"/>
    <w:rsid w:val="008D1F0A"/>
    <w:rsid w:val="008D45CE"/>
    <w:rsid w:val="008E246B"/>
    <w:rsid w:val="008E4212"/>
    <w:rsid w:val="008F04A3"/>
    <w:rsid w:val="008F5F3C"/>
    <w:rsid w:val="00901C72"/>
    <w:rsid w:val="0090275E"/>
    <w:rsid w:val="00912DCF"/>
    <w:rsid w:val="00917537"/>
    <w:rsid w:val="00924036"/>
    <w:rsid w:val="00924B68"/>
    <w:rsid w:val="00927096"/>
    <w:rsid w:val="009419B3"/>
    <w:rsid w:val="00943D4C"/>
    <w:rsid w:val="00947029"/>
    <w:rsid w:val="00950344"/>
    <w:rsid w:val="0097771B"/>
    <w:rsid w:val="00977859"/>
    <w:rsid w:val="00977AD1"/>
    <w:rsid w:val="009803A9"/>
    <w:rsid w:val="00981CA6"/>
    <w:rsid w:val="0098231E"/>
    <w:rsid w:val="009843F1"/>
    <w:rsid w:val="00985EBE"/>
    <w:rsid w:val="00992B03"/>
    <w:rsid w:val="00993698"/>
    <w:rsid w:val="00997CA2"/>
    <w:rsid w:val="009A7550"/>
    <w:rsid w:val="009B2FD6"/>
    <w:rsid w:val="009B6257"/>
    <w:rsid w:val="009C3CCD"/>
    <w:rsid w:val="009D0F33"/>
    <w:rsid w:val="009E3C12"/>
    <w:rsid w:val="009E7F5C"/>
    <w:rsid w:val="009F5A64"/>
    <w:rsid w:val="00A0070A"/>
    <w:rsid w:val="00A03981"/>
    <w:rsid w:val="00A03FFB"/>
    <w:rsid w:val="00A10615"/>
    <w:rsid w:val="00A1740A"/>
    <w:rsid w:val="00A254D3"/>
    <w:rsid w:val="00A26F0C"/>
    <w:rsid w:val="00A31E6A"/>
    <w:rsid w:val="00A70EA5"/>
    <w:rsid w:val="00A72DC9"/>
    <w:rsid w:val="00A824E7"/>
    <w:rsid w:val="00A86755"/>
    <w:rsid w:val="00AA5368"/>
    <w:rsid w:val="00AB6641"/>
    <w:rsid w:val="00AB6C51"/>
    <w:rsid w:val="00AC0AE8"/>
    <w:rsid w:val="00AC393E"/>
    <w:rsid w:val="00AD074C"/>
    <w:rsid w:val="00AD2D69"/>
    <w:rsid w:val="00AD4682"/>
    <w:rsid w:val="00AD5F0F"/>
    <w:rsid w:val="00AE1140"/>
    <w:rsid w:val="00AE7E8E"/>
    <w:rsid w:val="00AF6708"/>
    <w:rsid w:val="00B0256F"/>
    <w:rsid w:val="00B0626E"/>
    <w:rsid w:val="00B14FC4"/>
    <w:rsid w:val="00B264F7"/>
    <w:rsid w:val="00B36554"/>
    <w:rsid w:val="00B40DD2"/>
    <w:rsid w:val="00B4110A"/>
    <w:rsid w:val="00B42CE0"/>
    <w:rsid w:val="00B44BA9"/>
    <w:rsid w:val="00B4525C"/>
    <w:rsid w:val="00B5151F"/>
    <w:rsid w:val="00B60BE8"/>
    <w:rsid w:val="00B76008"/>
    <w:rsid w:val="00B83097"/>
    <w:rsid w:val="00B967A2"/>
    <w:rsid w:val="00BB5400"/>
    <w:rsid w:val="00BC36D9"/>
    <w:rsid w:val="00BC680A"/>
    <w:rsid w:val="00BD1B20"/>
    <w:rsid w:val="00BD6074"/>
    <w:rsid w:val="00BE4637"/>
    <w:rsid w:val="00BE7AD4"/>
    <w:rsid w:val="00BE7E1C"/>
    <w:rsid w:val="00BF4B34"/>
    <w:rsid w:val="00BF6A6F"/>
    <w:rsid w:val="00C0465B"/>
    <w:rsid w:val="00C06B61"/>
    <w:rsid w:val="00C11438"/>
    <w:rsid w:val="00C27755"/>
    <w:rsid w:val="00C3118B"/>
    <w:rsid w:val="00C31B42"/>
    <w:rsid w:val="00C3235D"/>
    <w:rsid w:val="00C652CC"/>
    <w:rsid w:val="00C65C0E"/>
    <w:rsid w:val="00C71526"/>
    <w:rsid w:val="00C861E4"/>
    <w:rsid w:val="00C90F9D"/>
    <w:rsid w:val="00C9146E"/>
    <w:rsid w:val="00CA0DD3"/>
    <w:rsid w:val="00CA27EC"/>
    <w:rsid w:val="00CA2AF0"/>
    <w:rsid w:val="00CE04BB"/>
    <w:rsid w:val="00CE07DC"/>
    <w:rsid w:val="00CF4AEF"/>
    <w:rsid w:val="00CF67CE"/>
    <w:rsid w:val="00CF68BA"/>
    <w:rsid w:val="00D01DD5"/>
    <w:rsid w:val="00D029DC"/>
    <w:rsid w:val="00D063DC"/>
    <w:rsid w:val="00D24561"/>
    <w:rsid w:val="00D24CB4"/>
    <w:rsid w:val="00D40C03"/>
    <w:rsid w:val="00D42856"/>
    <w:rsid w:val="00D43F62"/>
    <w:rsid w:val="00D46451"/>
    <w:rsid w:val="00D46E64"/>
    <w:rsid w:val="00D5635D"/>
    <w:rsid w:val="00D616A4"/>
    <w:rsid w:val="00D8472A"/>
    <w:rsid w:val="00D862A1"/>
    <w:rsid w:val="00D900A3"/>
    <w:rsid w:val="00D93F5E"/>
    <w:rsid w:val="00DA0326"/>
    <w:rsid w:val="00DA0E6A"/>
    <w:rsid w:val="00DA53C2"/>
    <w:rsid w:val="00DA5C25"/>
    <w:rsid w:val="00DB543D"/>
    <w:rsid w:val="00DB558C"/>
    <w:rsid w:val="00DB6E09"/>
    <w:rsid w:val="00DD326D"/>
    <w:rsid w:val="00DD6254"/>
    <w:rsid w:val="00DD7E1C"/>
    <w:rsid w:val="00DE0FBB"/>
    <w:rsid w:val="00E07E45"/>
    <w:rsid w:val="00E222C6"/>
    <w:rsid w:val="00E24CAD"/>
    <w:rsid w:val="00E25163"/>
    <w:rsid w:val="00E3430D"/>
    <w:rsid w:val="00E37502"/>
    <w:rsid w:val="00E63FF2"/>
    <w:rsid w:val="00E72433"/>
    <w:rsid w:val="00E81FF9"/>
    <w:rsid w:val="00E90696"/>
    <w:rsid w:val="00E9301D"/>
    <w:rsid w:val="00E97E76"/>
    <w:rsid w:val="00EA6A96"/>
    <w:rsid w:val="00EB0424"/>
    <w:rsid w:val="00EE0F29"/>
    <w:rsid w:val="00EF0F9A"/>
    <w:rsid w:val="00EF2DA8"/>
    <w:rsid w:val="00EF369E"/>
    <w:rsid w:val="00EF37DB"/>
    <w:rsid w:val="00F019DD"/>
    <w:rsid w:val="00F01F65"/>
    <w:rsid w:val="00F06FD9"/>
    <w:rsid w:val="00F11E21"/>
    <w:rsid w:val="00F138BF"/>
    <w:rsid w:val="00F24208"/>
    <w:rsid w:val="00F24AA0"/>
    <w:rsid w:val="00F54170"/>
    <w:rsid w:val="00F57FF5"/>
    <w:rsid w:val="00F6057F"/>
    <w:rsid w:val="00F71BD8"/>
    <w:rsid w:val="00F73DA1"/>
    <w:rsid w:val="00F74694"/>
    <w:rsid w:val="00F7534E"/>
    <w:rsid w:val="00F804AE"/>
    <w:rsid w:val="00F8486D"/>
    <w:rsid w:val="00F855D0"/>
    <w:rsid w:val="00F86025"/>
    <w:rsid w:val="00F97758"/>
    <w:rsid w:val="00FA15C2"/>
    <w:rsid w:val="00FA4B28"/>
    <w:rsid w:val="00FB380A"/>
    <w:rsid w:val="00FB5E9C"/>
    <w:rsid w:val="00FB74C7"/>
    <w:rsid w:val="00FB7894"/>
    <w:rsid w:val="00FC48B9"/>
    <w:rsid w:val="00FE2C76"/>
    <w:rsid w:val="00FE62F1"/>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AA45B"/>
  <w15:chartTrackingRefBased/>
  <w15:docId w15:val="{97AF97BB-6BD0-4553-9EE2-D7C33F69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4314"/>
    <w:rPr>
      <w:rFonts w:ascii="Tahoma" w:hAnsi="Tahoma" w:cs="Tahoma"/>
      <w:sz w:val="16"/>
      <w:szCs w:val="16"/>
    </w:rPr>
  </w:style>
  <w:style w:type="paragraph" w:styleId="Header">
    <w:name w:val="header"/>
    <w:basedOn w:val="Normal"/>
    <w:rsid w:val="00D46451"/>
    <w:pPr>
      <w:tabs>
        <w:tab w:val="center" w:pos="4320"/>
        <w:tab w:val="right" w:pos="8640"/>
      </w:tabs>
    </w:pPr>
  </w:style>
  <w:style w:type="paragraph" w:styleId="Footer">
    <w:name w:val="footer"/>
    <w:basedOn w:val="Normal"/>
    <w:rsid w:val="00D46451"/>
    <w:pPr>
      <w:tabs>
        <w:tab w:val="center" w:pos="4320"/>
        <w:tab w:val="right" w:pos="8640"/>
      </w:tabs>
    </w:pPr>
  </w:style>
  <w:style w:type="character" w:styleId="PageNumber">
    <w:name w:val="page number"/>
    <w:basedOn w:val="DefaultParagraphFont"/>
    <w:rsid w:val="00F804AE"/>
  </w:style>
  <w:style w:type="character" w:styleId="CommentReference">
    <w:name w:val="annotation reference"/>
    <w:semiHidden/>
    <w:rsid w:val="00CA2AF0"/>
    <w:rPr>
      <w:sz w:val="16"/>
      <w:szCs w:val="16"/>
    </w:rPr>
  </w:style>
  <w:style w:type="paragraph" w:styleId="CommentText">
    <w:name w:val="annotation text"/>
    <w:basedOn w:val="Normal"/>
    <w:semiHidden/>
    <w:rsid w:val="00CA2AF0"/>
    <w:rPr>
      <w:sz w:val="20"/>
      <w:szCs w:val="20"/>
    </w:rPr>
  </w:style>
  <w:style w:type="paragraph" w:styleId="CommentSubject">
    <w:name w:val="annotation subject"/>
    <w:basedOn w:val="CommentText"/>
    <w:next w:val="CommentText"/>
    <w:semiHidden/>
    <w:rsid w:val="00CA2AF0"/>
    <w:rPr>
      <w:b/>
      <w:bCs/>
    </w:rPr>
  </w:style>
  <w:style w:type="table" w:styleId="TableGrid">
    <w:name w:val="Table Grid"/>
    <w:basedOn w:val="TableNormal"/>
    <w:uiPriority w:val="59"/>
    <w:rsid w:val="0005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A16"/>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EF37DB"/>
    <w:rPr>
      <w:rFonts w:ascii="Calibri" w:eastAsiaTheme="minorHAnsi" w:hAnsi="Calibri" w:cstheme="minorBidi"/>
      <w:color w:val="0000FF"/>
      <w:sz w:val="22"/>
      <w:szCs w:val="21"/>
    </w:rPr>
  </w:style>
  <w:style w:type="character" w:customStyle="1" w:styleId="PlainTextChar">
    <w:name w:val="Plain Text Char"/>
    <w:basedOn w:val="DefaultParagraphFont"/>
    <w:link w:val="PlainText"/>
    <w:uiPriority w:val="99"/>
    <w:semiHidden/>
    <w:rsid w:val="00EF37DB"/>
    <w:rPr>
      <w:rFonts w:ascii="Calibri" w:eastAsiaTheme="minorHAnsi" w:hAnsi="Calibri" w:cstheme="minorBidi"/>
      <w:color w:val="0000FF"/>
      <w:sz w:val="22"/>
      <w:szCs w:val="21"/>
    </w:rPr>
  </w:style>
  <w:style w:type="paragraph" w:styleId="Revision">
    <w:name w:val="Revision"/>
    <w:hidden/>
    <w:uiPriority w:val="99"/>
    <w:semiHidden/>
    <w:rsid w:val="008D45CE"/>
    <w:rPr>
      <w:sz w:val="24"/>
      <w:szCs w:val="24"/>
    </w:rPr>
  </w:style>
  <w:style w:type="character" w:styleId="Hyperlink">
    <w:name w:val="Hyperlink"/>
    <w:basedOn w:val="DefaultParagraphFont"/>
    <w:uiPriority w:val="99"/>
    <w:semiHidden/>
    <w:unhideWhenUsed/>
    <w:rsid w:val="006C1B8C"/>
    <w:rPr>
      <w:color w:val="0000FF"/>
      <w:u w:val="single"/>
    </w:rPr>
  </w:style>
  <w:style w:type="paragraph" w:styleId="NormalWeb">
    <w:name w:val="Normal (Web)"/>
    <w:basedOn w:val="Normal"/>
    <w:uiPriority w:val="99"/>
    <w:semiHidden/>
    <w:unhideWhenUsed/>
    <w:rsid w:val="006C1B8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672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20969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FAD7-CCF9-43B7-8933-B6133E1D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SPECIAL CENTENNIAL EDITION:  M DOT  Today</vt:lpstr>
    </vt:vector>
  </TitlesOfParts>
  <Company>Michigan Department of Transportation</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CENTENNIAL EDITION:  M DOT  Today</dc:title>
  <dc:subject/>
  <dc:creator>Hoensheid, Katherine (MDOT)</dc:creator>
  <cp:keywords/>
  <cp:lastModifiedBy>Pawelec, David B. (MDOT)</cp:lastModifiedBy>
  <cp:revision>19</cp:revision>
  <cp:lastPrinted>2021-05-12T19:14:00Z</cp:lastPrinted>
  <dcterms:created xsi:type="dcterms:W3CDTF">2022-02-07T20:19:00Z</dcterms:created>
  <dcterms:modified xsi:type="dcterms:W3CDTF">2022-03-15T12:47:00Z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2021-04-12T16:29:11Z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79498cab-a77f-473e-b773-78c615586f7b</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