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1127" w14:textId="60EC4A8C" w:rsidR="005E6D17" w:rsidRPr="00EC72B4" w:rsidRDefault="005E6D17" w:rsidP="00EC72B4">
      <w:pPr>
        <w:widowControl w:val="0"/>
        <w:autoSpaceDE w:val="0"/>
        <w:autoSpaceDN w:val="0"/>
        <w:adjustRightInd w:val="0"/>
        <w:jc w:val="center"/>
        <w:rPr>
          <w:rFonts w:cs="Arial"/>
          <w:sz w:val="24"/>
          <w:szCs w:val="24"/>
        </w:rPr>
      </w:pPr>
      <w:r w:rsidRPr="00EC72B4">
        <w:rPr>
          <w:rFonts w:cs="Arial"/>
          <w:sz w:val="24"/>
          <w:szCs w:val="24"/>
        </w:rPr>
        <w:t>MICHIGAN</w:t>
      </w:r>
    </w:p>
    <w:p w14:paraId="49E2C109" w14:textId="77777777" w:rsidR="005E6D17" w:rsidRPr="00EC72B4" w:rsidRDefault="005E6D17" w:rsidP="00EC72B4">
      <w:pPr>
        <w:widowControl w:val="0"/>
        <w:autoSpaceDE w:val="0"/>
        <w:autoSpaceDN w:val="0"/>
        <w:adjustRightInd w:val="0"/>
        <w:jc w:val="center"/>
        <w:rPr>
          <w:rFonts w:cs="Arial"/>
          <w:sz w:val="24"/>
          <w:szCs w:val="24"/>
        </w:rPr>
      </w:pPr>
      <w:r w:rsidRPr="00EC72B4">
        <w:rPr>
          <w:rFonts w:cs="Arial"/>
          <w:sz w:val="24"/>
          <w:szCs w:val="24"/>
        </w:rPr>
        <w:t>DEPARTMENT OF TRANSPORTATION</w:t>
      </w:r>
    </w:p>
    <w:p w14:paraId="1B145522" w14:textId="77777777" w:rsidR="005E6D17" w:rsidRPr="00EC72B4" w:rsidRDefault="005E6D17" w:rsidP="00EC72B4">
      <w:pPr>
        <w:widowControl w:val="0"/>
        <w:autoSpaceDE w:val="0"/>
        <w:autoSpaceDN w:val="0"/>
        <w:adjustRightInd w:val="0"/>
        <w:jc w:val="center"/>
        <w:rPr>
          <w:rFonts w:cs="Arial"/>
          <w:sz w:val="24"/>
          <w:szCs w:val="24"/>
        </w:rPr>
      </w:pPr>
    </w:p>
    <w:p w14:paraId="7612AB2D" w14:textId="77777777" w:rsidR="005E6D17" w:rsidRPr="00EC72B4" w:rsidRDefault="005E6D17" w:rsidP="00EC72B4">
      <w:pPr>
        <w:widowControl w:val="0"/>
        <w:autoSpaceDE w:val="0"/>
        <w:autoSpaceDN w:val="0"/>
        <w:adjustRightInd w:val="0"/>
        <w:jc w:val="center"/>
        <w:rPr>
          <w:rFonts w:cs="Arial"/>
          <w:sz w:val="24"/>
          <w:szCs w:val="24"/>
        </w:rPr>
      </w:pPr>
      <w:r w:rsidRPr="00EC72B4">
        <w:rPr>
          <w:rFonts w:cs="Arial"/>
          <w:sz w:val="24"/>
          <w:szCs w:val="24"/>
        </w:rPr>
        <w:t>SPECIAL PROVISION</w:t>
      </w:r>
    </w:p>
    <w:p w14:paraId="453DD588" w14:textId="77777777" w:rsidR="005E6D17" w:rsidRPr="00EC72B4" w:rsidRDefault="005E6D17" w:rsidP="00EC72B4">
      <w:pPr>
        <w:widowControl w:val="0"/>
        <w:autoSpaceDE w:val="0"/>
        <w:autoSpaceDN w:val="0"/>
        <w:adjustRightInd w:val="0"/>
        <w:jc w:val="center"/>
        <w:rPr>
          <w:rFonts w:cs="Arial"/>
          <w:sz w:val="24"/>
          <w:szCs w:val="24"/>
        </w:rPr>
      </w:pPr>
      <w:r w:rsidRPr="00EC72B4">
        <w:rPr>
          <w:rFonts w:cs="Arial"/>
          <w:sz w:val="24"/>
          <w:szCs w:val="24"/>
        </w:rPr>
        <w:t>FOR</w:t>
      </w:r>
    </w:p>
    <w:p w14:paraId="7035A9BB" w14:textId="642783C2" w:rsidR="005E6D17" w:rsidRPr="00EC72B4" w:rsidRDefault="00151DEE" w:rsidP="00EC72B4">
      <w:pPr>
        <w:widowControl w:val="0"/>
        <w:autoSpaceDE w:val="0"/>
        <w:autoSpaceDN w:val="0"/>
        <w:adjustRightInd w:val="0"/>
        <w:jc w:val="center"/>
        <w:rPr>
          <w:rFonts w:cs="Arial"/>
          <w:sz w:val="24"/>
          <w:szCs w:val="24"/>
        </w:rPr>
      </w:pPr>
      <w:r w:rsidRPr="00EC72B4">
        <w:rPr>
          <w:rFonts w:cs="Arial"/>
          <w:b/>
          <w:bCs/>
          <w:sz w:val="24"/>
          <w:szCs w:val="24"/>
        </w:rPr>
        <w:t>SANITARY SEWER SYSTEM</w:t>
      </w:r>
      <w:r w:rsidR="00F92131" w:rsidRPr="00EC72B4">
        <w:rPr>
          <w:rFonts w:cs="Arial"/>
          <w:b/>
          <w:bCs/>
          <w:sz w:val="24"/>
          <w:szCs w:val="24"/>
        </w:rPr>
        <w:t xml:space="preserve"> MATERIALS</w:t>
      </w:r>
      <w:r w:rsidR="00770587" w:rsidRPr="00EC72B4">
        <w:rPr>
          <w:rFonts w:cs="Arial"/>
          <w:b/>
          <w:bCs/>
          <w:sz w:val="24"/>
          <w:szCs w:val="24"/>
        </w:rPr>
        <w:t xml:space="preserve"> AND CONSTRUCTION</w:t>
      </w:r>
    </w:p>
    <w:p w14:paraId="55BD5747" w14:textId="77777777" w:rsidR="005E6D17" w:rsidRPr="00EC72B4" w:rsidRDefault="005E6D17" w:rsidP="00EC72B4">
      <w:pPr>
        <w:widowControl w:val="0"/>
        <w:autoSpaceDE w:val="0"/>
        <w:autoSpaceDN w:val="0"/>
        <w:adjustRightInd w:val="0"/>
        <w:jc w:val="both"/>
        <w:rPr>
          <w:rFonts w:cs="Arial"/>
          <w:bCs/>
          <w:sz w:val="24"/>
          <w:szCs w:val="24"/>
        </w:rPr>
      </w:pPr>
    </w:p>
    <w:p w14:paraId="3DFFE15D" w14:textId="12BCD77B" w:rsidR="00EC6985" w:rsidRPr="00EC72B4" w:rsidRDefault="00811041" w:rsidP="00EC72B4">
      <w:pPr>
        <w:widowControl w:val="0"/>
        <w:tabs>
          <w:tab w:val="center" w:pos="4680"/>
          <w:tab w:val="right" w:pos="9360"/>
        </w:tabs>
        <w:autoSpaceDE w:val="0"/>
        <w:autoSpaceDN w:val="0"/>
        <w:adjustRightInd w:val="0"/>
        <w:jc w:val="both"/>
        <w:rPr>
          <w:rFonts w:cs="Arial"/>
          <w:sz w:val="24"/>
          <w:szCs w:val="24"/>
        </w:rPr>
      </w:pPr>
      <w:bookmarkStart w:id="0" w:name="_Hlk67466537"/>
      <w:proofErr w:type="gramStart"/>
      <w:r w:rsidRPr="00EC72B4">
        <w:rPr>
          <w:rFonts w:cs="Arial"/>
          <w:sz w:val="24"/>
          <w:szCs w:val="24"/>
        </w:rPr>
        <w:t>UTL</w:t>
      </w:r>
      <w:r w:rsidR="00815B74" w:rsidRPr="00EC72B4">
        <w:rPr>
          <w:rFonts w:cs="Arial"/>
          <w:sz w:val="24"/>
          <w:szCs w:val="24"/>
        </w:rPr>
        <w:t>:</w:t>
      </w:r>
      <w:r w:rsidR="00E91F57" w:rsidRPr="00EC72B4">
        <w:rPr>
          <w:rFonts w:cs="Arial"/>
          <w:sz w:val="24"/>
          <w:szCs w:val="24"/>
        </w:rPr>
        <w:t>JBM</w:t>
      </w:r>
      <w:bookmarkEnd w:id="0"/>
      <w:proofErr w:type="gramEnd"/>
      <w:r w:rsidR="00DD2485" w:rsidRPr="00EC72B4">
        <w:rPr>
          <w:rFonts w:cs="Arial"/>
          <w:sz w:val="24"/>
          <w:szCs w:val="24"/>
        </w:rPr>
        <w:tab/>
      </w:r>
      <w:r w:rsidR="00EB73FC" w:rsidRPr="00EC72B4">
        <w:rPr>
          <w:rFonts w:cs="Arial"/>
          <w:sz w:val="24"/>
          <w:szCs w:val="24"/>
        </w:rPr>
        <w:fldChar w:fldCharType="begin"/>
      </w:r>
      <w:r w:rsidR="00EB73FC" w:rsidRPr="00EC72B4">
        <w:rPr>
          <w:rFonts w:cs="Arial"/>
          <w:sz w:val="24"/>
          <w:szCs w:val="24"/>
        </w:rPr>
        <w:instrText xml:space="preserve"> PAGE  \* Arabic  \* MERGEFORMAT </w:instrText>
      </w:r>
      <w:r w:rsidR="00EB73FC" w:rsidRPr="00EC72B4">
        <w:rPr>
          <w:rFonts w:cs="Arial"/>
          <w:sz w:val="24"/>
          <w:szCs w:val="24"/>
        </w:rPr>
        <w:fldChar w:fldCharType="separate"/>
      </w:r>
      <w:r w:rsidR="002925F2" w:rsidRPr="00EC72B4">
        <w:rPr>
          <w:rFonts w:cs="Arial"/>
          <w:noProof/>
          <w:sz w:val="24"/>
          <w:szCs w:val="24"/>
        </w:rPr>
        <w:t>1</w:t>
      </w:r>
      <w:r w:rsidR="00EB73FC" w:rsidRPr="00EC72B4">
        <w:rPr>
          <w:rFonts w:cs="Arial"/>
          <w:sz w:val="24"/>
          <w:szCs w:val="24"/>
        </w:rPr>
        <w:fldChar w:fldCharType="end"/>
      </w:r>
      <w:r w:rsidR="00EB73FC" w:rsidRPr="00EC72B4">
        <w:rPr>
          <w:rFonts w:cs="Arial"/>
          <w:sz w:val="24"/>
          <w:szCs w:val="24"/>
        </w:rPr>
        <w:t xml:space="preserve"> of </w:t>
      </w:r>
      <w:r w:rsidR="00EB73FC" w:rsidRPr="00EC72B4">
        <w:rPr>
          <w:rFonts w:cs="Arial"/>
          <w:sz w:val="24"/>
          <w:szCs w:val="24"/>
        </w:rPr>
        <w:fldChar w:fldCharType="begin"/>
      </w:r>
      <w:r w:rsidR="00EB73FC" w:rsidRPr="00EC72B4">
        <w:rPr>
          <w:rFonts w:cs="Arial"/>
          <w:sz w:val="24"/>
          <w:szCs w:val="24"/>
        </w:rPr>
        <w:instrText xml:space="preserve"> NUMPAGES  \* Arabic  \* MERGEFORMAT </w:instrText>
      </w:r>
      <w:r w:rsidR="00EB73FC" w:rsidRPr="00EC72B4">
        <w:rPr>
          <w:rFonts w:cs="Arial"/>
          <w:sz w:val="24"/>
          <w:szCs w:val="24"/>
        </w:rPr>
        <w:fldChar w:fldCharType="separate"/>
      </w:r>
      <w:r w:rsidR="002925F2" w:rsidRPr="00EC72B4">
        <w:rPr>
          <w:rFonts w:cs="Arial"/>
          <w:noProof/>
          <w:sz w:val="24"/>
          <w:szCs w:val="24"/>
        </w:rPr>
        <w:t>4</w:t>
      </w:r>
      <w:r w:rsidR="00EB73FC" w:rsidRPr="00EC72B4">
        <w:rPr>
          <w:rFonts w:cs="Arial"/>
          <w:sz w:val="24"/>
          <w:szCs w:val="24"/>
        </w:rPr>
        <w:fldChar w:fldCharType="end"/>
      </w:r>
      <w:r w:rsidR="00DD2485" w:rsidRPr="00EC72B4">
        <w:rPr>
          <w:rFonts w:cs="Arial"/>
          <w:sz w:val="24"/>
          <w:szCs w:val="24"/>
        </w:rPr>
        <w:tab/>
        <w:t>APPR:</w:t>
      </w:r>
      <w:r w:rsidR="00CD23B2" w:rsidRPr="00EC72B4">
        <w:rPr>
          <w:rFonts w:cs="Arial"/>
          <w:sz w:val="24"/>
          <w:szCs w:val="24"/>
        </w:rPr>
        <w:t>NJM</w:t>
      </w:r>
      <w:r w:rsidR="00DE716E" w:rsidRPr="00EC72B4">
        <w:rPr>
          <w:rFonts w:cs="Arial"/>
          <w:sz w:val="24"/>
          <w:szCs w:val="24"/>
        </w:rPr>
        <w:t>:</w:t>
      </w:r>
      <w:r w:rsidR="00C630EF" w:rsidRPr="00EC72B4">
        <w:rPr>
          <w:rFonts w:cs="Arial"/>
          <w:sz w:val="24"/>
          <w:szCs w:val="24"/>
        </w:rPr>
        <w:t>CJD</w:t>
      </w:r>
      <w:r w:rsidR="00F969AE" w:rsidRPr="00EC72B4">
        <w:rPr>
          <w:rFonts w:cs="Arial"/>
          <w:sz w:val="24"/>
          <w:szCs w:val="24"/>
        </w:rPr>
        <w:t>:</w:t>
      </w:r>
      <w:r w:rsidR="00EC72B4" w:rsidRPr="00EC72B4">
        <w:rPr>
          <w:rFonts w:cs="Arial"/>
          <w:sz w:val="24"/>
          <w:szCs w:val="24"/>
        </w:rPr>
        <w:t>08-04-22</w:t>
      </w:r>
    </w:p>
    <w:p w14:paraId="76E5A511" w14:textId="77777777" w:rsidR="005E6D17" w:rsidRPr="00EC72B4" w:rsidRDefault="005E6D17" w:rsidP="00EC72B4">
      <w:pPr>
        <w:widowControl w:val="0"/>
        <w:jc w:val="both"/>
        <w:rPr>
          <w:rFonts w:cs="Arial"/>
        </w:rPr>
      </w:pPr>
    </w:p>
    <w:p w14:paraId="532D495B" w14:textId="71A3579B" w:rsidR="002B501D" w:rsidRPr="00EC72B4" w:rsidRDefault="00DD2485" w:rsidP="00EC72B4">
      <w:pPr>
        <w:widowControl w:val="0"/>
        <w:ind w:firstLine="360"/>
        <w:jc w:val="both"/>
        <w:rPr>
          <w:rFonts w:cs="Arial"/>
        </w:rPr>
      </w:pPr>
      <w:r w:rsidRPr="00EC72B4">
        <w:rPr>
          <w:rFonts w:cs="Arial"/>
          <w:b/>
          <w:bCs/>
        </w:rPr>
        <w:t>a.</w:t>
      </w:r>
      <w:r w:rsidR="00C25DCC" w:rsidRPr="00EC72B4">
        <w:rPr>
          <w:rFonts w:cs="Arial"/>
          <w:b/>
          <w:bCs/>
        </w:rPr>
        <w:tab/>
      </w:r>
      <w:r w:rsidR="005E6D17" w:rsidRPr="00EC72B4">
        <w:rPr>
          <w:rFonts w:cs="Arial"/>
          <w:b/>
          <w:bCs/>
        </w:rPr>
        <w:t>Description.</w:t>
      </w:r>
      <w:r w:rsidR="005E6D17" w:rsidRPr="00EC72B4">
        <w:rPr>
          <w:rFonts w:cs="Arial"/>
          <w:bCs/>
        </w:rPr>
        <w:t xml:space="preserve">  </w:t>
      </w:r>
      <w:r w:rsidR="00AB2127" w:rsidRPr="00EC72B4">
        <w:rPr>
          <w:rFonts w:cs="Arial"/>
          <w:bCs/>
        </w:rPr>
        <w:t xml:space="preserve">This work consists </w:t>
      </w:r>
      <w:r w:rsidR="00522EA3" w:rsidRPr="00EC72B4">
        <w:rPr>
          <w:rFonts w:cs="Arial"/>
          <w:bCs/>
        </w:rPr>
        <w:t xml:space="preserve">of </w:t>
      </w:r>
      <w:r w:rsidR="00266024" w:rsidRPr="00EC72B4">
        <w:rPr>
          <w:rFonts w:cs="Arial"/>
          <w:bCs/>
        </w:rPr>
        <w:t>install</w:t>
      </w:r>
      <w:r w:rsidR="00C25DCC" w:rsidRPr="00EC72B4">
        <w:rPr>
          <w:rFonts w:cs="Arial"/>
          <w:bCs/>
        </w:rPr>
        <w:t>ing</w:t>
      </w:r>
      <w:r w:rsidR="00266024" w:rsidRPr="00EC72B4">
        <w:rPr>
          <w:rFonts w:cs="Arial"/>
          <w:bCs/>
        </w:rPr>
        <w:t xml:space="preserve"> </w:t>
      </w:r>
      <w:r w:rsidR="00277CE6" w:rsidRPr="00EC72B4">
        <w:rPr>
          <w:rFonts w:cs="Arial"/>
          <w:bCs/>
        </w:rPr>
        <w:t xml:space="preserve">sanitary sewer of the nominal diameter and trench detail as </w:t>
      </w:r>
      <w:r w:rsidR="000E4287" w:rsidRPr="00EC72B4">
        <w:rPr>
          <w:rFonts w:cs="Arial"/>
          <w:bCs/>
        </w:rPr>
        <w:t>detailed</w:t>
      </w:r>
      <w:r w:rsidR="00277CE6" w:rsidRPr="00EC72B4">
        <w:rPr>
          <w:rFonts w:cs="Arial"/>
          <w:bCs/>
        </w:rPr>
        <w:t xml:space="preserve"> on the plans</w:t>
      </w:r>
      <w:r w:rsidR="00935626" w:rsidRPr="00EC72B4">
        <w:rPr>
          <w:rFonts w:cs="Arial"/>
          <w:bCs/>
        </w:rPr>
        <w:t xml:space="preserve"> as part of the Genesee County Drain Commissioner Water &amp; Waste Services (GCDC-WWS) system</w:t>
      </w:r>
      <w:r w:rsidR="00277CE6" w:rsidRPr="00EC72B4">
        <w:rPr>
          <w:rFonts w:cs="Arial"/>
          <w:bCs/>
        </w:rPr>
        <w:t>.</w:t>
      </w:r>
      <w:r w:rsidR="000F2DA3" w:rsidRPr="00EC72B4">
        <w:rPr>
          <w:rFonts w:cs="Arial"/>
          <w:bCs/>
        </w:rPr>
        <w:t xml:space="preserve"> </w:t>
      </w:r>
      <w:r w:rsidR="00693A2E">
        <w:rPr>
          <w:rFonts w:cs="Arial"/>
          <w:bCs/>
        </w:rPr>
        <w:t xml:space="preserve"> </w:t>
      </w:r>
      <w:r w:rsidR="00277CE6" w:rsidRPr="00EC72B4">
        <w:rPr>
          <w:rFonts w:cs="Arial"/>
          <w:bCs/>
        </w:rPr>
        <w:t>This work includes trench excavation, dewatering, sheeting and/or bracing, backfilling, testing of the pipe, disposal of waste materials, connections to existing systems, maintaining sanitary service, providing as-built plans</w:t>
      </w:r>
      <w:r w:rsidR="000F2DA3" w:rsidRPr="00EC72B4">
        <w:rPr>
          <w:rFonts w:cs="Arial"/>
          <w:bCs/>
        </w:rPr>
        <w:t>,</w:t>
      </w:r>
      <w:r w:rsidR="00277CE6" w:rsidRPr="00EC72B4">
        <w:rPr>
          <w:rFonts w:cs="Arial"/>
          <w:bCs/>
        </w:rPr>
        <w:t xml:space="preserve"> and all labor and related work necessary to complete the sewer installation.</w:t>
      </w:r>
    </w:p>
    <w:p w14:paraId="3E0D8AF8" w14:textId="0C86F4E8" w:rsidR="005E6D17" w:rsidRPr="00EC72B4" w:rsidRDefault="005E6D17" w:rsidP="00EC72B4">
      <w:pPr>
        <w:widowControl w:val="0"/>
        <w:jc w:val="both"/>
        <w:rPr>
          <w:rFonts w:cs="Arial"/>
        </w:rPr>
      </w:pPr>
    </w:p>
    <w:p w14:paraId="5D7B9F95" w14:textId="05C144AF" w:rsidR="00034936" w:rsidRPr="00EC72B4" w:rsidRDefault="00034936" w:rsidP="00EC72B4">
      <w:pPr>
        <w:widowControl w:val="0"/>
        <w:ind w:firstLine="360"/>
        <w:jc w:val="both"/>
        <w:rPr>
          <w:rFonts w:cs="Arial"/>
        </w:rPr>
      </w:pPr>
      <w:proofErr w:type="spellStart"/>
      <w:r w:rsidRPr="00EC72B4">
        <w:rPr>
          <w:rFonts w:cs="Arial"/>
          <w:b/>
        </w:rPr>
        <w:t>b.</w:t>
      </w:r>
      <w:proofErr w:type="spellEnd"/>
      <w:r w:rsidRPr="00EC72B4">
        <w:rPr>
          <w:rFonts w:cs="Arial"/>
          <w:b/>
        </w:rPr>
        <w:tab/>
        <w:t>Submittals</w:t>
      </w:r>
      <w:r w:rsidRPr="00EC72B4">
        <w:rPr>
          <w:rFonts w:cs="Arial"/>
        </w:rPr>
        <w:t xml:space="preserve">.  Submit </w:t>
      </w:r>
      <w:r w:rsidR="00EB2719" w:rsidRPr="00EC72B4">
        <w:rPr>
          <w:rFonts w:cs="Arial"/>
        </w:rPr>
        <w:t xml:space="preserve">PDF </w:t>
      </w:r>
      <w:r w:rsidRPr="00EC72B4">
        <w:rPr>
          <w:rFonts w:cs="Arial"/>
        </w:rPr>
        <w:t xml:space="preserve">product data consisting of shop drawings and manufacturer’s literature to the Engineer and </w:t>
      </w:r>
      <w:bookmarkStart w:id="1" w:name="_Hlk92695592"/>
      <w:bookmarkStart w:id="2" w:name="_Hlk67466432"/>
      <w:r w:rsidR="00266A1E" w:rsidRPr="00EC72B4">
        <w:rPr>
          <w:rFonts w:cs="Arial"/>
        </w:rPr>
        <w:t>GCDC-WWS</w:t>
      </w:r>
      <w:bookmarkEnd w:id="1"/>
      <w:bookmarkEnd w:id="2"/>
      <w:r w:rsidR="00C927AB" w:rsidRPr="00EC72B4">
        <w:rPr>
          <w:rFonts w:cs="Arial"/>
        </w:rPr>
        <w:t xml:space="preserve"> </w:t>
      </w:r>
      <w:r w:rsidRPr="00EC72B4">
        <w:rPr>
          <w:rFonts w:cs="Arial"/>
        </w:rPr>
        <w:t>for approval at least 10 working days prior to construction.</w:t>
      </w:r>
    </w:p>
    <w:p w14:paraId="5BBD85BF" w14:textId="13871C8C" w:rsidR="00151DEE" w:rsidRPr="00EC72B4" w:rsidRDefault="00151DEE" w:rsidP="00EC72B4">
      <w:pPr>
        <w:widowControl w:val="0"/>
        <w:jc w:val="both"/>
        <w:rPr>
          <w:rFonts w:cs="Arial"/>
        </w:rPr>
      </w:pPr>
    </w:p>
    <w:p w14:paraId="503561F0" w14:textId="2264D1EB" w:rsidR="00034936" w:rsidRPr="00EC72B4" w:rsidRDefault="00041C3E" w:rsidP="00EC72B4">
      <w:pPr>
        <w:widowControl w:val="0"/>
        <w:jc w:val="both"/>
        <w:rPr>
          <w:rFonts w:cs="Arial"/>
        </w:rPr>
      </w:pPr>
      <w:r>
        <w:rPr>
          <w:rFonts w:cs="Arial"/>
        </w:rPr>
        <w:t>S</w:t>
      </w:r>
      <w:r w:rsidR="00034936" w:rsidRPr="00EC72B4">
        <w:rPr>
          <w:rFonts w:cs="Arial"/>
        </w:rPr>
        <w:t xml:space="preserve">ubmit a general work plan outlining the procedure and schedule to be used for installation of the </w:t>
      </w:r>
      <w:r w:rsidR="00151DEE" w:rsidRPr="00EC72B4">
        <w:rPr>
          <w:rFonts w:cs="Arial"/>
        </w:rPr>
        <w:t>sanitary sewer</w:t>
      </w:r>
      <w:r w:rsidR="00291984" w:rsidRPr="00EC72B4">
        <w:rPr>
          <w:rFonts w:cs="Arial"/>
          <w:bCs/>
        </w:rPr>
        <w:t xml:space="preserve"> to the Engineer and GCDC-WWS for approval at least 10 working days prior to construction</w:t>
      </w:r>
      <w:r w:rsidR="00034936" w:rsidRPr="00EC72B4">
        <w:rPr>
          <w:rFonts w:cs="Arial"/>
        </w:rPr>
        <w:t>.</w:t>
      </w:r>
    </w:p>
    <w:p w14:paraId="4150319E" w14:textId="6ECD76BA" w:rsidR="00134952" w:rsidRPr="00EC72B4" w:rsidRDefault="00134952" w:rsidP="00EC72B4">
      <w:pPr>
        <w:widowControl w:val="0"/>
        <w:jc w:val="both"/>
        <w:rPr>
          <w:rFonts w:cs="Arial"/>
        </w:rPr>
      </w:pPr>
    </w:p>
    <w:p w14:paraId="289924D0" w14:textId="2F63BDBA" w:rsidR="00AB2127" w:rsidRPr="00EC72B4" w:rsidRDefault="00034936" w:rsidP="00EC72B4">
      <w:pPr>
        <w:widowControl w:val="0"/>
        <w:ind w:firstLine="360"/>
        <w:jc w:val="both"/>
        <w:rPr>
          <w:rFonts w:cs="Arial"/>
          <w:bCs/>
        </w:rPr>
      </w:pPr>
      <w:r w:rsidRPr="00EC72B4">
        <w:rPr>
          <w:rFonts w:cs="Arial"/>
          <w:b/>
          <w:bCs/>
        </w:rPr>
        <w:t>c</w:t>
      </w:r>
      <w:r w:rsidR="00DD2485" w:rsidRPr="00EC72B4">
        <w:rPr>
          <w:rFonts w:cs="Arial"/>
          <w:b/>
          <w:bCs/>
        </w:rPr>
        <w:t>.</w:t>
      </w:r>
      <w:r w:rsidR="00DD2485" w:rsidRPr="00EC72B4">
        <w:rPr>
          <w:rFonts w:cs="Arial"/>
          <w:b/>
          <w:bCs/>
        </w:rPr>
        <w:tab/>
      </w:r>
      <w:r w:rsidR="005E6D17" w:rsidRPr="00EC72B4">
        <w:rPr>
          <w:rFonts w:cs="Arial"/>
          <w:b/>
          <w:bCs/>
        </w:rPr>
        <w:t>Materials.</w:t>
      </w:r>
      <w:r w:rsidR="005E6D17" w:rsidRPr="00EC72B4">
        <w:rPr>
          <w:rFonts w:cs="Arial"/>
          <w:bCs/>
        </w:rPr>
        <w:t xml:space="preserve">  </w:t>
      </w:r>
      <w:r w:rsidR="000D528E" w:rsidRPr="00EC72B4">
        <w:rPr>
          <w:rFonts w:cs="Arial"/>
          <w:bCs/>
        </w:rPr>
        <w:t xml:space="preserve">Furnish </w:t>
      </w:r>
      <w:r w:rsidR="001D6E7E" w:rsidRPr="00EC72B4">
        <w:rPr>
          <w:rFonts w:cs="Arial"/>
          <w:bCs/>
        </w:rPr>
        <w:t>the listed m</w:t>
      </w:r>
      <w:r w:rsidR="00F92131" w:rsidRPr="00EC72B4">
        <w:rPr>
          <w:rFonts w:cs="Arial"/>
          <w:bCs/>
        </w:rPr>
        <w:t>aterials</w:t>
      </w:r>
      <w:r w:rsidR="009B32E7" w:rsidRPr="00EC72B4">
        <w:rPr>
          <w:rFonts w:cs="Arial"/>
          <w:bCs/>
        </w:rPr>
        <w:t xml:space="preserve"> below</w:t>
      </w:r>
      <w:r w:rsidR="007879C8" w:rsidRPr="00EC72B4">
        <w:rPr>
          <w:rFonts w:cs="Arial"/>
          <w:bCs/>
        </w:rPr>
        <w:t xml:space="preserve"> in accordance with</w:t>
      </w:r>
      <w:bookmarkStart w:id="3" w:name="_Hlk49757475"/>
      <w:r w:rsidR="0008422B" w:rsidRPr="00EC72B4">
        <w:rPr>
          <w:rFonts w:cs="Arial"/>
          <w:bCs/>
        </w:rPr>
        <w:t xml:space="preserve"> </w:t>
      </w:r>
      <w:r w:rsidR="007879C8" w:rsidRPr="00EC72B4">
        <w:rPr>
          <w:rFonts w:cs="Arial"/>
          <w:bCs/>
        </w:rPr>
        <w:t>the standard specifications</w:t>
      </w:r>
      <w:r w:rsidR="0008422B" w:rsidRPr="00EC72B4">
        <w:rPr>
          <w:rFonts w:cs="Arial"/>
          <w:bCs/>
        </w:rPr>
        <w:t xml:space="preserve"> and </w:t>
      </w:r>
      <w:r w:rsidR="000E4287" w:rsidRPr="00EC72B4">
        <w:rPr>
          <w:rFonts w:cs="Arial"/>
          <w:bCs/>
        </w:rPr>
        <w:t xml:space="preserve">as </w:t>
      </w:r>
      <w:r w:rsidR="00B903DC" w:rsidRPr="00EC72B4">
        <w:rPr>
          <w:rFonts w:cs="Arial"/>
          <w:bCs/>
        </w:rPr>
        <w:t>detailed</w:t>
      </w:r>
      <w:r w:rsidR="000E4287" w:rsidRPr="00EC72B4">
        <w:rPr>
          <w:rFonts w:cs="Arial"/>
          <w:bCs/>
        </w:rPr>
        <w:t xml:space="preserve"> on the plans.</w:t>
      </w:r>
      <w:bookmarkEnd w:id="3"/>
      <w:r w:rsidR="001D6E7E" w:rsidRPr="00EC72B4">
        <w:rPr>
          <w:rFonts w:cs="Arial"/>
          <w:bCs/>
        </w:rPr>
        <w:t xml:space="preserve"> </w:t>
      </w:r>
      <w:r w:rsidR="000F2DA3" w:rsidRPr="00EC72B4">
        <w:rPr>
          <w:rFonts w:cs="Arial"/>
          <w:bCs/>
        </w:rPr>
        <w:t xml:space="preserve"> </w:t>
      </w:r>
      <w:r w:rsidR="001D6E7E" w:rsidRPr="00EC72B4">
        <w:rPr>
          <w:rFonts w:cs="Arial"/>
        </w:rPr>
        <w:t xml:space="preserve">The specific items listed </w:t>
      </w:r>
      <w:r w:rsidR="00EB73FC" w:rsidRPr="00EC72B4">
        <w:rPr>
          <w:rFonts w:cs="Arial"/>
        </w:rPr>
        <w:t>are in accordance with</w:t>
      </w:r>
      <w:r w:rsidR="001D6E7E" w:rsidRPr="00EC72B4">
        <w:rPr>
          <w:rFonts w:cs="Arial"/>
        </w:rPr>
        <w:t xml:space="preserve"> </w:t>
      </w:r>
      <w:bookmarkStart w:id="4" w:name="_Hlk49757518"/>
      <w:r w:rsidR="00610645" w:rsidRPr="00EC72B4">
        <w:rPr>
          <w:rFonts w:cs="Arial"/>
        </w:rPr>
        <w:t xml:space="preserve">the </w:t>
      </w:r>
      <w:r w:rsidR="00A438CA" w:rsidRPr="00EC72B4">
        <w:rPr>
          <w:rFonts w:cs="Arial"/>
        </w:rPr>
        <w:t>GCDC-WWS</w:t>
      </w:r>
      <w:r w:rsidR="00811041" w:rsidRPr="00EC72B4">
        <w:rPr>
          <w:rFonts w:cs="Arial"/>
        </w:rPr>
        <w:t xml:space="preserve"> </w:t>
      </w:r>
      <w:r w:rsidR="00151DEE" w:rsidRPr="00EC72B4">
        <w:rPr>
          <w:rFonts w:cs="Arial"/>
        </w:rPr>
        <w:t xml:space="preserve">sanitary sewer </w:t>
      </w:r>
      <w:r w:rsidR="00867307" w:rsidRPr="00EC72B4">
        <w:rPr>
          <w:rFonts w:cs="Arial"/>
        </w:rPr>
        <w:t>system</w:t>
      </w:r>
      <w:r w:rsidR="00701955" w:rsidRPr="00EC72B4">
        <w:rPr>
          <w:rFonts w:cs="Arial"/>
        </w:rPr>
        <w:t xml:space="preserve"> </w:t>
      </w:r>
      <w:r w:rsidR="00260859" w:rsidRPr="00EC72B4">
        <w:rPr>
          <w:rFonts w:cs="Arial"/>
        </w:rPr>
        <w:t>requirements</w:t>
      </w:r>
      <w:bookmarkEnd w:id="4"/>
      <w:r w:rsidR="001D6E7E" w:rsidRPr="00EC72B4">
        <w:rPr>
          <w:rFonts w:cs="Arial"/>
        </w:rPr>
        <w:t xml:space="preserve"> and no substitutions are permitted.</w:t>
      </w:r>
    </w:p>
    <w:p w14:paraId="24D1C96D" w14:textId="77777777" w:rsidR="00EB4CEE" w:rsidRPr="00EC72B4" w:rsidRDefault="00EB4CEE" w:rsidP="00EC72B4">
      <w:pPr>
        <w:widowControl w:val="0"/>
        <w:jc w:val="both"/>
        <w:rPr>
          <w:rFonts w:cs="Arial"/>
          <w:bCs/>
        </w:rPr>
      </w:pPr>
    </w:p>
    <w:p w14:paraId="7F270F4D" w14:textId="138418C6" w:rsidR="00B76698" w:rsidRPr="00EC72B4" w:rsidRDefault="00021BF2" w:rsidP="00EC72B4">
      <w:pPr>
        <w:widowControl w:val="0"/>
        <w:ind w:left="360" w:firstLine="360"/>
        <w:jc w:val="both"/>
        <w:rPr>
          <w:rFonts w:cs="Arial"/>
          <w:bCs/>
        </w:rPr>
      </w:pPr>
      <w:r w:rsidRPr="00EC72B4">
        <w:rPr>
          <w:rFonts w:cs="Arial"/>
          <w:bCs/>
        </w:rPr>
        <w:t>1.</w:t>
      </w:r>
      <w:r w:rsidRPr="00EC72B4">
        <w:rPr>
          <w:rFonts w:cs="Arial"/>
          <w:bCs/>
        </w:rPr>
        <w:tab/>
      </w:r>
      <w:r w:rsidR="001D73FD" w:rsidRPr="00EC72B4">
        <w:rPr>
          <w:rFonts w:cs="Arial"/>
          <w:bCs/>
        </w:rPr>
        <w:t>Pipe.</w:t>
      </w:r>
      <w:r w:rsidR="00EB73FC" w:rsidRPr="00EC72B4">
        <w:rPr>
          <w:rFonts w:cs="Arial"/>
          <w:bCs/>
        </w:rPr>
        <w:t xml:space="preserve"> </w:t>
      </w:r>
      <w:r w:rsidR="000F2DA3" w:rsidRPr="00EC72B4">
        <w:rPr>
          <w:rFonts w:cs="Arial"/>
          <w:bCs/>
        </w:rPr>
        <w:t xml:space="preserve"> </w:t>
      </w:r>
      <w:r w:rsidRPr="00EC72B4">
        <w:rPr>
          <w:rFonts w:cs="Arial"/>
          <w:bCs/>
        </w:rPr>
        <w:t xml:space="preserve">Furnish </w:t>
      </w:r>
      <w:r w:rsidR="00AD0F53" w:rsidRPr="00EC72B4">
        <w:rPr>
          <w:rFonts w:cs="Arial"/>
          <w:bCs/>
        </w:rPr>
        <w:t xml:space="preserve">reinforced </w:t>
      </w:r>
      <w:r w:rsidR="00714147" w:rsidRPr="00EC72B4">
        <w:rPr>
          <w:rFonts w:cs="Arial"/>
          <w:bCs/>
        </w:rPr>
        <w:t>concrete sanitary sewer pipe</w:t>
      </w:r>
      <w:r w:rsidR="00167EF2" w:rsidRPr="00EC72B4">
        <w:rPr>
          <w:rFonts w:cs="Arial"/>
          <w:bCs/>
        </w:rPr>
        <w:t xml:space="preserve"> in accordance with </w:t>
      </w:r>
      <w:r w:rsidR="00167EF2" w:rsidRPr="00412EF9">
        <w:rPr>
          <w:rFonts w:cs="Arial"/>
          <w:bCs/>
          <w:i/>
          <w:iCs/>
        </w:rPr>
        <w:t>ASTM C76</w:t>
      </w:r>
      <w:proofErr w:type="gramStart"/>
      <w:r w:rsidR="008957B7" w:rsidRPr="00412EF9">
        <w:rPr>
          <w:rFonts w:cs="Arial"/>
          <w:bCs/>
        </w:rPr>
        <w:t>.</w:t>
      </w:r>
      <w:r w:rsidR="008957B7" w:rsidRPr="00EC72B4">
        <w:rPr>
          <w:rFonts w:cs="Arial"/>
          <w:bCs/>
          <w:i/>
          <w:iCs/>
        </w:rPr>
        <w:t xml:space="preserve"> </w:t>
      </w:r>
      <w:proofErr w:type="gramEnd"/>
      <w:r w:rsidR="00041C3E" w:rsidRPr="00412EF9">
        <w:rPr>
          <w:rFonts w:cs="Arial"/>
          <w:bCs/>
        </w:rPr>
        <w:t>Ensure t</w:t>
      </w:r>
      <w:r w:rsidR="00065384" w:rsidRPr="00412EF9">
        <w:rPr>
          <w:rFonts w:cs="Arial"/>
          <w:bCs/>
        </w:rPr>
        <w:t xml:space="preserve">he size </w:t>
      </w:r>
      <w:r w:rsidR="00F870E3" w:rsidRPr="00412EF9">
        <w:rPr>
          <w:rFonts w:cs="Arial"/>
          <w:bCs/>
        </w:rPr>
        <w:t xml:space="preserve">and class of reinforced concrete sanitary sewer pipe </w:t>
      </w:r>
      <w:r w:rsidR="00041C3E">
        <w:rPr>
          <w:rFonts w:cs="Arial"/>
          <w:bCs/>
        </w:rPr>
        <w:t>is</w:t>
      </w:r>
      <w:r w:rsidR="00F870E3" w:rsidRPr="00412EF9">
        <w:rPr>
          <w:rFonts w:cs="Arial"/>
          <w:bCs/>
        </w:rPr>
        <w:t xml:space="preserve"> specified on</w:t>
      </w:r>
      <w:r w:rsidR="00D50CF2" w:rsidRPr="00412EF9">
        <w:rPr>
          <w:rFonts w:cs="Arial"/>
          <w:bCs/>
        </w:rPr>
        <w:t xml:space="preserve"> </w:t>
      </w:r>
      <w:r w:rsidR="00F870E3" w:rsidRPr="00412EF9">
        <w:rPr>
          <w:rFonts w:cs="Arial"/>
          <w:bCs/>
        </w:rPr>
        <w:t>t</w:t>
      </w:r>
      <w:r w:rsidR="00D50CF2" w:rsidRPr="00412EF9">
        <w:rPr>
          <w:rFonts w:cs="Arial"/>
          <w:bCs/>
        </w:rPr>
        <w:t>he drawings.</w:t>
      </w:r>
      <w:r w:rsidR="00041C3E">
        <w:rPr>
          <w:rFonts w:cs="Arial"/>
          <w:bCs/>
        </w:rPr>
        <w:t xml:space="preserve">  Ensure t</w:t>
      </w:r>
      <w:r w:rsidR="00D50CF2" w:rsidRPr="00412EF9">
        <w:rPr>
          <w:rFonts w:cs="Arial"/>
          <w:bCs/>
        </w:rPr>
        <w:t xml:space="preserve">he minimum class and </w:t>
      </w:r>
      <w:r w:rsidR="009A35D1" w:rsidRPr="00412EF9">
        <w:rPr>
          <w:rFonts w:cs="Arial"/>
          <w:bCs/>
        </w:rPr>
        <w:t xml:space="preserve">wall thickness of reinforced concrete sanitary sewer pipe </w:t>
      </w:r>
      <w:r w:rsidR="00041C3E">
        <w:rPr>
          <w:rFonts w:cs="Arial"/>
          <w:bCs/>
        </w:rPr>
        <w:t>is</w:t>
      </w:r>
      <w:r w:rsidR="009A35D1" w:rsidRPr="00412EF9">
        <w:rPr>
          <w:rFonts w:cs="Arial"/>
          <w:bCs/>
        </w:rPr>
        <w:t xml:space="preserve"> Class III</w:t>
      </w:r>
      <w:r w:rsidR="007F1FFB" w:rsidRPr="00412EF9">
        <w:rPr>
          <w:rFonts w:cs="Arial"/>
          <w:bCs/>
        </w:rPr>
        <w:t>, Wall B.</w:t>
      </w:r>
      <w:r w:rsidR="00041C3E">
        <w:rPr>
          <w:rFonts w:cs="Arial"/>
          <w:bCs/>
        </w:rPr>
        <w:t xml:space="preserve">  </w:t>
      </w:r>
      <w:r w:rsidR="008957B7" w:rsidRPr="00412EF9">
        <w:rPr>
          <w:rFonts w:cs="Arial"/>
          <w:bCs/>
        </w:rPr>
        <w:t xml:space="preserve">Concrete sanitary sewer pipe joints must </w:t>
      </w:r>
      <w:r w:rsidR="003825F3" w:rsidRPr="00EC72B4">
        <w:rPr>
          <w:rFonts w:cs="Arial"/>
          <w:bCs/>
        </w:rPr>
        <w:t xml:space="preserve">have a </w:t>
      </w:r>
      <w:r w:rsidR="00781778" w:rsidRPr="00EC72B4">
        <w:rPr>
          <w:rFonts w:cs="Arial"/>
          <w:bCs/>
        </w:rPr>
        <w:t xml:space="preserve">solid rubber compression gasket in accordance </w:t>
      </w:r>
      <w:r w:rsidR="008957B7" w:rsidRPr="00412EF9">
        <w:rPr>
          <w:rFonts w:cs="Arial"/>
          <w:bCs/>
        </w:rPr>
        <w:t>with</w:t>
      </w:r>
      <w:r w:rsidR="008957B7" w:rsidRPr="00EC72B4">
        <w:rPr>
          <w:rFonts w:cs="Arial"/>
          <w:bCs/>
          <w:i/>
          <w:iCs/>
        </w:rPr>
        <w:t xml:space="preserve"> </w:t>
      </w:r>
      <w:r w:rsidR="00143507" w:rsidRPr="00EC72B4">
        <w:rPr>
          <w:rFonts w:cs="Arial"/>
          <w:bCs/>
          <w:i/>
          <w:iCs/>
        </w:rPr>
        <w:t>ASTM C443</w:t>
      </w:r>
      <w:r w:rsidR="00143507" w:rsidRPr="00412EF9">
        <w:rPr>
          <w:rFonts w:cs="Arial"/>
          <w:bCs/>
        </w:rPr>
        <w:t>.</w:t>
      </w:r>
    </w:p>
    <w:p w14:paraId="1F5D28A2" w14:textId="40559DB5" w:rsidR="005638D0" w:rsidRPr="00EC72B4" w:rsidRDefault="005638D0" w:rsidP="00EC72B4">
      <w:pPr>
        <w:widowControl w:val="0"/>
        <w:jc w:val="both"/>
        <w:rPr>
          <w:rFonts w:cs="Arial"/>
        </w:rPr>
      </w:pPr>
    </w:p>
    <w:p w14:paraId="189E714F" w14:textId="048B1CA3" w:rsidR="00FE79DE" w:rsidRPr="00EC72B4" w:rsidRDefault="00FE79DE" w:rsidP="00EC72B4">
      <w:pPr>
        <w:widowControl w:val="0"/>
        <w:ind w:left="360" w:firstLine="360"/>
        <w:jc w:val="both"/>
        <w:rPr>
          <w:rFonts w:cs="Arial"/>
          <w:bCs/>
        </w:rPr>
      </w:pPr>
      <w:r w:rsidRPr="00EC72B4">
        <w:rPr>
          <w:rFonts w:cs="Arial"/>
          <w:bCs/>
          <w:color w:val="000000" w:themeColor="text1"/>
        </w:rPr>
        <w:t>2.</w:t>
      </w:r>
      <w:r w:rsidRPr="00EC72B4">
        <w:rPr>
          <w:rFonts w:cs="Arial"/>
          <w:bCs/>
          <w:color w:val="000000" w:themeColor="text1"/>
        </w:rPr>
        <w:tab/>
      </w:r>
      <w:r w:rsidR="000673C4" w:rsidRPr="00EC72B4">
        <w:rPr>
          <w:rFonts w:cs="Arial"/>
          <w:bCs/>
          <w:color w:val="000000" w:themeColor="text1"/>
        </w:rPr>
        <w:t xml:space="preserve">Sanitary Sewer Main in a </w:t>
      </w:r>
      <w:r w:rsidR="004B4C50" w:rsidRPr="00EC72B4">
        <w:rPr>
          <w:rFonts w:cs="Arial"/>
          <w:bCs/>
          <w:color w:val="000000" w:themeColor="text1"/>
        </w:rPr>
        <w:t xml:space="preserve">Steel </w:t>
      </w:r>
      <w:r w:rsidR="000673C4" w:rsidRPr="00EC72B4">
        <w:rPr>
          <w:rFonts w:cs="Arial"/>
          <w:bCs/>
          <w:color w:val="000000" w:themeColor="text1"/>
        </w:rPr>
        <w:t>Casing</w:t>
      </w:r>
      <w:r w:rsidR="00E83414" w:rsidRPr="00EC72B4">
        <w:rPr>
          <w:rFonts w:cs="Arial"/>
          <w:bCs/>
          <w:color w:val="000000" w:themeColor="text1"/>
        </w:rPr>
        <w:t>.</w:t>
      </w:r>
      <w:r w:rsidRPr="00EC72B4">
        <w:rPr>
          <w:rFonts w:cs="Arial"/>
          <w:bCs/>
        </w:rPr>
        <w:t xml:space="preserve"> </w:t>
      </w:r>
      <w:r w:rsidR="000F2DA3" w:rsidRPr="00EC72B4">
        <w:rPr>
          <w:rFonts w:cs="Arial"/>
          <w:bCs/>
        </w:rPr>
        <w:t xml:space="preserve"> </w:t>
      </w:r>
      <w:r w:rsidR="008F09EB" w:rsidRPr="00EC72B4">
        <w:rPr>
          <w:rFonts w:cs="Arial"/>
          <w:bCs/>
        </w:rPr>
        <w:t>Furnish</w:t>
      </w:r>
      <w:r w:rsidRPr="00EC72B4">
        <w:rPr>
          <w:rFonts w:cs="Arial"/>
          <w:bCs/>
        </w:rPr>
        <w:t xml:space="preserve"> </w:t>
      </w:r>
      <w:r w:rsidR="00CD7791" w:rsidRPr="00EC72B4">
        <w:rPr>
          <w:rFonts w:cs="Arial"/>
          <w:bCs/>
        </w:rPr>
        <w:t>reinforced concrete sanitary sewer pipe</w:t>
      </w:r>
      <w:r w:rsidR="00863A4A" w:rsidRPr="00EC72B4">
        <w:rPr>
          <w:rFonts w:cs="Arial"/>
          <w:bCs/>
        </w:rPr>
        <w:t xml:space="preserve"> in accordance with </w:t>
      </w:r>
      <w:r w:rsidR="00D1556E" w:rsidRPr="00EC72B4">
        <w:rPr>
          <w:rFonts w:cs="Arial"/>
          <w:bCs/>
        </w:rPr>
        <w:t xml:space="preserve">subsection </w:t>
      </w:r>
      <w:r w:rsidR="00863A4A" w:rsidRPr="00EC72B4">
        <w:rPr>
          <w:rFonts w:cs="Arial"/>
          <w:bCs/>
        </w:rPr>
        <w:t xml:space="preserve">c.1 of this </w:t>
      </w:r>
      <w:r w:rsidR="00D1556E" w:rsidRPr="00EC72B4">
        <w:rPr>
          <w:rFonts w:cs="Arial"/>
          <w:bCs/>
        </w:rPr>
        <w:t>special provision</w:t>
      </w:r>
      <w:r w:rsidR="00863A4A" w:rsidRPr="00EC72B4">
        <w:rPr>
          <w:rFonts w:cs="Arial"/>
          <w:bCs/>
        </w:rPr>
        <w:t>.</w:t>
      </w:r>
      <w:r w:rsidR="00660AF5" w:rsidRPr="00EC72B4">
        <w:rPr>
          <w:rFonts w:cs="Arial"/>
          <w:bCs/>
        </w:rPr>
        <w:t xml:space="preserve"> </w:t>
      </w:r>
      <w:r w:rsidR="000F2DA3" w:rsidRPr="00EC72B4">
        <w:rPr>
          <w:rFonts w:cs="Arial"/>
          <w:bCs/>
        </w:rPr>
        <w:t xml:space="preserve"> </w:t>
      </w:r>
      <w:r w:rsidR="007F1F09" w:rsidRPr="00EC72B4">
        <w:rPr>
          <w:rFonts w:cs="Arial"/>
          <w:bCs/>
        </w:rPr>
        <w:t xml:space="preserve">Ensure steel </w:t>
      </w:r>
      <w:r w:rsidR="00D94259" w:rsidRPr="00EC72B4">
        <w:rPr>
          <w:rFonts w:cs="Arial"/>
          <w:bCs/>
        </w:rPr>
        <w:t>casing</w:t>
      </w:r>
      <w:r w:rsidR="007F1F09" w:rsidRPr="00EC72B4">
        <w:rPr>
          <w:rFonts w:cs="Arial"/>
          <w:bCs/>
        </w:rPr>
        <w:t xml:space="preserve"> pipe </w:t>
      </w:r>
      <w:r w:rsidR="00D362AD" w:rsidRPr="00EC72B4">
        <w:rPr>
          <w:rFonts w:cs="Arial"/>
          <w:bCs/>
        </w:rPr>
        <w:t xml:space="preserve">meets </w:t>
      </w:r>
      <w:r w:rsidR="00D362AD" w:rsidRPr="00EC72B4">
        <w:rPr>
          <w:rFonts w:cs="Arial"/>
          <w:bCs/>
          <w:i/>
          <w:iCs/>
        </w:rPr>
        <w:t>ASTM A139</w:t>
      </w:r>
      <w:r w:rsidR="002934B8" w:rsidRPr="00EC72B4">
        <w:rPr>
          <w:rFonts w:cs="Arial"/>
          <w:bCs/>
          <w:i/>
          <w:iCs/>
        </w:rPr>
        <w:t>/A139M</w:t>
      </w:r>
      <w:r w:rsidR="00D362AD" w:rsidRPr="00EC72B4">
        <w:rPr>
          <w:rFonts w:cs="Arial"/>
          <w:bCs/>
          <w:i/>
          <w:iCs/>
        </w:rPr>
        <w:t>, Grade B</w:t>
      </w:r>
      <w:r w:rsidR="00D362AD" w:rsidRPr="00EC72B4">
        <w:rPr>
          <w:rFonts w:cs="Arial"/>
          <w:bCs/>
        </w:rPr>
        <w:t>,</w:t>
      </w:r>
      <w:r w:rsidR="00942A67" w:rsidRPr="00EC72B4">
        <w:rPr>
          <w:rFonts w:cs="Arial"/>
          <w:bCs/>
        </w:rPr>
        <w:t xml:space="preserve"> in accordance with </w:t>
      </w:r>
      <w:r w:rsidR="002934B8" w:rsidRPr="00EC72B4">
        <w:rPr>
          <w:rFonts w:cs="Arial"/>
          <w:bCs/>
        </w:rPr>
        <w:t>s</w:t>
      </w:r>
      <w:r w:rsidR="00942A67" w:rsidRPr="00EC72B4">
        <w:rPr>
          <w:rFonts w:cs="Arial"/>
          <w:bCs/>
        </w:rPr>
        <w:t xml:space="preserve">ection 909 of the </w:t>
      </w:r>
      <w:r w:rsidR="002934B8" w:rsidRPr="00EC72B4">
        <w:rPr>
          <w:rFonts w:cs="Arial"/>
          <w:bCs/>
        </w:rPr>
        <w:t>Standard Specifications for Construction</w:t>
      </w:r>
      <w:r w:rsidR="00D362AD" w:rsidRPr="00EC72B4">
        <w:rPr>
          <w:rFonts w:cs="Arial"/>
          <w:bCs/>
        </w:rPr>
        <w:t>,</w:t>
      </w:r>
      <w:r w:rsidR="00D92D68" w:rsidRPr="00EC72B4">
        <w:rPr>
          <w:rFonts w:cs="Arial"/>
          <w:bCs/>
        </w:rPr>
        <w:t xml:space="preserve"> this special provision</w:t>
      </w:r>
      <w:r w:rsidR="000F2DA3" w:rsidRPr="00EC72B4">
        <w:rPr>
          <w:rFonts w:cs="Arial"/>
          <w:bCs/>
        </w:rPr>
        <w:t>,</w:t>
      </w:r>
      <w:r w:rsidR="00D92D68" w:rsidRPr="00EC72B4">
        <w:rPr>
          <w:rFonts w:cs="Arial"/>
          <w:bCs/>
        </w:rPr>
        <w:t xml:space="preserve"> and </w:t>
      </w:r>
      <w:r w:rsidR="00D362AD" w:rsidRPr="00EC72B4">
        <w:rPr>
          <w:rFonts w:cs="Arial"/>
          <w:bCs/>
        </w:rPr>
        <w:t>GCD</w:t>
      </w:r>
      <w:r w:rsidR="00087B44" w:rsidRPr="00EC72B4">
        <w:rPr>
          <w:rFonts w:cs="Arial"/>
          <w:bCs/>
        </w:rPr>
        <w:t>C</w:t>
      </w:r>
      <w:r w:rsidR="00D362AD" w:rsidRPr="00EC72B4">
        <w:rPr>
          <w:rFonts w:cs="Arial"/>
          <w:bCs/>
        </w:rPr>
        <w:t xml:space="preserve">-WWS </w:t>
      </w:r>
      <w:r w:rsidR="0073663B" w:rsidRPr="00EC72B4">
        <w:rPr>
          <w:rFonts w:cs="Arial"/>
          <w:bCs/>
        </w:rPr>
        <w:t>requirements</w:t>
      </w:r>
      <w:r w:rsidR="00634EB2" w:rsidRPr="00EC72B4">
        <w:rPr>
          <w:rFonts w:cs="Arial"/>
          <w:bCs/>
        </w:rPr>
        <w:t>.</w:t>
      </w:r>
    </w:p>
    <w:p w14:paraId="6358CABB" w14:textId="77777777" w:rsidR="00FE79DE" w:rsidRPr="00EC72B4" w:rsidRDefault="00FE79DE" w:rsidP="00EC72B4">
      <w:pPr>
        <w:widowControl w:val="0"/>
        <w:jc w:val="both"/>
        <w:rPr>
          <w:rFonts w:cs="Arial"/>
          <w:bCs/>
        </w:rPr>
      </w:pPr>
    </w:p>
    <w:p w14:paraId="7D10B241" w14:textId="242C09C2" w:rsidR="0080795E" w:rsidRPr="00EC72B4" w:rsidRDefault="00FE79DE" w:rsidP="00EC72B4">
      <w:pPr>
        <w:widowControl w:val="0"/>
        <w:ind w:left="360" w:firstLine="360"/>
        <w:jc w:val="both"/>
        <w:rPr>
          <w:rFonts w:cs="Arial"/>
          <w:bCs/>
        </w:rPr>
      </w:pPr>
      <w:bookmarkStart w:id="5" w:name="_Hlk101772450"/>
      <w:bookmarkStart w:id="6" w:name="_Hlk92706299"/>
      <w:r w:rsidRPr="00EC72B4">
        <w:rPr>
          <w:rFonts w:cs="Arial"/>
          <w:bCs/>
        </w:rPr>
        <w:t>3</w:t>
      </w:r>
      <w:r w:rsidR="00B76698" w:rsidRPr="00EC72B4">
        <w:rPr>
          <w:rFonts w:cs="Arial"/>
          <w:bCs/>
        </w:rPr>
        <w:t>.</w:t>
      </w:r>
      <w:r w:rsidR="00B76698" w:rsidRPr="00EC72B4">
        <w:rPr>
          <w:rFonts w:cs="Arial"/>
          <w:bCs/>
        </w:rPr>
        <w:tab/>
      </w:r>
      <w:r w:rsidR="00036EDF" w:rsidRPr="00EC72B4">
        <w:rPr>
          <w:rFonts w:cs="Arial"/>
          <w:bCs/>
        </w:rPr>
        <w:t>Sanitary Structures</w:t>
      </w:r>
      <w:bookmarkEnd w:id="5"/>
      <w:r w:rsidR="00B76698" w:rsidRPr="00EC72B4">
        <w:rPr>
          <w:rFonts w:cs="Arial"/>
          <w:bCs/>
        </w:rPr>
        <w:t>.</w:t>
      </w:r>
      <w:bookmarkEnd w:id="6"/>
      <w:r w:rsidR="00B76698" w:rsidRPr="00EC72B4">
        <w:rPr>
          <w:rFonts w:cs="Arial"/>
          <w:bCs/>
        </w:rPr>
        <w:t xml:space="preserve">  </w:t>
      </w:r>
      <w:r w:rsidR="008F09EB" w:rsidRPr="00EC72B4">
        <w:rPr>
          <w:rFonts w:cs="Arial"/>
          <w:bCs/>
        </w:rPr>
        <w:t>Furnish</w:t>
      </w:r>
      <w:r w:rsidRPr="00EC72B4">
        <w:rPr>
          <w:rFonts w:cs="Arial"/>
          <w:bCs/>
        </w:rPr>
        <w:t xml:space="preserve"> </w:t>
      </w:r>
      <w:r w:rsidR="005C1DA6" w:rsidRPr="00EC72B4">
        <w:rPr>
          <w:rFonts w:cs="Arial"/>
          <w:bCs/>
        </w:rPr>
        <w:t xml:space="preserve">precast </w:t>
      </w:r>
      <w:r w:rsidR="00B938B2" w:rsidRPr="00EC72B4">
        <w:rPr>
          <w:rFonts w:cs="Arial"/>
          <w:bCs/>
        </w:rPr>
        <w:t xml:space="preserve">concrete sanitary </w:t>
      </w:r>
      <w:r w:rsidR="00AA4080" w:rsidRPr="00EC72B4">
        <w:rPr>
          <w:rFonts w:cs="Arial"/>
          <w:bCs/>
        </w:rPr>
        <w:t>manholes in accordance with section 825 of the Standard</w:t>
      </w:r>
      <w:r w:rsidR="00197EE4" w:rsidRPr="00EC72B4">
        <w:rPr>
          <w:rFonts w:cs="Arial"/>
          <w:bCs/>
        </w:rPr>
        <w:t xml:space="preserve"> Specifications for Construction</w:t>
      </w:r>
      <w:r w:rsidR="00A607C9" w:rsidRPr="00EC72B4">
        <w:rPr>
          <w:rFonts w:cs="Arial"/>
          <w:bCs/>
        </w:rPr>
        <w:t xml:space="preserve">, </w:t>
      </w:r>
      <w:r w:rsidR="000D1722" w:rsidRPr="007F3535">
        <w:rPr>
          <w:rFonts w:cs="Arial"/>
          <w:bCs/>
          <w:i/>
          <w:iCs/>
        </w:rPr>
        <w:t>ASTM C478</w:t>
      </w:r>
      <w:r w:rsidR="002934B8" w:rsidRPr="00412EF9">
        <w:rPr>
          <w:rFonts w:cs="Arial"/>
          <w:bCs/>
          <w:i/>
          <w:iCs/>
        </w:rPr>
        <w:t>/C478M</w:t>
      </w:r>
      <w:r w:rsidR="000F2DA3" w:rsidRPr="00EC72B4">
        <w:rPr>
          <w:rFonts w:cs="Arial"/>
          <w:bCs/>
          <w:i/>
          <w:iCs/>
        </w:rPr>
        <w:t>,</w:t>
      </w:r>
      <w:r w:rsidR="000D1722" w:rsidRPr="00EC72B4">
        <w:rPr>
          <w:rFonts w:cs="Arial"/>
          <w:bCs/>
        </w:rPr>
        <w:t xml:space="preserve"> and as </w:t>
      </w:r>
      <w:r w:rsidR="00761ACD" w:rsidRPr="00EC72B4">
        <w:rPr>
          <w:rFonts w:cs="Arial"/>
          <w:bCs/>
        </w:rPr>
        <w:t>detailed on the plans</w:t>
      </w:r>
      <w:r w:rsidR="008561CE" w:rsidRPr="00EC72B4">
        <w:rPr>
          <w:rFonts w:cs="Arial"/>
          <w:bCs/>
        </w:rPr>
        <w:t>.</w:t>
      </w:r>
      <w:r w:rsidR="00A607C9" w:rsidRPr="00EC72B4">
        <w:rPr>
          <w:rFonts w:cs="Arial"/>
          <w:bCs/>
        </w:rPr>
        <w:t xml:space="preserve"> </w:t>
      </w:r>
      <w:r w:rsidR="000F2DA3" w:rsidRPr="00EC72B4">
        <w:rPr>
          <w:rFonts w:cs="Arial"/>
          <w:bCs/>
        </w:rPr>
        <w:t xml:space="preserve"> </w:t>
      </w:r>
      <w:r w:rsidR="002934B8" w:rsidRPr="00EC72B4">
        <w:rPr>
          <w:rFonts w:cs="Arial"/>
          <w:bCs/>
        </w:rPr>
        <w:t>Ensure m</w:t>
      </w:r>
      <w:r w:rsidR="001E51C2" w:rsidRPr="00EC72B4">
        <w:rPr>
          <w:rFonts w:cs="Arial"/>
          <w:bCs/>
        </w:rPr>
        <w:t xml:space="preserve">odified joint and premium rubber joints </w:t>
      </w:r>
      <w:r w:rsidR="00A52537" w:rsidRPr="00EC72B4">
        <w:rPr>
          <w:rFonts w:cs="Arial"/>
          <w:bCs/>
        </w:rPr>
        <w:t xml:space="preserve">for </w:t>
      </w:r>
      <w:r w:rsidR="00233B4E" w:rsidRPr="00EC72B4">
        <w:rPr>
          <w:rFonts w:cs="Arial"/>
          <w:bCs/>
        </w:rPr>
        <w:t xml:space="preserve">precast manholes </w:t>
      </w:r>
      <w:r w:rsidR="002934B8" w:rsidRPr="00EC72B4">
        <w:rPr>
          <w:rFonts w:cs="Arial"/>
          <w:bCs/>
        </w:rPr>
        <w:t xml:space="preserve">are in accordance with </w:t>
      </w:r>
      <w:r w:rsidR="00233B4E" w:rsidRPr="00EC72B4">
        <w:rPr>
          <w:rFonts w:cs="Arial"/>
          <w:bCs/>
          <w:i/>
          <w:iCs/>
        </w:rPr>
        <w:t>ASTM</w:t>
      </w:r>
      <w:r w:rsidR="003B35EC" w:rsidRPr="00EC72B4">
        <w:rPr>
          <w:rFonts w:cs="Arial"/>
          <w:bCs/>
          <w:i/>
          <w:iCs/>
        </w:rPr>
        <w:t xml:space="preserve"> C443</w:t>
      </w:r>
      <w:r w:rsidR="003B35EC" w:rsidRPr="00EC72B4">
        <w:rPr>
          <w:rFonts w:cs="Arial"/>
          <w:bCs/>
        </w:rPr>
        <w:t>.</w:t>
      </w:r>
      <w:r w:rsidR="00EF6B2F" w:rsidRPr="00EC72B4">
        <w:rPr>
          <w:rFonts w:cs="Arial"/>
          <w:bCs/>
        </w:rPr>
        <w:t xml:space="preserve"> </w:t>
      </w:r>
      <w:r w:rsidR="000F2DA3" w:rsidRPr="00EC72B4">
        <w:rPr>
          <w:rFonts w:cs="Arial"/>
          <w:bCs/>
        </w:rPr>
        <w:t xml:space="preserve"> </w:t>
      </w:r>
      <w:r w:rsidR="002934B8" w:rsidRPr="00EC72B4">
        <w:rPr>
          <w:rFonts w:cs="Arial"/>
          <w:bCs/>
        </w:rPr>
        <w:t>Ensure a</w:t>
      </w:r>
      <w:r w:rsidR="00EF6B2F" w:rsidRPr="00EC72B4">
        <w:rPr>
          <w:rFonts w:cs="Arial"/>
          <w:bCs/>
        </w:rPr>
        <w:t xml:space="preserve">ll manhole sections </w:t>
      </w:r>
      <w:r w:rsidR="002934B8" w:rsidRPr="00EC72B4">
        <w:rPr>
          <w:rFonts w:cs="Arial"/>
          <w:bCs/>
        </w:rPr>
        <w:t>ar</w:t>
      </w:r>
      <w:r w:rsidR="00EF6B2F" w:rsidRPr="00EC72B4">
        <w:rPr>
          <w:rFonts w:cs="Arial"/>
          <w:bCs/>
        </w:rPr>
        <w:t>e set on 8</w:t>
      </w:r>
      <w:r w:rsidR="000F2DA3" w:rsidRPr="00EC72B4">
        <w:rPr>
          <w:rFonts w:cs="Arial"/>
          <w:bCs/>
        </w:rPr>
        <w:t>-inch</w:t>
      </w:r>
      <w:r w:rsidR="00EF6B2F" w:rsidRPr="00EC72B4">
        <w:rPr>
          <w:rFonts w:cs="Arial"/>
          <w:bCs/>
        </w:rPr>
        <w:t xml:space="preserve"> precast </w:t>
      </w:r>
      <w:r w:rsidR="00170408" w:rsidRPr="00EC72B4">
        <w:rPr>
          <w:rFonts w:cs="Arial"/>
          <w:bCs/>
        </w:rPr>
        <w:t xml:space="preserve">slab for depths up to and </w:t>
      </w:r>
      <w:r w:rsidR="00EF34AC" w:rsidRPr="00EC72B4">
        <w:rPr>
          <w:rFonts w:cs="Arial"/>
          <w:bCs/>
        </w:rPr>
        <w:t>including 20</w:t>
      </w:r>
      <w:r w:rsidR="000F2DA3" w:rsidRPr="00EC72B4">
        <w:rPr>
          <w:rFonts w:cs="Arial"/>
          <w:bCs/>
        </w:rPr>
        <w:t xml:space="preserve"> feet</w:t>
      </w:r>
      <w:r w:rsidR="00EF34AC" w:rsidRPr="00EC72B4">
        <w:rPr>
          <w:rFonts w:cs="Arial"/>
          <w:bCs/>
        </w:rPr>
        <w:t xml:space="preserve"> </w:t>
      </w:r>
      <w:r w:rsidR="00E51BA3" w:rsidRPr="00EC72B4">
        <w:rPr>
          <w:rFonts w:cs="Arial"/>
          <w:bCs/>
        </w:rPr>
        <w:t>and a</w:t>
      </w:r>
      <w:r w:rsidR="00B227A0" w:rsidRPr="00EC72B4">
        <w:rPr>
          <w:rFonts w:cs="Arial"/>
          <w:bCs/>
        </w:rPr>
        <w:t xml:space="preserve"> </w:t>
      </w:r>
      <w:r w:rsidR="00E51BA3" w:rsidRPr="00EC72B4">
        <w:rPr>
          <w:rFonts w:cs="Arial"/>
          <w:bCs/>
        </w:rPr>
        <w:t>12</w:t>
      </w:r>
      <w:r w:rsidR="000F2DA3" w:rsidRPr="00EC72B4">
        <w:rPr>
          <w:rFonts w:cs="Arial"/>
          <w:bCs/>
        </w:rPr>
        <w:t>-inch</w:t>
      </w:r>
      <w:r w:rsidR="00E51BA3" w:rsidRPr="00EC72B4">
        <w:rPr>
          <w:rFonts w:cs="Arial"/>
          <w:bCs/>
        </w:rPr>
        <w:t xml:space="preserve"> precast slab</w:t>
      </w:r>
      <w:r w:rsidR="00357A9B" w:rsidRPr="00EC72B4">
        <w:rPr>
          <w:rFonts w:cs="Arial"/>
          <w:bCs/>
        </w:rPr>
        <w:t xml:space="preserve"> for depths greater than 20</w:t>
      </w:r>
      <w:r w:rsidR="000F2DA3" w:rsidRPr="00EC72B4">
        <w:rPr>
          <w:rFonts w:cs="Arial"/>
          <w:bCs/>
        </w:rPr>
        <w:t xml:space="preserve"> feet</w:t>
      </w:r>
      <w:r w:rsidR="00357A9B" w:rsidRPr="00EC72B4">
        <w:rPr>
          <w:rFonts w:cs="Arial"/>
          <w:bCs/>
        </w:rPr>
        <w:t>.</w:t>
      </w:r>
      <w:r w:rsidR="000F2DA3" w:rsidRPr="00EC72B4">
        <w:rPr>
          <w:rFonts w:cs="Arial"/>
          <w:bCs/>
        </w:rPr>
        <w:t xml:space="preserve"> </w:t>
      </w:r>
      <w:r w:rsidR="00357A9B" w:rsidRPr="00EC72B4">
        <w:rPr>
          <w:rFonts w:cs="Arial"/>
          <w:bCs/>
        </w:rPr>
        <w:t xml:space="preserve"> </w:t>
      </w:r>
      <w:r w:rsidR="002934B8" w:rsidRPr="00EC72B4">
        <w:rPr>
          <w:rFonts w:cs="Arial"/>
          <w:bCs/>
        </w:rPr>
        <w:t>Use i</w:t>
      </w:r>
      <w:r w:rsidR="007C3C5E" w:rsidRPr="00EC72B4">
        <w:rPr>
          <w:rFonts w:cs="Arial"/>
          <w:bCs/>
        </w:rPr>
        <w:t>ntegrally</w:t>
      </w:r>
      <w:r w:rsidR="008B10FB" w:rsidRPr="00EC72B4">
        <w:rPr>
          <w:rFonts w:cs="Arial"/>
          <w:bCs/>
        </w:rPr>
        <w:t xml:space="preserve"> cast </w:t>
      </w:r>
      <w:r w:rsidR="007C3C5E" w:rsidRPr="00EC72B4">
        <w:rPr>
          <w:rFonts w:cs="Arial"/>
          <w:bCs/>
        </w:rPr>
        <w:t>wall</w:t>
      </w:r>
      <w:r w:rsidR="004606C3" w:rsidRPr="00EC72B4">
        <w:rPr>
          <w:rFonts w:cs="Arial"/>
          <w:bCs/>
        </w:rPr>
        <w:t xml:space="preserve"> and </w:t>
      </w:r>
      <w:r w:rsidR="008F448A" w:rsidRPr="00EC72B4">
        <w:rPr>
          <w:rFonts w:cs="Arial"/>
          <w:bCs/>
        </w:rPr>
        <w:t>slab</w:t>
      </w:r>
      <w:r w:rsidR="0080795E" w:rsidRPr="00EC72B4">
        <w:rPr>
          <w:rFonts w:cs="Arial"/>
          <w:bCs/>
        </w:rPr>
        <w:t xml:space="preserve"> sections</w:t>
      </w:r>
      <w:r w:rsidR="00892CAE" w:rsidRPr="00EC72B4">
        <w:rPr>
          <w:rFonts w:cs="Arial"/>
          <w:bCs/>
        </w:rPr>
        <w:t>.</w:t>
      </w:r>
    </w:p>
    <w:p w14:paraId="5AAA82EA" w14:textId="77777777" w:rsidR="00B15582" w:rsidRPr="00EC72B4" w:rsidRDefault="00B15582" w:rsidP="00EC72B4">
      <w:pPr>
        <w:widowControl w:val="0"/>
        <w:jc w:val="both"/>
        <w:rPr>
          <w:rFonts w:cs="Arial"/>
          <w:bCs/>
        </w:rPr>
      </w:pPr>
    </w:p>
    <w:p w14:paraId="4D6777B8" w14:textId="27B972E6" w:rsidR="006E3CF9" w:rsidRPr="00EC72B4" w:rsidRDefault="00FD4D97" w:rsidP="00EC72B4">
      <w:pPr>
        <w:widowControl w:val="0"/>
        <w:ind w:left="360"/>
        <w:jc w:val="both"/>
        <w:rPr>
          <w:rFonts w:cs="Arial"/>
        </w:rPr>
      </w:pPr>
      <w:r w:rsidRPr="00EC72B4">
        <w:rPr>
          <w:rFonts w:cs="Arial"/>
        </w:rPr>
        <w:t>Ensure a</w:t>
      </w:r>
      <w:r w:rsidR="006E3CF9" w:rsidRPr="00EC72B4">
        <w:rPr>
          <w:rFonts w:cs="Arial"/>
        </w:rPr>
        <w:t xml:space="preserve">ll manhole steps </w:t>
      </w:r>
      <w:r w:rsidRPr="00EC72B4">
        <w:rPr>
          <w:rFonts w:cs="Arial"/>
        </w:rPr>
        <w:t>ar</w:t>
      </w:r>
      <w:r w:rsidR="006E3CF9" w:rsidRPr="00EC72B4">
        <w:rPr>
          <w:rFonts w:cs="Arial"/>
        </w:rPr>
        <w:t xml:space="preserve">e copolymer polypropylene plastic and installed in the manhole. </w:t>
      </w:r>
      <w:r w:rsidRPr="00EC72B4">
        <w:rPr>
          <w:rFonts w:cs="Arial"/>
        </w:rPr>
        <w:t xml:space="preserve"> Furnish c</w:t>
      </w:r>
      <w:r w:rsidR="006E3CF9" w:rsidRPr="00EC72B4">
        <w:rPr>
          <w:rFonts w:cs="Arial"/>
        </w:rPr>
        <w:t xml:space="preserve">opolymer polypropylene steps </w:t>
      </w:r>
      <w:r w:rsidRPr="00EC72B4">
        <w:rPr>
          <w:rFonts w:cs="Arial"/>
        </w:rPr>
        <w:t xml:space="preserve">from </w:t>
      </w:r>
      <w:r w:rsidR="006E3CF9" w:rsidRPr="00EC72B4">
        <w:rPr>
          <w:rFonts w:cs="Arial"/>
        </w:rPr>
        <w:t>M.A. Industries PS-1-PF</w:t>
      </w:r>
      <w:r w:rsidR="00460758" w:rsidRPr="00EC72B4">
        <w:rPr>
          <w:rFonts w:cs="Arial"/>
        </w:rPr>
        <w:t>,</w:t>
      </w:r>
      <w:r w:rsidR="006E3CF9" w:rsidRPr="00EC72B4">
        <w:rPr>
          <w:rFonts w:cs="Arial"/>
        </w:rPr>
        <w:t xml:space="preserve"> American Step Co. ML-</w:t>
      </w:r>
      <w:r w:rsidR="00460758" w:rsidRPr="00EC72B4">
        <w:rPr>
          <w:rFonts w:cs="Arial"/>
        </w:rPr>
        <w:t>10</w:t>
      </w:r>
      <w:r w:rsidR="000F2DA3" w:rsidRPr="00EC72B4">
        <w:rPr>
          <w:rFonts w:cs="Arial"/>
        </w:rPr>
        <w:t>,</w:t>
      </w:r>
      <w:r w:rsidR="00460758" w:rsidRPr="00EC72B4">
        <w:rPr>
          <w:rFonts w:cs="Arial"/>
        </w:rPr>
        <w:t xml:space="preserve"> or Engineer approved equal </w:t>
      </w:r>
      <w:r w:rsidR="006E3CF9" w:rsidRPr="00EC72B4">
        <w:rPr>
          <w:rFonts w:cs="Arial"/>
        </w:rPr>
        <w:t xml:space="preserve">and </w:t>
      </w:r>
      <w:r w:rsidR="00EA3C9F" w:rsidRPr="00EC72B4">
        <w:rPr>
          <w:rFonts w:cs="Arial"/>
        </w:rPr>
        <w:t>c</w:t>
      </w:r>
      <w:r w:rsidR="006E3CF9" w:rsidRPr="00EC72B4">
        <w:rPr>
          <w:rFonts w:cs="Arial"/>
        </w:rPr>
        <w:t>ontain</w:t>
      </w:r>
      <w:r w:rsidRPr="00EC72B4">
        <w:rPr>
          <w:rFonts w:cs="Arial"/>
        </w:rPr>
        <w:t>s</w:t>
      </w:r>
      <w:r w:rsidR="006E3CF9" w:rsidRPr="00EC72B4">
        <w:rPr>
          <w:rFonts w:cs="Arial"/>
        </w:rPr>
        <w:t xml:space="preserve"> 0.5</w:t>
      </w:r>
      <w:r w:rsidR="000F2DA3" w:rsidRPr="00EC72B4">
        <w:rPr>
          <w:rFonts w:cs="Arial"/>
        </w:rPr>
        <w:t>-</w:t>
      </w:r>
      <w:r w:rsidR="00D92D68" w:rsidRPr="00EC72B4">
        <w:rPr>
          <w:rFonts w:cs="Arial"/>
        </w:rPr>
        <w:t>inch</w:t>
      </w:r>
      <w:r w:rsidR="00EA3C9F" w:rsidRPr="00EC72B4">
        <w:rPr>
          <w:rFonts w:cs="Arial"/>
        </w:rPr>
        <w:t xml:space="preserve"> </w:t>
      </w:r>
      <w:r w:rsidR="000F2DA3" w:rsidRPr="00EC72B4">
        <w:rPr>
          <w:rFonts w:cs="Arial"/>
        </w:rPr>
        <w:t>G</w:t>
      </w:r>
      <w:r w:rsidR="00744D3E" w:rsidRPr="00EC72B4">
        <w:rPr>
          <w:rFonts w:cs="Arial"/>
        </w:rPr>
        <w:t>rade</w:t>
      </w:r>
      <w:r w:rsidR="006E3CF9" w:rsidRPr="00EC72B4">
        <w:rPr>
          <w:rFonts w:cs="Arial"/>
        </w:rPr>
        <w:t xml:space="preserve"> 60 steel reinforcement. </w:t>
      </w:r>
      <w:r w:rsidR="000F2DA3" w:rsidRPr="00EC72B4">
        <w:rPr>
          <w:rFonts w:cs="Arial"/>
        </w:rPr>
        <w:t xml:space="preserve"> </w:t>
      </w:r>
      <w:r w:rsidRPr="00EC72B4">
        <w:rPr>
          <w:rFonts w:cs="Arial"/>
        </w:rPr>
        <w:t>Embed m</w:t>
      </w:r>
      <w:r w:rsidR="006E3CF9" w:rsidRPr="00EC72B4">
        <w:rPr>
          <w:rFonts w:cs="Arial"/>
        </w:rPr>
        <w:t xml:space="preserve">anhole steps </w:t>
      </w:r>
      <w:r w:rsidR="00C66234" w:rsidRPr="00EC72B4">
        <w:rPr>
          <w:rFonts w:cs="Arial"/>
        </w:rPr>
        <w:t xml:space="preserve">a minimum </w:t>
      </w:r>
      <w:r w:rsidR="003C2055" w:rsidRPr="00EC72B4">
        <w:rPr>
          <w:rFonts w:cs="Arial"/>
        </w:rPr>
        <w:t xml:space="preserve">distance </w:t>
      </w:r>
      <w:r w:rsidR="00C66234" w:rsidRPr="00EC72B4">
        <w:rPr>
          <w:rFonts w:cs="Arial"/>
        </w:rPr>
        <w:t>of 3</w:t>
      </w:r>
      <w:r w:rsidR="00D92D68" w:rsidRPr="00EC72B4">
        <w:rPr>
          <w:rFonts w:cs="Arial"/>
        </w:rPr>
        <w:t xml:space="preserve"> inches</w:t>
      </w:r>
      <w:r w:rsidR="00C66234" w:rsidRPr="00EC72B4">
        <w:rPr>
          <w:rFonts w:cs="Arial"/>
        </w:rPr>
        <w:t xml:space="preserve"> into th</w:t>
      </w:r>
      <w:r w:rsidR="006E3CF9" w:rsidRPr="00EC72B4">
        <w:rPr>
          <w:rFonts w:cs="Arial"/>
        </w:rPr>
        <w:t xml:space="preserve">e riser and conical top section </w:t>
      </w:r>
      <w:r w:rsidR="006E3CF9" w:rsidRPr="00EC72B4">
        <w:rPr>
          <w:rFonts w:cs="Arial"/>
        </w:rPr>
        <w:lastRenderedPageBreak/>
        <w:t>wall</w:t>
      </w:r>
      <w:r w:rsidR="003C2055" w:rsidRPr="00EC72B4">
        <w:rPr>
          <w:rFonts w:cs="Arial"/>
        </w:rPr>
        <w:t>.</w:t>
      </w:r>
      <w:r w:rsidR="006E3CF9" w:rsidRPr="00EC72B4">
        <w:rPr>
          <w:rFonts w:cs="Arial"/>
        </w:rPr>
        <w:t xml:space="preserve"> </w:t>
      </w:r>
      <w:r w:rsidR="000F2DA3" w:rsidRPr="00EC72B4">
        <w:rPr>
          <w:rFonts w:cs="Arial"/>
        </w:rPr>
        <w:t xml:space="preserve"> </w:t>
      </w:r>
      <w:r w:rsidRPr="00EC72B4">
        <w:rPr>
          <w:rFonts w:cs="Arial"/>
        </w:rPr>
        <w:t>Ensure a</w:t>
      </w:r>
      <w:r w:rsidR="006E3CF9" w:rsidRPr="00EC72B4">
        <w:rPr>
          <w:rFonts w:cs="Arial"/>
        </w:rPr>
        <w:t xml:space="preserve"> minimum clear distance of 4</w:t>
      </w:r>
      <w:r w:rsidR="000F2DA3" w:rsidRPr="00EC72B4">
        <w:rPr>
          <w:rFonts w:cs="Arial"/>
        </w:rPr>
        <w:t>-</w:t>
      </w:r>
      <w:r w:rsidR="00D92D68" w:rsidRPr="00EC72B4">
        <w:rPr>
          <w:rFonts w:cs="Arial"/>
        </w:rPr>
        <w:t>inches</w:t>
      </w:r>
      <w:r w:rsidR="006E3CF9" w:rsidRPr="00EC72B4">
        <w:rPr>
          <w:rFonts w:cs="Arial"/>
        </w:rPr>
        <w:t xml:space="preserve"> from the wall measured from the point of embedment.</w:t>
      </w:r>
    </w:p>
    <w:p w14:paraId="2ABB0B14" w14:textId="77777777" w:rsidR="00DE0B03" w:rsidRPr="00EC72B4" w:rsidRDefault="00DE0B03" w:rsidP="00EC72B4">
      <w:pPr>
        <w:widowControl w:val="0"/>
        <w:jc w:val="both"/>
        <w:rPr>
          <w:rFonts w:cs="Arial"/>
        </w:rPr>
      </w:pPr>
    </w:p>
    <w:p w14:paraId="757E5051" w14:textId="0805A635" w:rsidR="006A679A" w:rsidRPr="00EC72B4" w:rsidRDefault="00FD4D97" w:rsidP="00EC72B4">
      <w:pPr>
        <w:widowControl w:val="0"/>
        <w:ind w:left="360"/>
        <w:jc w:val="both"/>
        <w:rPr>
          <w:rFonts w:cs="Arial"/>
        </w:rPr>
      </w:pPr>
      <w:r w:rsidRPr="00EC72B4">
        <w:rPr>
          <w:rFonts w:cs="Arial"/>
        </w:rPr>
        <w:t>Ensure a</w:t>
      </w:r>
      <w:r w:rsidR="006A679A" w:rsidRPr="00EC72B4">
        <w:rPr>
          <w:rFonts w:cs="Arial"/>
        </w:rPr>
        <w:t>ll manhole frames and covers</w:t>
      </w:r>
      <w:r w:rsidR="001E7AE1" w:rsidRPr="00EC72B4">
        <w:rPr>
          <w:rFonts w:cs="Arial"/>
        </w:rPr>
        <w:t xml:space="preserve"> </w:t>
      </w:r>
      <w:r w:rsidRPr="00EC72B4">
        <w:rPr>
          <w:rFonts w:cs="Arial"/>
        </w:rPr>
        <w:t>ar</w:t>
      </w:r>
      <w:r w:rsidR="009618EA" w:rsidRPr="00EC72B4">
        <w:rPr>
          <w:rFonts w:cs="Arial"/>
        </w:rPr>
        <w:t xml:space="preserve">e </w:t>
      </w:r>
      <w:r w:rsidR="003156FA" w:rsidRPr="00EC72B4">
        <w:rPr>
          <w:rFonts w:cs="Arial"/>
        </w:rPr>
        <w:t>EJ</w:t>
      </w:r>
      <w:r w:rsidR="007A63EB" w:rsidRPr="00EC72B4">
        <w:rPr>
          <w:rFonts w:cs="Arial"/>
        </w:rPr>
        <w:t xml:space="preserve"> No.</w:t>
      </w:r>
      <w:r w:rsidR="00F94A83" w:rsidRPr="00EC72B4">
        <w:rPr>
          <w:rFonts w:cs="Arial"/>
        </w:rPr>
        <w:t xml:space="preserve"> 1040</w:t>
      </w:r>
      <w:r w:rsidR="00364F40" w:rsidRPr="00EC72B4">
        <w:rPr>
          <w:rFonts w:cs="Arial"/>
        </w:rPr>
        <w:t>-1</w:t>
      </w:r>
      <w:r w:rsidR="00F94A83" w:rsidRPr="00EC72B4">
        <w:rPr>
          <w:rFonts w:cs="Arial"/>
        </w:rPr>
        <w:t>ZPT Type A solid cover</w:t>
      </w:r>
      <w:r w:rsidR="00D54BF2" w:rsidRPr="00EC72B4">
        <w:rPr>
          <w:rFonts w:cs="Arial"/>
        </w:rPr>
        <w:t>.</w:t>
      </w:r>
    </w:p>
    <w:p w14:paraId="1BC124AD" w14:textId="77777777" w:rsidR="008D2565" w:rsidRPr="00EC72B4" w:rsidRDefault="008D2565" w:rsidP="00EC72B4">
      <w:pPr>
        <w:widowControl w:val="0"/>
        <w:jc w:val="both"/>
        <w:rPr>
          <w:rFonts w:cs="Arial"/>
          <w:bCs/>
        </w:rPr>
      </w:pPr>
    </w:p>
    <w:p w14:paraId="5156CD5C" w14:textId="4FB6C313" w:rsidR="00E547D2" w:rsidRPr="00EC72B4" w:rsidRDefault="00386935" w:rsidP="00EC72B4">
      <w:pPr>
        <w:widowControl w:val="0"/>
        <w:ind w:left="360"/>
        <w:jc w:val="both"/>
        <w:rPr>
          <w:rFonts w:cs="Arial"/>
          <w:bCs/>
        </w:rPr>
      </w:pPr>
      <w:r w:rsidRPr="00EC72B4">
        <w:rPr>
          <w:rFonts w:cs="Arial"/>
          <w:bCs/>
        </w:rPr>
        <w:t>All manhole frames must have anchor base flange holes furnished for bolting the frames to the cone section</w:t>
      </w:r>
      <w:r w:rsidR="00935F48" w:rsidRPr="00EC72B4">
        <w:rPr>
          <w:rFonts w:cs="Arial"/>
          <w:bCs/>
        </w:rPr>
        <w:t>.</w:t>
      </w:r>
      <w:r w:rsidR="00176B81" w:rsidRPr="00EC72B4">
        <w:rPr>
          <w:rFonts w:cs="Arial"/>
          <w:bCs/>
        </w:rPr>
        <w:t xml:space="preserve"> </w:t>
      </w:r>
      <w:r w:rsidR="00935F48" w:rsidRPr="00EC72B4">
        <w:rPr>
          <w:rFonts w:cs="Arial"/>
          <w:bCs/>
        </w:rPr>
        <w:t xml:space="preserve"> </w:t>
      </w:r>
      <w:r w:rsidR="009C5BC4" w:rsidRPr="00EC72B4">
        <w:rPr>
          <w:rFonts w:cs="Arial"/>
          <w:bCs/>
        </w:rPr>
        <w:t>Ensure m</w:t>
      </w:r>
      <w:r w:rsidR="00935F48" w:rsidRPr="00EC72B4">
        <w:rPr>
          <w:rFonts w:cs="Arial"/>
          <w:bCs/>
        </w:rPr>
        <w:t xml:space="preserve">anhole covers </w:t>
      </w:r>
      <w:r w:rsidR="00E32928" w:rsidRPr="00EC72B4">
        <w:rPr>
          <w:rFonts w:cs="Arial"/>
          <w:bCs/>
        </w:rPr>
        <w:t>ar</w:t>
      </w:r>
      <w:r w:rsidR="00935F48" w:rsidRPr="00EC72B4">
        <w:rPr>
          <w:rFonts w:cs="Arial"/>
          <w:bCs/>
        </w:rPr>
        <w:t xml:space="preserve">e equipped with </w:t>
      </w:r>
      <w:r w:rsidR="00176B81" w:rsidRPr="00EC72B4">
        <w:rPr>
          <w:rFonts w:cs="Arial"/>
          <w:bCs/>
        </w:rPr>
        <w:t>four</w:t>
      </w:r>
      <w:r w:rsidR="00935F48" w:rsidRPr="00EC72B4">
        <w:rPr>
          <w:rFonts w:cs="Arial"/>
          <w:bCs/>
        </w:rPr>
        <w:t xml:space="preserve"> </w:t>
      </w:r>
      <w:r w:rsidR="000C7262" w:rsidRPr="00EC72B4">
        <w:rPr>
          <w:rFonts w:cs="Arial"/>
          <w:bCs/>
        </w:rPr>
        <w:t>stainless steel cap screws countersunk flush with the cover.</w:t>
      </w:r>
      <w:r w:rsidR="007F56D0" w:rsidRPr="00EC72B4">
        <w:rPr>
          <w:rFonts w:cs="Arial"/>
          <w:bCs/>
        </w:rPr>
        <w:t xml:space="preserve"> </w:t>
      </w:r>
      <w:r w:rsidR="00176B81" w:rsidRPr="00EC72B4">
        <w:rPr>
          <w:rFonts w:cs="Arial"/>
          <w:bCs/>
        </w:rPr>
        <w:t xml:space="preserve"> </w:t>
      </w:r>
      <w:r w:rsidR="00E32928" w:rsidRPr="00EC72B4">
        <w:rPr>
          <w:rFonts w:cs="Arial"/>
          <w:bCs/>
        </w:rPr>
        <w:t>Connect t</w:t>
      </w:r>
      <w:r w:rsidR="007F56D0" w:rsidRPr="00EC72B4">
        <w:rPr>
          <w:rFonts w:cs="Arial"/>
          <w:bCs/>
        </w:rPr>
        <w:t xml:space="preserve">he manhole frame and manhole cover to the cone section </w:t>
      </w:r>
      <w:r w:rsidR="002C0FA9" w:rsidRPr="00EC72B4">
        <w:rPr>
          <w:rFonts w:cs="Arial"/>
          <w:bCs/>
        </w:rPr>
        <w:t xml:space="preserve">by use of </w:t>
      </w:r>
      <w:r w:rsidR="00176B81" w:rsidRPr="00EC72B4">
        <w:rPr>
          <w:rFonts w:cs="Arial"/>
          <w:bCs/>
        </w:rPr>
        <w:t>four</w:t>
      </w:r>
      <w:r w:rsidR="002C0FA9" w:rsidRPr="00EC72B4">
        <w:rPr>
          <w:rFonts w:cs="Arial"/>
          <w:bCs/>
        </w:rPr>
        <w:t xml:space="preserve"> chromite coated </w:t>
      </w:r>
      <w:r w:rsidR="00A35B0F" w:rsidRPr="00EC72B4">
        <w:rPr>
          <w:rFonts w:cs="Arial"/>
          <w:bCs/>
        </w:rPr>
        <w:t>0.625</w:t>
      </w:r>
      <w:r w:rsidR="00176B81" w:rsidRPr="00EC72B4">
        <w:rPr>
          <w:rFonts w:cs="Arial"/>
          <w:bCs/>
        </w:rPr>
        <w:t>-</w:t>
      </w:r>
      <w:r w:rsidR="00D92D68" w:rsidRPr="00EC72B4">
        <w:rPr>
          <w:rFonts w:cs="Arial"/>
          <w:bCs/>
        </w:rPr>
        <w:t>inch</w:t>
      </w:r>
      <w:r w:rsidR="00A35B0F" w:rsidRPr="00EC72B4">
        <w:rPr>
          <w:rFonts w:cs="Arial"/>
          <w:bCs/>
        </w:rPr>
        <w:t xml:space="preserve"> thread studs with washers and nuts. </w:t>
      </w:r>
      <w:r w:rsidR="00176B81" w:rsidRPr="00EC72B4">
        <w:rPr>
          <w:rFonts w:cs="Arial"/>
          <w:bCs/>
        </w:rPr>
        <w:t xml:space="preserve"> </w:t>
      </w:r>
      <w:r w:rsidR="007F3535">
        <w:rPr>
          <w:rFonts w:cs="Arial"/>
          <w:bCs/>
        </w:rPr>
        <w:t>F</w:t>
      </w:r>
      <w:r w:rsidR="00EC6239" w:rsidRPr="00EC72B4">
        <w:rPr>
          <w:rFonts w:cs="Arial"/>
          <w:bCs/>
        </w:rPr>
        <w:t xml:space="preserve">ield cut bolts to a proper </w:t>
      </w:r>
      <w:r w:rsidR="004715E4" w:rsidRPr="00EC72B4">
        <w:rPr>
          <w:rFonts w:cs="Arial"/>
          <w:bCs/>
        </w:rPr>
        <w:t>length</w:t>
      </w:r>
      <w:r w:rsidR="00EC6239" w:rsidRPr="00EC72B4">
        <w:rPr>
          <w:rFonts w:cs="Arial"/>
          <w:bCs/>
        </w:rPr>
        <w:t xml:space="preserve"> a</w:t>
      </w:r>
      <w:r w:rsidR="004715E4" w:rsidRPr="00EC72B4">
        <w:rPr>
          <w:rFonts w:cs="Arial"/>
          <w:bCs/>
        </w:rPr>
        <w:t xml:space="preserve"> maximum of 0.5</w:t>
      </w:r>
      <w:r w:rsidR="00D92D68" w:rsidRPr="00EC72B4">
        <w:rPr>
          <w:rFonts w:cs="Arial"/>
          <w:bCs/>
        </w:rPr>
        <w:t xml:space="preserve"> inch</w:t>
      </w:r>
      <w:r w:rsidR="004715E4" w:rsidRPr="00EC72B4">
        <w:rPr>
          <w:rFonts w:cs="Arial"/>
          <w:bCs/>
        </w:rPr>
        <w:t xml:space="preserve"> above the nut.</w:t>
      </w:r>
      <w:r w:rsidR="00C415F4" w:rsidRPr="00EC72B4">
        <w:rPr>
          <w:rFonts w:cs="Arial"/>
          <w:bCs/>
        </w:rPr>
        <w:t xml:space="preserve"> </w:t>
      </w:r>
      <w:r w:rsidR="00176B81" w:rsidRPr="00EC72B4">
        <w:rPr>
          <w:rFonts w:cs="Arial"/>
          <w:bCs/>
        </w:rPr>
        <w:t xml:space="preserve"> </w:t>
      </w:r>
      <w:r w:rsidR="00E32928" w:rsidRPr="00EC72B4">
        <w:rPr>
          <w:rFonts w:cs="Arial"/>
          <w:bCs/>
        </w:rPr>
        <w:t>Ensure a</w:t>
      </w:r>
      <w:r w:rsidR="00C415F4" w:rsidRPr="00EC72B4">
        <w:rPr>
          <w:rFonts w:cs="Arial"/>
          <w:bCs/>
        </w:rPr>
        <w:t xml:space="preserve">ll manhole covers </w:t>
      </w:r>
      <w:r w:rsidR="00E32928" w:rsidRPr="00EC72B4">
        <w:rPr>
          <w:rFonts w:cs="Arial"/>
          <w:bCs/>
        </w:rPr>
        <w:t>ar</w:t>
      </w:r>
      <w:r w:rsidR="00C415F4" w:rsidRPr="00EC72B4">
        <w:rPr>
          <w:rFonts w:cs="Arial"/>
          <w:bCs/>
        </w:rPr>
        <w:t xml:space="preserve">e stamped “SANITARY SEWER” and contain </w:t>
      </w:r>
      <w:r w:rsidR="00DC709B" w:rsidRPr="00EC72B4">
        <w:rPr>
          <w:rFonts w:cs="Arial"/>
          <w:bCs/>
        </w:rPr>
        <w:t>2</w:t>
      </w:r>
      <w:r w:rsidR="00260D79" w:rsidRPr="00EC72B4">
        <w:rPr>
          <w:rFonts w:cs="Arial"/>
          <w:bCs/>
        </w:rPr>
        <w:t>-inch</w:t>
      </w:r>
      <w:r w:rsidR="00EC6239" w:rsidRPr="00EC72B4">
        <w:rPr>
          <w:rFonts w:cs="Arial"/>
          <w:bCs/>
        </w:rPr>
        <w:t xml:space="preserve"> </w:t>
      </w:r>
      <w:r w:rsidR="00DC709B" w:rsidRPr="00EC72B4">
        <w:rPr>
          <w:rFonts w:cs="Arial"/>
          <w:bCs/>
        </w:rPr>
        <w:t>raised letters.</w:t>
      </w:r>
    </w:p>
    <w:p w14:paraId="582CCB03" w14:textId="77777777" w:rsidR="00E547D2" w:rsidRPr="00EC72B4" w:rsidRDefault="00E547D2" w:rsidP="00EC72B4">
      <w:pPr>
        <w:widowControl w:val="0"/>
        <w:jc w:val="both"/>
        <w:rPr>
          <w:rFonts w:cs="Arial"/>
          <w:bCs/>
        </w:rPr>
      </w:pPr>
    </w:p>
    <w:p w14:paraId="1495020A" w14:textId="246A8724" w:rsidR="00D537F0" w:rsidRPr="00EC72B4" w:rsidRDefault="00E32928" w:rsidP="00EC72B4">
      <w:pPr>
        <w:widowControl w:val="0"/>
        <w:ind w:left="360"/>
        <w:jc w:val="both"/>
        <w:rPr>
          <w:rFonts w:cs="Arial"/>
        </w:rPr>
      </w:pPr>
      <w:r w:rsidRPr="00EC72B4">
        <w:rPr>
          <w:rFonts w:cs="Arial"/>
          <w:bCs/>
        </w:rPr>
        <w:t>Ensure p</w:t>
      </w:r>
      <w:r w:rsidR="00884920" w:rsidRPr="00EC72B4">
        <w:rPr>
          <w:rFonts w:cs="Arial"/>
          <w:bCs/>
        </w:rPr>
        <w:t>recast concrete grade rings</w:t>
      </w:r>
      <w:r w:rsidR="005D0675" w:rsidRPr="00EC72B4">
        <w:rPr>
          <w:rFonts w:cs="Arial"/>
          <w:bCs/>
        </w:rPr>
        <w:t>,</w:t>
      </w:r>
      <w:r w:rsidR="00FE3F9F" w:rsidRPr="00EC72B4">
        <w:rPr>
          <w:rFonts w:cs="Arial"/>
          <w:bCs/>
        </w:rPr>
        <w:t xml:space="preserve"> </w:t>
      </w:r>
      <w:r w:rsidR="00FE3F9F" w:rsidRPr="00EC72B4">
        <w:rPr>
          <w:rFonts w:cs="Arial"/>
        </w:rPr>
        <w:t>from the Qualified Products List (913.06)</w:t>
      </w:r>
      <w:r w:rsidR="007D4124" w:rsidRPr="00EC72B4">
        <w:rPr>
          <w:rFonts w:cs="Arial"/>
        </w:rPr>
        <w:t xml:space="preserve">, </w:t>
      </w:r>
      <w:r w:rsidRPr="00EC72B4">
        <w:rPr>
          <w:rFonts w:cs="Arial"/>
        </w:rPr>
        <w:t>ar</w:t>
      </w:r>
      <w:r w:rsidR="007D4124" w:rsidRPr="00EC72B4">
        <w:rPr>
          <w:rFonts w:cs="Arial"/>
        </w:rPr>
        <w:t>e used to bring manhole covers to grade.</w:t>
      </w:r>
      <w:r w:rsidR="00176B81" w:rsidRPr="00EC72B4">
        <w:rPr>
          <w:rFonts w:cs="Arial"/>
        </w:rPr>
        <w:t xml:space="preserve"> </w:t>
      </w:r>
      <w:r w:rsidR="00100261" w:rsidRPr="00EC72B4">
        <w:rPr>
          <w:rFonts w:cs="Arial"/>
        </w:rPr>
        <w:t xml:space="preserve"> </w:t>
      </w:r>
      <w:r w:rsidRPr="00EC72B4">
        <w:rPr>
          <w:rFonts w:cs="Arial"/>
        </w:rPr>
        <w:t>Ensure t</w:t>
      </w:r>
      <w:r w:rsidR="00100261" w:rsidRPr="00EC72B4">
        <w:rPr>
          <w:rFonts w:cs="Arial"/>
        </w:rPr>
        <w:t xml:space="preserve">he final adjustments </w:t>
      </w:r>
      <w:r w:rsidRPr="00EC72B4">
        <w:rPr>
          <w:rFonts w:cs="Arial"/>
        </w:rPr>
        <w:t>ar</w:t>
      </w:r>
      <w:r w:rsidR="00100261" w:rsidRPr="00EC72B4">
        <w:rPr>
          <w:rFonts w:cs="Arial"/>
        </w:rPr>
        <w:t xml:space="preserve">e </w:t>
      </w:r>
      <w:r w:rsidR="00303EED" w:rsidRPr="00EC72B4">
        <w:rPr>
          <w:rFonts w:cs="Arial"/>
        </w:rPr>
        <w:t>approved</w:t>
      </w:r>
      <w:r w:rsidR="00100261" w:rsidRPr="00EC72B4">
        <w:rPr>
          <w:rFonts w:cs="Arial"/>
        </w:rPr>
        <w:t xml:space="preserve"> by </w:t>
      </w:r>
      <w:r w:rsidR="00303EED" w:rsidRPr="00EC72B4">
        <w:rPr>
          <w:rFonts w:cs="Arial"/>
        </w:rPr>
        <w:t xml:space="preserve">the Engineer and </w:t>
      </w:r>
      <w:r w:rsidR="00100261" w:rsidRPr="00EC72B4">
        <w:rPr>
          <w:rFonts w:cs="Arial"/>
        </w:rPr>
        <w:t>GCDC-WWS.</w:t>
      </w:r>
      <w:r w:rsidR="00176B81" w:rsidRPr="00EC72B4">
        <w:rPr>
          <w:rFonts w:cs="Arial"/>
        </w:rPr>
        <w:t xml:space="preserve"> </w:t>
      </w:r>
      <w:r w:rsidR="00100261" w:rsidRPr="00EC72B4">
        <w:rPr>
          <w:rFonts w:cs="Arial"/>
        </w:rPr>
        <w:t xml:space="preserve"> The maximum adjustment</w:t>
      </w:r>
      <w:r w:rsidR="00D64140" w:rsidRPr="00EC72B4">
        <w:rPr>
          <w:rFonts w:cs="Arial"/>
        </w:rPr>
        <w:t xml:space="preserve"> allowed </w:t>
      </w:r>
      <w:r w:rsidRPr="00EC72B4">
        <w:rPr>
          <w:rFonts w:cs="Arial"/>
        </w:rPr>
        <w:t>is</w:t>
      </w:r>
      <w:r w:rsidR="00D64140" w:rsidRPr="00EC72B4">
        <w:rPr>
          <w:rFonts w:cs="Arial"/>
        </w:rPr>
        <w:t xml:space="preserve"> 9</w:t>
      </w:r>
      <w:r w:rsidR="00D92D68" w:rsidRPr="00EC72B4">
        <w:rPr>
          <w:rFonts w:cs="Arial"/>
        </w:rPr>
        <w:t xml:space="preserve"> inches</w:t>
      </w:r>
      <w:r w:rsidR="00D64140" w:rsidRPr="00EC72B4">
        <w:rPr>
          <w:rFonts w:cs="Arial"/>
        </w:rPr>
        <w:t xml:space="preserve">. </w:t>
      </w:r>
      <w:r w:rsidRPr="00EC72B4">
        <w:rPr>
          <w:rFonts w:cs="Arial"/>
        </w:rPr>
        <w:t xml:space="preserve"> </w:t>
      </w:r>
      <w:r w:rsidR="00D64140" w:rsidRPr="00EC72B4">
        <w:rPr>
          <w:rFonts w:cs="Arial"/>
        </w:rPr>
        <w:t xml:space="preserve">The use of block or brick for </w:t>
      </w:r>
      <w:r w:rsidR="000753AE" w:rsidRPr="00EC72B4">
        <w:rPr>
          <w:rFonts w:cs="Arial"/>
        </w:rPr>
        <w:t xml:space="preserve">adjustment </w:t>
      </w:r>
      <w:r w:rsidRPr="00EC72B4">
        <w:rPr>
          <w:rFonts w:cs="Arial"/>
        </w:rPr>
        <w:t>is prohibited</w:t>
      </w:r>
      <w:r w:rsidR="000753AE" w:rsidRPr="00EC72B4">
        <w:rPr>
          <w:rFonts w:cs="Arial"/>
        </w:rPr>
        <w:t>.</w:t>
      </w:r>
      <w:r w:rsidR="00176B81" w:rsidRPr="00EC72B4">
        <w:rPr>
          <w:rFonts w:cs="Arial"/>
        </w:rPr>
        <w:t xml:space="preserve"> </w:t>
      </w:r>
      <w:r w:rsidR="000753AE" w:rsidRPr="00EC72B4">
        <w:rPr>
          <w:rFonts w:cs="Arial"/>
        </w:rPr>
        <w:t xml:space="preserve"> Permissible </w:t>
      </w:r>
      <w:r w:rsidR="008534C3" w:rsidRPr="00EC72B4">
        <w:rPr>
          <w:rFonts w:cs="Arial"/>
        </w:rPr>
        <w:t>grade ring sizes for manhole adjustment will be 3</w:t>
      </w:r>
      <w:r w:rsidR="00D92D68" w:rsidRPr="00EC72B4">
        <w:rPr>
          <w:rFonts w:cs="Arial"/>
        </w:rPr>
        <w:t xml:space="preserve"> inches</w:t>
      </w:r>
      <w:r w:rsidR="00D917E0" w:rsidRPr="00EC72B4">
        <w:rPr>
          <w:rFonts w:cs="Arial"/>
        </w:rPr>
        <w:t>, 4</w:t>
      </w:r>
      <w:r w:rsidR="00D92D68" w:rsidRPr="00EC72B4">
        <w:rPr>
          <w:rFonts w:cs="Arial"/>
        </w:rPr>
        <w:t xml:space="preserve"> inches</w:t>
      </w:r>
      <w:r w:rsidR="00176B81" w:rsidRPr="00EC72B4">
        <w:rPr>
          <w:rFonts w:cs="Arial"/>
        </w:rPr>
        <w:t>,</w:t>
      </w:r>
      <w:r w:rsidR="00D917E0" w:rsidRPr="00EC72B4">
        <w:rPr>
          <w:rFonts w:cs="Arial"/>
        </w:rPr>
        <w:t xml:space="preserve"> or 6</w:t>
      </w:r>
      <w:r w:rsidR="00D92D68" w:rsidRPr="00EC72B4">
        <w:rPr>
          <w:rFonts w:cs="Arial"/>
        </w:rPr>
        <w:t xml:space="preserve"> inches</w:t>
      </w:r>
      <w:r w:rsidR="00D917E0" w:rsidRPr="00EC72B4">
        <w:rPr>
          <w:rFonts w:cs="Arial"/>
        </w:rPr>
        <w:t xml:space="preserve"> as required to finish grade. </w:t>
      </w:r>
      <w:r w:rsidR="00176B81" w:rsidRPr="00EC72B4">
        <w:rPr>
          <w:rFonts w:cs="Arial"/>
        </w:rPr>
        <w:t xml:space="preserve"> </w:t>
      </w:r>
      <w:r w:rsidR="00D917E0" w:rsidRPr="00EC72B4">
        <w:rPr>
          <w:rFonts w:cs="Arial"/>
        </w:rPr>
        <w:t xml:space="preserve">A maximum of </w:t>
      </w:r>
      <w:r w:rsidR="00176B81" w:rsidRPr="00EC72B4">
        <w:rPr>
          <w:rFonts w:cs="Arial"/>
        </w:rPr>
        <w:t xml:space="preserve">two </w:t>
      </w:r>
      <w:r w:rsidR="00D537F0" w:rsidRPr="00EC72B4">
        <w:rPr>
          <w:rFonts w:cs="Arial"/>
        </w:rPr>
        <w:t>grade rings are allowed.</w:t>
      </w:r>
    </w:p>
    <w:p w14:paraId="689EEF8C" w14:textId="77777777" w:rsidR="00D537F0" w:rsidRPr="00EC72B4" w:rsidRDefault="00D537F0" w:rsidP="00EC72B4">
      <w:pPr>
        <w:widowControl w:val="0"/>
        <w:jc w:val="both"/>
        <w:rPr>
          <w:rFonts w:cs="Arial"/>
        </w:rPr>
      </w:pPr>
    </w:p>
    <w:p w14:paraId="3CBE6AC0" w14:textId="3166985B" w:rsidR="00FC08A5" w:rsidRPr="00EC72B4" w:rsidRDefault="00E32928" w:rsidP="00EC72B4">
      <w:pPr>
        <w:widowControl w:val="0"/>
        <w:ind w:left="360"/>
        <w:jc w:val="both"/>
        <w:rPr>
          <w:rFonts w:cs="Arial"/>
        </w:rPr>
      </w:pPr>
      <w:r w:rsidRPr="00EC72B4">
        <w:rPr>
          <w:rFonts w:cs="Arial"/>
        </w:rPr>
        <w:t>Install a</w:t>
      </w:r>
      <w:r w:rsidR="00D537F0" w:rsidRPr="00EC72B4">
        <w:rPr>
          <w:rFonts w:cs="Arial"/>
        </w:rPr>
        <w:t>n exterior</w:t>
      </w:r>
      <w:r w:rsidR="003115A0" w:rsidRPr="00EC72B4">
        <w:rPr>
          <w:rFonts w:cs="Arial"/>
        </w:rPr>
        <w:t xml:space="preserve"> seal of </w:t>
      </w:r>
      <w:proofErr w:type="spellStart"/>
      <w:r w:rsidR="003115A0" w:rsidRPr="00EC72B4">
        <w:rPr>
          <w:rFonts w:cs="Arial"/>
        </w:rPr>
        <w:t>Infi</w:t>
      </w:r>
      <w:proofErr w:type="spellEnd"/>
      <w:r w:rsidR="003115A0" w:rsidRPr="00EC72B4">
        <w:rPr>
          <w:rFonts w:cs="Arial"/>
        </w:rPr>
        <w:t>-Shield, Butyl</w:t>
      </w:r>
      <w:r w:rsidR="00176B81" w:rsidRPr="00EC72B4">
        <w:rPr>
          <w:rFonts w:cs="Arial"/>
        </w:rPr>
        <w:t>,</w:t>
      </w:r>
      <w:r w:rsidR="003115A0" w:rsidRPr="00EC72B4">
        <w:rPr>
          <w:rFonts w:cs="Arial"/>
        </w:rPr>
        <w:t xml:space="preserve"> or </w:t>
      </w:r>
      <w:r w:rsidR="004B4C50" w:rsidRPr="00EC72B4">
        <w:rPr>
          <w:rFonts w:cs="Arial"/>
        </w:rPr>
        <w:t>Engineer</w:t>
      </w:r>
      <w:r w:rsidR="003115A0" w:rsidRPr="00EC72B4">
        <w:rPr>
          <w:rFonts w:cs="Arial"/>
        </w:rPr>
        <w:t xml:space="preserve"> approved </w:t>
      </w:r>
      <w:r w:rsidR="004B4C50" w:rsidRPr="00EC72B4">
        <w:rPr>
          <w:rFonts w:cs="Arial"/>
        </w:rPr>
        <w:t>equal</w:t>
      </w:r>
      <w:r w:rsidR="00BA2A88" w:rsidRPr="00EC72B4">
        <w:rPr>
          <w:rFonts w:cs="Arial"/>
        </w:rPr>
        <w:t xml:space="preserve"> to seal all manholes.</w:t>
      </w:r>
      <w:r w:rsidR="00176B81" w:rsidRPr="00EC72B4">
        <w:rPr>
          <w:rFonts w:cs="Arial"/>
        </w:rPr>
        <w:t xml:space="preserve"> </w:t>
      </w:r>
      <w:r w:rsidR="00BA2A88" w:rsidRPr="00EC72B4">
        <w:rPr>
          <w:rFonts w:cs="Arial"/>
        </w:rPr>
        <w:t xml:space="preserve"> </w:t>
      </w:r>
      <w:r w:rsidR="00275AA6" w:rsidRPr="00EC72B4">
        <w:rPr>
          <w:rFonts w:cs="Arial"/>
        </w:rPr>
        <w:t xml:space="preserve">Within road right-of-way, </w:t>
      </w:r>
      <w:r w:rsidR="00955A35">
        <w:rPr>
          <w:rFonts w:cs="Arial"/>
        </w:rPr>
        <w:t xml:space="preserve">place </w:t>
      </w:r>
      <w:r w:rsidR="00275AA6" w:rsidRPr="00EC72B4">
        <w:rPr>
          <w:rFonts w:cs="Arial"/>
        </w:rPr>
        <w:t>mortar</w:t>
      </w:r>
      <w:r w:rsidR="00996A30" w:rsidRPr="00EC72B4">
        <w:rPr>
          <w:rFonts w:cs="Arial"/>
        </w:rPr>
        <w:t xml:space="preserve"> between grade rings, manhole frames</w:t>
      </w:r>
      <w:r w:rsidR="00176B81" w:rsidRPr="00EC72B4">
        <w:rPr>
          <w:rFonts w:cs="Arial"/>
        </w:rPr>
        <w:t>,</w:t>
      </w:r>
      <w:r w:rsidR="00996A30" w:rsidRPr="00EC72B4">
        <w:rPr>
          <w:rFonts w:cs="Arial"/>
        </w:rPr>
        <w:t xml:space="preserve"> and manhole sections</w:t>
      </w:r>
      <w:r w:rsidR="00FC08A5" w:rsidRPr="00EC72B4">
        <w:rPr>
          <w:rFonts w:cs="Arial"/>
        </w:rPr>
        <w:t>.</w:t>
      </w:r>
    </w:p>
    <w:p w14:paraId="6899EFB9" w14:textId="77777777" w:rsidR="00FC08A5" w:rsidRPr="00EC72B4" w:rsidRDefault="00FC08A5" w:rsidP="00EC72B4">
      <w:pPr>
        <w:widowControl w:val="0"/>
        <w:jc w:val="both"/>
        <w:rPr>
          <w:rFonts w:cs="Arial"/>
        </w:rPr>
      </w:pPr>
    </w:p>
    <w:p w14:paraId="2ED081EA" w14:textId="0D77878A" w:rsidR="00810EA4" w:rsidRPr="00EC72B4" w:rsidRDefault="00810EA4" w:rsidP="00EC72B4">
      <w:pPr>
        <w:widowControl w:val="0"/>
        <w:ind w:left="360" w:firstLine="360"/>
        <w:jc w:val="both"/>
        <w:rPr>
          <w:rFonts w:cs="Arial"/>
        </w:rPr>
      </w:pPr>
      <w:r w:rsidRPr="00EC72B4">
        <w:rPr>
          <w:rFonts w:cs="Arial"/>
          <w:bCs/>
        </w:rPr>
        <w:t>4.</w:t>
      </w:r>
      <w:r w:rsidRPr="00EC72B4">
        <w:rPr>
          <w:rFonts w:cs="Arial"/>
          <w:bCs/>
        </w:rPr>
        <w:tab/>
      </w:r>
      <w:r w:rsidRPr="00EC72B4">
        <w:rPr>
          <w:rFonts w:cs="Arial"/>
        </w:rPr>
        <w:t xml:space="preserve">Flowable Concrete Fill. </w:t>
      </w:r>
      <w:r w:rsidR="00176B81" w:rsidRPr="00EC72B4">
        <w:rPr>
          <w:rFonts w:cs="Arial"/>
        </w:rPr>
        <w:t xml:space="preserve"> </w:t>
      </w:r>
      <w:r w:rsidRPr="00EC72B4">
        <w:rPr>
          <w:rFonts w:cs="Arial"/>
        </w:rPr>
        <w:t>Furnish concrete fill for casing pipe in accordance with the Special Provision for Non-Structural Flowable Fill.</w:t>
      </w:r>
    </w:p>
    <w:p w14:paraId="02F96AA0" w14:textId="02C2ADD7" w:rsidR="00D565C5" w:rsidRPr="00EC72B4" w:rsidRDefault="00D565C5" w:rsidP="00EC72B4">
      <w:pPr>
        <w:widowControl w:val="0"/>
        <w:jc w:val="both"/>
        <w:rPr>
          <w:rFonts w:cs="Arial"/>
        </w:rPr>
      </w:pPr>
    </w:p>
    <w:p w14:paraId="6CFEB85C" w14:textId="47EF967A" w:rsidR="002D2C33" w:rsidRPr="00EC72B4" w:rsidRDefault="00034936" w:rsidP="00EC72B4">
      <w:pPr>
        <w:widowControl w:val="0"/>
        <w:ind w:firstLine="360"/>
        <w:jc w:val="both"/>
        <w:rPr>
          <w:rFonts w:cs="Arial"/>
        </w:rPr>
      </w:pPr>
      <w:r w:rsidRPr="00EC72B4">
        <w:rPr>
          <w:rFonts w:cs="Arial"/>
          <w:b/>
          <w:bCs/>
        </w:rPr>
        <w:t>d</w:t>
      </w:r>
      <w:r w:rsidR="00DD2485" w:rsidRPr="00EC72B4">
        <w:rPr>
          <w:rFonts w:cs="Arial"/>
          <w:b/>
          <w:bCs/>
        </w:rPr>
        <w:t>.</w:t>
      </w:r>
      <w:r w:rsidR="00DD2485" w:rsidRPr="00EC72B4">
        <w:rPr>
          <w:rFonts w:cs="Arial"/>
          <w:b/>
          <w:bCs/>
        </w:rPr>
        <w:tab/>
      </w:r>
      <w:r w:rsidR="005E6D17" w:rsidRPr="00EC72B4">
        <w:rPr>
          <w:rFonts w:cs="Arial"/>
          <w:b/>
          <w:bCs/>
        </w:rPr>
        <w:t>Construction.</w:t>
      </w:r>
      <w:r w:rsidR="005E6D17" w:rsidRPr="00EC72B4">
        <w:rPr>
          <w:rFonts w:cs="Arial"/>
          <w:bCs/>
        </w:rPr>
        <w:t xml:space="preserve"> </w:t>
      </w:r>
      <w:r w:rsidR="00DD2485" w:rsidRPr="00EC72B4">
        <w:rPr>
          <w:rFonts w:cs="Arial"/>
          <w:bCs/>
        </w:rPr>
        <w:t xml:space="preserve"> </w:t>
      </w:r>
      <w:r w:rsidR="0036671A" w:rsidRPr="00EC72B4">
        <w:rPr>
          <w:rFonts w:cs="Arial"/>
          <w:bCs/>
        </w:rPr>
        <w:t xml:space="preserve">Perform all work in accordance with section 825 </w:t>
      </w:r>
      <w:r w:rsidR="00AA0C11" w:rsidRPr="00EC72B4">
        <w:rPr>
          <w:rFonts w:cs="Arial"/>
          <w:bCs/>
        </w:rPr>
        <w:t>of the Standard Specifications for Construction</w:t>
      </w:r>
      <w:r w:rsidR="006F127A" w:rsidRPr="00EC72B4">
        <w:rPr>
          <w:rFonts w:cs="Arial"/>
          <w:bCs/>
        </w:rPr>
        <w:t xml:space="preserve">, </w:t>
      </w:r>
      <w:r w:rsidR="00A14FCC" w:rsidRPr="00EC72B4">
        <w:rPr>
          <w:rFonts w:cs="Arial"/>
          <w:bCs/>
        </w:rPr>
        <w:t>GCDC</w:t>
      </w:r>
      <w:r w:rsidR="006F127A" w:rsidRPr="00EC72B4">
        <w:rPr>
          <w:rFonts w:cs="Arial"/>
          <w:bCs/>
        </w:rPr>
        <w:t>-</w:t>
      </w:r>
      <w:r w:rsidR="00A14FCC" w:rsidRPr="00EC72B4">
        <w:rPr>
          <w:rFonts w:cs="Arial"/>
          <w:bCs/>
        </w:rPr>
        <w:t>WWS specifications</w:t>
      </w:r>
      <w:r w:rsidR="00467408" w:rsidRPr="00EC72B4">
        <w:rPr>
          <w:rFonts w:cs="Arial"/>
          <w:bCs/>
        </w:rPr>
        <w:t xml:space="preserve">, </w:t>
      </w:r>
      <w:r w:rsidR="009A6F30" w:rsidRPr="00EC72B4">
        <w:rPr>
          <w:rFonts w:cs="Arial"/>
          <w:bCs/>
        </w:rPr>
        <w:t xml:space="preserve">and as </w:t>
      </w:r>
      <w:r w:rsidR="00AA0C11" w:rsidRPr="00EC72B4">
        <w:rPr>
          <w:rFonts w:cs="Arial"/>
          <w:bCs/>
        </w:rPr>
        <w:t xml:space="preserve">shown </w:t>
      </w:r>
      <w:r w:rsidR="009A6F30" w:rsidRPr="00EC72B4">
        <w:rPr>
          <w:rFonts w:cs="Arial"/>
          <w:bCs/>
        </w:rPr>
        <w:t>on the plans</w:t>
      </w:r>
      <w:r w:rsidR="006D5423" w:rsidRPr="00EC72B4">
        <w:rPr>
          <w:rFonts w:cs="Arial"/>
          <w:bCs/>
        </w:rPr>
        <w:t xml:space="preserve">. </w:t>
      </w:r>
      <w:r w:rsidR="00536767" w:rsidRPr="00EC72B4">
        <w:rPr>
          <w:rFonts w:cs="Arial"/>
          <w:bCs/>
        </w:rPr>
        <w:t xml:space="preserve"> </w:t>
      </w:r>
      <w:r w:rsidR="00FE6EF3" w:rsidRPr="00EC72B4">
        <w:rPr>
          <w:rFonts w:cs="Arial"/>
          <w:bCs/>
        </w:rPr>
        <w:t xml:space="preserve">Contact Matthew T. </w:t>
      </w:r>
      <w:proofErr w:type="spellStart"/>
      <w:r w:rsidR="00FE6EF3" w:rsidRPr="00EC72B4">
        <w:rPr>
          <w:rFonts w:cs="Arial"/>
          <w:bCs/>
        </w:rPr>
        <w:t>Raysin</w:t>
      </w:r>
      <w:proofErr w:type="spellEnd"/>
      <w:r w:rsidR="00FE6EF3" w:rsidRPr="00EC72B4">
        <w:rPr>
          <w:rFonts w:cs="Arial"/>
          <w:bCs/>
        </w:rPr>
        <w:t xml:space="preserve">, P.E. or other </w:t>
      </w:r>
      <w:r w:rsidR="000B1F74" w:rsidRPr="00EC72B4">
        <w:rPr>
          <w:rFonts w:cs="Arial"/>
          <w:bCs/>
        </w:rPr>
        <w:t>designated</w:t>
      </w:r>
      <w:r w:rsidR="00FE6EF3" w:rsidRPr="00EC72B4">
        <w:rPr>
          <w:rFonts w:cs="Arial"/>
          <w:bCs/>
        </w:rPr>
        <w:t xml:space="preserve"> individual from the GCDC-WWS at (810) 732-7870 at least 2 </w:t>
      </w:r>
      <w:proofErr w:type="gramStart"/>
      <w:r w:rsidR="00FE6EF3" w:rsidRPr="00EC72B4">
        <w:rPr>
          <w:rFonts w:cs="Arial"/>
          <w:bCs/>
        </w:rPr>
        <w:t>work</w:t>
      </w:r>
      <w:r w:rsidR="00AA0C11" w:rsidRPr="00EC72B4">
        <w:rPr>
          <w:rFonts w:cs="Arial"/>
          <w:bCs/>
        </w:rPr>
        <w:t xml:space="preserve"> </w:t>
      </w:r>
      <w:r w:rsidR="00FE6EF3" w:rsidRPr="00EC72B4">
        <w:rPr>
          <w:rFonts w:cs="Arial"/>
          <w:bCs/>
        </w:rPr>
        <w:t>days</w:t>
      </w:r>
      <w:proofErr w:type="gramEnd"/>
      <w:r w:rsidR="00FE6EF3" w:rsidRPr="00EC72B4">
        <w:rPr>
          <w:rFonts w:cs="Arial"/>
          <w:bCs/>
        </w:rPr>
        <w:t xml:space="preserve"> prior to any sanitary sewer construction related activities.</w:t>
      </w:r>
      <w:r w:rsidR="002D2C33" w:rsidRPr="00EC72B4">
        <w:rPr>
          <w:rFonts w:cs="Arial"/>
        </w:rPr>
        <w:t xml:space="preserve"> </w:t>
      </w:r>
      <w:r w:rsidR="00536767" w:rsidRPr="00EC72B4">
        <w:rPr>
          <w:rFonts w:cs="Arial"/>
        </w:rPr>
        <w:t xml:space="preserve"> </w:t>
      </w:r>
      <w:r w:rsidR="00955A35">
        <w:rPr>
          <w:rFonts w:cs="Arial"/>
        </w:rPr>
        <w:t>Do</w:t>
      </w:r>
      <w:r w:rsidR="002D2C33" w:rsidRPr="00EC72B4">
        <w:rPr>
          <w:rFonts w:cs="Arial"/>
        </w:rPr>
        <w:t xml:space="preserve"> not make any connection to an existing sanitary sewer pipe until the sanitary sewer, as </w:t>
      </w:r>
      <w:r w:rsidR="00AA0C11" w:rsidRPr="00EC72B4">
        <w:rPr>
          <w:rFonts w:cs="Arial"/>
        </w:rPr>
        <w:t>shown</w:t>
      </w:r>
      <w:r w:rsidR="002D2C33" w:rsidRPr="00EC72B4">
        <w:rPr>
          <w:rFonts w:cs="Arial"/>
        </w:rPr>
        <w:t xml:space="preserve"> </w:t>
      </w:r>
      <w:r w:rsidR="00AA0C11" w:rsidRPr="00EC72B4">
        <w:rPr>
          <w:rFonts w:cs="Arial"/>
        </w:rPr>
        <w:t>o</w:t>
      </w:r>
      <w:r w:rsidR="002D2C33" w:rsidRPr="00EC72B4">
        <w:rPr>
          <w:rFonts w:cs="Arial"/>
        </w:rPr>
        <w:t>n the plans, has been tested and approved by GCDC-WWS.</w:t>
      </w:r>
    </w:p>
    <w:p w14:paraId="02F3A2D4" w14:textId="77777777" w:rsidR="002D2C33" w:rsidRPr="00EC72B4" w:rsidRDefault="002D2C33" w:rsidP="00EC72B4">
      <w:pPr>
        <w:widowControl w:val="0"/>
        <w:jc w:val="both"/>
        <w:rPr>
          <w:rFonts w:cs="Arial"/>
          <w:bCs/>
        </w:rPr>
      </w:pPr>
    </w:p>
    <w:p w14:paraId="0E7E4982" w14:textId="05CBD400" w:rsidR="00C412AE" w:rsidRPr="00EC72B4" w:rsidRDefault="00AA0C11" w:rsidP="00412EF9">
      <w:pPr>
        <w:widowControl w:val="0"/>
        <w:jc w:val="both"/>
        <w:rPr>
          <w:rFonts w:cs="Arial"/>
          <w:bCs/>
        </w:rPr>
      </w:pPr>
      <w:r w:rsidRPr="00EC72B4">
        <w:rPr>
          <w:rFonts w:cs="Arial"/>
          <w:bCs/>
        </w:rPr>
        <w:t>Examine a</w:t>
      </w:r>
      <w:r w:rsidR="00450643" w:rsidRPr="00EC72B4">
        <w:rPr>
          <w:rFonts w:cs="Arial"/>
          <w:bCs/>
        </w:rPr>
        <w:t>ll</w:t>
      </w:r>
      <w:r w:rsidR="00047B04" w:rsidRPr="00EC72B4">
        <w:rPr>
          <w:rFonts w:cs="Arial"/>
          <w:bCs/>
        </w:rPr>
        <w:t xml:space="preserve"> sanitary sewer pipe and materials for defects prior to installation. </w:t>
      </w:r>
      <w:r w:rsidR="00536767" w:rsidRPr="00EC72B4">
        <w:rPr>
          <w:rFonts w:cs="Arial"/>
          <w:bCs/>
        </w:rPr>
        <w:t xml:space="preserve"> </w:t>
      </w:r>
      <w:r w:rsidRPr="00EC72B4">
        <w:rPr>
          <w:rFonts w:cs="Arial"/>
          <w:bCs/>
        </w:rPr>
        <w:t>Remove a</w:t>
      </w:r>
      <w:r w:rsidR="00047B04" w:rsidRPr="00EC72B4">
        <w:rPr>
          <w:rFonts w:cs="Arial"/>
          <w:bCs/>
        </w:rPr>
        <w:t xml:space="preserve">ll damaged or defective sanitary sewer pipe and materials from the site, at Contractor’s expense. </w:t>
      </w:r>
      <w:r w:rsidR="00536767" w:rsidRPr="00EC72B4">
        <w:rPr>
          <w:rFonts w:cs="Arial"/>
          <w:bCs/>
        </w:rPr>
        <w:t xml:space="preserve"> </w:t>
      </w:r>
      <w:r w:rsidRPr="00EC72B4">
        <w:rPr>
          <w:rFonts w:cs="Arial"/>
          <w:bCs/>
        </w:rPr>
        <w:t>Ensure t</w:t>
      </w:r>
      <w:r w:rsidR="00047B04" w:rsidRPr="00EC72B4">
        <w:rPr>
          <w:rFonts w:cs="Arial"/>
          <w:bCs/>
        </w:rPr>
        <w:t xml:space="preserve">he </w:t>
      </w:r>
      <w:r w:rsidR="009A18C6" w:rsidRPr="00EC72B4">
        <w:rPr>
          <w:rFonts w:cs="Arial"/>
          <w:bCs/>
        </w:rPr>
        <w:t>s</w:t>
      </w:r>
      <w:r w:rsidR="00047B04" w:rsidRPr="00EC72B4">
        <w:rPr>
          <w:rFonts w:cs="Arial"/>
          <w:bCs/>
        </w:rPr>
        <w:t xml:space="preserve">anitary sewer pipe </w:t>
      </w:r>
      <w:r w:rsidRPr="00EC72B4">
        <w:rPr>
          <w:rFonts w:cs="Arial"/>
          <w:bCs/>
        </w:rPr>
        <w:t>is</w:t>
      </w:r>
      <w:r w:rsidR="00047B04" w:rsidRPr="00EC72B4">
        <w:rPr>
          <w:rFonts w:cs="Arial"/>
          <w:bCs/>
        </w:rPr>
        <w:t xml:space="preserve"> free from all defects and foreign materials before and during installation.</w:t>
      </w:r>
      <w:r w:rsidR="00536767" w:rsidRPr="00EC72B4">
        <w:rPr>
          <w:rFonts w:cs="Arial"/>
          <w:bCs/>
        </w:rPr>
        <w:t xml:space="preserve"> </w:t>
      </w:r>
      <w:r w:rsidR="00047B04" w:rsidRPr="00EC72B4">
        <w:rPr>
          <w:rFonts w:cs="Arial"/>
          <w:bCs/>
        </w:rPr>
        <w:t xml:space="preserve"> </w:t>
      </w:r>
      <w:r w:rsidR="00C60D0D" w:rsidRPr="00EC72B4">
        <w:rPr>
          <w:rFonts w:cs="Arial"/>
          <w:bCs/>
        </w:rPr>
        <w:t>Install t</w:t>
      </w:r>
      <w:r w:rsidR="00047B04" w:rsidRPr="00EC72B4">
        <w:rPr>
          <w:rFonts w:cs="Arial"/>
          <w:bCs/>
        </w:rPr>
        <w:t xml:space="preserve">he sanitary sewer pipe </w:t>
      </w:r>
      <w:r w:rsidR="002916D9" w:rsidRPr="00EC72B4">
        <w:rPr>
          <w:rFonts w:cs="Arial"/>
          <w:bCs/>
        </w:rPr>
        <w:t>with laser equipment</w:t>
      </w:r>
      <w:r w:rsidR="00047B04" w:rsidRPr="00EC72B4">
        <w:rPr>
          <w:rFonts w:cs="Arial"/>
          <w:bCs/>
        </w:rPr>
        <w:t xml:space="preserve"> at the elevation</w:t>
      </w:r>
      <w:r w:rsidR="002916D9" w:rsidRPr="00EC72B4">
        <w:rPr>
          <w:rFonts w:cs="Arial"/>
          <w:bCs/>
        </w:rPr>
        <w:t xml:space="preserve"> and grade</w:t>
      </w:r>
      <w:r w:rsidR="00047B04" w:rsidRPr="00EC72B4">
        <w:rPr>
          <w:rFonts w:cs="Arial"/>
          <w:bCs/>
        </w:rPr>
        <w:t xml:space="preserve"> specified on the drawings</w:t>
      </w:r>
      <w:r w:rsidR="00011F80" w:rsidRPr="00EC72B4">
        <w:rPr>
          <w:rFonts w:cs="Arial"/>
          <w:bCs/>
        </w:rPr>
        <w:t>.</w:t>
      </w:r>
      <w:r w:rsidR="00536767" w:rsidRPr="00EC72B4">
        <w:rPr>
          <w:rFonts w:cs="Arial"/>
          <w:bCs/>
        </w:rPr>
        <w:t xml:space="preserve"> </w:t>
      </w:r>
      <w:r w:rsidR="00011F80" w:rsidRPr="00EC72B4">
        <w:rPr>
          <w:rFonts w:cs="Arial"/>
          <w:bCs/>
        </w:rPr>
        <w:t xml:space="preserve"> </w:t>
      </w:r>
      <w:r w:rsidR="00C60D0D" w:rsidRPr="00EC72B4">
        <w:rPr>
          <w:rFonts w:cs="Arial"/>
          <w:bCs/>
        </w:rPr>
        <w:t>Install t</w:t>
      </w:r>
      <w:r w:rsidR="00047B04" w:rsidRPr="00EC72B4">
        <w:rPr>
          <w:rFonts w:cs="Arial"/>
          <w:bCs/>
        </w:rPr>
        <w:t xml:space="preserve">he bell-end of the sanitary sewer pipe upgrade. </w:t>
      </w:r>
      <w:r w:rsidR="00536767" w:rsidRPr="00EC72B4">
        <w:rPr>
          <w:rFonts w:cs="Arial"/>
          <w:bCs/>
        </w:rPr>
        <w:t xml:space="preserve"> </w:t>
      </w:r>
      <w:r w:rsidR="00C60D0D" w:rsidRPr="00EC72B4">
        <w:rPr>
          <w:rFonts w:cs="Arial"/>
          <w:bCs/>
        </w:rPr>
        <w:t>Ensure a</w:t>
      </w:r>
      <w:r w:rsidR="004701B4" w:rsidRPr="00EC72B4">
        <w:rPr>
          <w:rFonts w:cs="Arial"/>
          <w:bCs/>
        </w:rPr>
        <w:t xml:space="preserve">ll sanitary sewer pipe </w:t>
      </w:r>
      <w:r w:rsidR="00C60D0D" w:rsidRPr="00EC72B4">
        <w:rPr>
          <w:rFonts w:cs="Arial"/>
          <w:bCs/>
        </w:rPr>
        <w:t>is</w:t>
      </w:r>
      <w:r w:rsidR="004701B4" w:rsidRPr="00EC72B4">
        <w:rPr>
          <w:rFonts w:cs="Arial"/>
          <w:bCs/>
        </w:rPr>
        <w:t xml:space="preserve"> completely connected to ensure passage of an air test.</w:t>
      </w:r>
      <w:r w:rsidR="00536767" w:rsidRPr="00EC72B4">
        <w:rPr>
          <w:rFonts w:cs="Arial"/>
          <w:bCs/>
        </w:rPr>
        <w:t xml:space="preserve"> </w:t>
      </w:r>
      <w:r w:rsidR="004701B4" w:rsidRPr="00EC72B4">
        <w:rPr>
          <w:rFonts w:cs="Arial"/>
          <w:bCs/>
        </w:rPr>
        <w:t xml:space="preserve"> Any sanitary sewer pipe proposed to be installed with less than 5</w:t>
      </w:r>
      <w:r w:rsidR="00D92D68" w:rsidRPr="00EC72B4">
        <w:rPr>
          <w:rFonts w:cs="Arial"/>
          <w:bCs/>
        </w:rPr>
        <w:t xml:space="preserve"> feet</w:t>
      </w:r>
      <w:r w:rsidR="004701B4" w:rsidRPr="00EC72B4">
        <w:rPr>
          <w:rFonts w:cs="Arial"/>
          <w:bCs/>
        </w:rPr>
        <w:t xml:space="preserve"> of cover must </w:t>
      </w:r>
      <w:r w:rsidR="009A18C6" w:rsidRPr="00EC72B4">
        <w:rPr>
          <w:rFonts w:cs="Arial"/>
          <w:bCs/>
        </w:rPr>
        <w:t>receive GCDC-WWS written approval</w:t>
      </w:r>
      <w:r w:rsidR="00F96801">
        <w:rPr>
          <w:rFonts w:cs="Arial"/>
          <w:bCs/>
        </w:rPr>
        <w:t xml:space="preserve">. </w:t>
      </w:r>
      <w:r w:rsidR="009A18C6" w:rsidRPr="00EC72B4">
        <w:rPr>
          <w:rFonts w:cs="Arial"/>
          <w:bCs/>
        </w:rPr>
        <w:t xml:space="preserve"> </w:t>
      </w:r>
      <w:r w:rsidR="00F96801">
        <w:rPr>
          <w:rFonts w:cs="Arial"/>
          <w:bCs/>
        </w:rPr>
        <w:t xml:space="preserve">The </w:t>
      </w:r>
      <w:r w:rsidR="009A18C6" w:rsidRPr="00EC72B4">
        <w:rPr>
          <w:rFonts w:cs="Arial"/>
          <w:bCs/>
        </w:rPr>
        <w:t xml:space="preserve">GCDC-WWS will determine whether insulation </w:t>
      </w:r>
      <w:r w:rsidR="00F96801">
        <w:rPr>
          <w:rFonts w:cs="Arial"/>
          <w:bCs/>
        </w:rPr>
        <w:t>is needed</w:t>
      </w:r>
      <w:r w:rsidR="009A18C6" w:rsidRPr="00EC72B4">
        <w:rPr>
          <w:rFonts w:cs="Arial"/>
          <w:bCs/>
        </w:rPr>
        <w:t xml:space="preserve"> and the type of insulation to be used</w:t>
      </w:r>
      <w:r w:rsidR="00F96801">
        <w:rPr>
          <w:rFonts w:cs="Arial"/>
          <w:bCs/>
        </w:rPr>
        <w:t xml:space="preserve">.  Install insulation if </w:t>
      </w:r>
      <w:proofErr w:type="gramStart"/>
      <w:r w:rsidR="00F96801">
        <w:rPr>
          <w:rFonts w:cs="Arial"/>
          <w:bCs/>
        </w:rPr>
        <w:t>necessary</w:t>
      </w:r>
      <w:proofErr w:type="gramEnd"/>
      <w:r w:rsidR="00F96801">
        <w:rPr>
          <w:rFonts w:cs="Arial"/>
          <w:bCs/>
        </w:rPr>
        <w:t xml:space="preserve"> at </w:t>
      </w:r>
      <w:r w:rsidR="009A18C6" w:rsidRPr="00EC72B4">
        <w:rPr>
          <w:rFonts w:cs="Arial"/>
          <w:bCs/>
        </w:rPr>
        <w:t>the Contractor’s sole expense.</w:t>
      </w:r>
      <w:r w:rsidR="00E36C1E" w:rsidRPr="00EC72B4">
        <w:rPr>
          <w:rFonts w:cs="Arial"/>
          <w:bCs/>
        </w:rPr>
        <w:t xml:space="preserve"> </w:t>
      </w:r>
      <w:r w:rsidR="00536767" w:rsidRPr="00EC72B4">
        <w:rPr>
          <w:rFonts w:cs="Arial"/>
          <w:bCs/>
        </w:rPr>
        <w:t xml:space="preserve"> </w:t>
      </w:r>
      <w:r w:rsidR="00C60D0D" w:rsidRPr="00EC72B4">
        <w:rPr>
          <w:rFonts w:cs="Arial"/>
          <w:bCs/>
        </w:rPr>
        <w:t>E</w:t>
      </w:r>
      <w:r w:rsidR="00E36C1E" w:rsidRPr="00EC72B4">
        <w:rPr>
          <w:rFonts w:cs="Arial"/>
          <w:bCs/>
        </w:rPr>
        <w:t xml:space="preserve">nsure that </w:t>
      </w:r>
      <w:r w:rsidR="00810EA4" w:rsidRPr="00EC72B4">
        <w:rPr>
          <w:rFonts w:cs="Arial"/>
          <w:bCs/>
        </w:rPr>
        <w:t xml:space="preserve">construction of </w:t>
      </w:r>
      <w:r w:rsidR="00E36C1E" w:rsidRPr="00EC72B4">
        <w:rPr>
          <w:rFonts w:cs="Arial"/>
          <w:bCs/>
        </w:rPr>
        <w:t xml:space="preserve">the </w:t>
      </w:r>
      <w:r w:rsidR="007F7EA6" w:rsidRPr="00EC72B4">
        <w:rPr>
          <w:rFonts w:cs="Arial"/>
          <w:bCs/>
        </w:rPr>
        <w:t xml:space="preserve">proposed </w:t>
      </w:r>
      <w:r w:rsidR="007F7EA6" w:rsidRPr="00412EF9">
        <w:rPr>
          <w:rFonts w:cs="Arial"/>
          <w:bCs/>
        </w:rPr>
        <w:t>Steel Sheet Piling, Temp, Left in Place</w:t>
      </w:r>
      <w:r w:rsidR="007F7EA6" w:rsidRPr="00EC72B4">
        <w:rPr>
          <w:rFonts w:cs="Arial"/>
          <w:bCs/>
        </w:rPr>
        <w:t xml:space="preserve"> </w:t>
      </w:r>
      <w:r w:rsidR="002433F8" w:rsidRPr="00EC72B4">
        <w:rPr>
          <w:rFonts w:cs="Arial"/>
          <w:bCs/>
        </w:rPr>
        <w:t xml:space="preserve">is </w:t>
      </w:r>
      <w:r w:rsidR="00810EA4" w:rsidRPr="00EC72B4">
        <w:rPr>
          <w:rFonts w:cs="Arial"/>
          <w:bCs/>
        </w:rPr>
        <w:t xml:space="preserve">gapped out as </w:t>
      </w:r>
      <w:r w:rsidR="00C60D0D" w:rsidRPr="00EC72B4">
        <w:rPr>
          <w:rFonts w:cs="Arial"/>
          <w:bCs/>
        </w:rPr>
        <w:t>shown</w:t>
      </w:r>
      <w:r w:rsidR="00810EA4" w:rsidRPr="00EC72B4">
        <w:rPr>
          <w:rFonts w:cs="Arial"/>
          <w:bCs/>
        </w:rPr>
        <w:t xml:space="preserve"> on the plans to avoid conflict with the proposed sanitary sewer.</w:t>
      </w:r>
    </w:p>
    <w:p w14:paraId="35486890" w14:textId="77777777" w:rsidR="002433F8" w:rsidRPr="00EC72B4" w:rsidRDefault="002433F8" w:rsidP="00412EF9">
      <w:pPr>
        <w:widowControl w:val="0"/>
        <w:jc w:val="both"/>
        <w:rPr>
          <w:rFonts w:cs="Arial"/>
          <w:bCs/>
        </w:rPr>
      </w:pPr>
    </w:p>
    <w:p w14:paraId="7BA74253" w14:textId="383B8453" w:rsidR="00A815ED" w:rsidRPr="00EC72B4" w:rsidRDefault="00F96801" w:rsidP="00412EF9">
      <w:pPr>
        <w:widowControl w:val="0"/>
        <w:ind w:left="360" w:firstLine="360"/>
        <w:jc w:val="both"/>
        <w:rPr>
          <w:rFonts w:cs="Arial"/>
        </w:rPr>
      </w:pPr>
      <w:r>
        <w:rPr>
          <w:rFonts w:cs="Arial"/>
          <w:bCs/>
        </w:rPr>
        <w:t>1.</w:t>
      </w:r>
      <w:r>
        <w:rPr>
          <w:rFonts w:cs="Arial"/>
          <w:bCs/>
        </w:rPr>
        <w:tab/>
      </w:r>
      <w:r w:rsidR="007651BD" w:rsidRPr="00EC72B4">
        <w:rPr>
          <w:rFonts w:cs="Arial"/>
          <w:bCs/>
        </w:rPr>
        <w:t>Air Test</w:t>
      </w:r>
      <w:r w:rsidR="00B64167" w:rsidRPr="00EC72B4">
        <w:rPr>
          <w:rFonts w:cs="Arial"/>
          <w:bCs/>
        </w:rPr>
        <w:t xml:space="preserve">.  </w:t>
      </w:r>
      <w:r w:rsidR="00C60D0D" w:rsidRPr="00EC72B4">
        <w:rPr>
          <w:rFonts w:cs="Arial"/>
        </w:rPr>
        <w:t>P</w:t>
      </w:r>
      <w:r w:rsidR="00AF709E" w:rsidRPr="00EC72B4">
        <w:rPr>
          <w:rFonts w:cs="Arial"/>
        </w:rPr>
        <w:t xml:space="preserve">reliminarily test the sanitary </w:t>
      </w:r>
      <w:r w:rsidR="00983938" w:rsidRPr="00EC72B4">
        <w:rPr>
          <w:rFonts w:cs="Arial"/>
        </w:rPr>
        <w:t>sewer pipe before contacting GCDC-WWS for the air test described below.</w:t>
      </w:r>
      <w:r w:rsidR="00536767" w:rsidRPr="00EC72B4">
        <w:rPr>
          <w:rFonts w:cs="Arial"/>
        </w:rPr>
        <w:t xml:space="preserve"> </w:t>
      </w:r>
      <w:r w:rsidR="00983938" w:rsidRPr="00EC72B4">
        <w:rPr>
          <w:rFonts w:cs="Arial"/>
        </w:rPr>
        <w:t xml:space="preserve"> </w:t>
      </w:r>
      <w:r w:rsidR="00C60D0D" w:rsidRPr="00EC72B4">
        <w:rPr>
          <w:rFonts w:cs="Arial"/>
        </w:rPr>
        <w:t>C</w:t>
      </w:r>
      <w:r w:rsidR="00983938" w:rsidRPr="00EC72B4">
        <w:rPr>
          <w:rFonts w:cs="Arial"/>
        </w:rPr>
        <w:t>lean the sanitary sewer pipe prior to testing to wet the sanitary sewer pipe and eliminate all debris.</w:t>
      </w:r>
    </w:p>
    <w:p w14:paraId="7BEFE97F" w14:textId="77777777" w:rsidR="00A815ED" w:rsidRPr="00EC72B4" w:rsidRDefault="00A815ED" w:rsidP="00EC72B4">
      <w:pPr>
        <w:widowControl w:val="0"/>
        <w:jc w:val="both"/>
        <w:rPr>
          <w:rFonts w:cs="Arial"/>
        </w:rPr>
      </w:pPr>
    </w:p>
    <w:p w14:paraId="7F7E0129" w14:textId="523CEECE" w:rsidR="00A815ED" w:rsidRPr="00EC72B4" w:rsidRDefault="00983938" w:rsidP="00412EF9">
      <w:pPr>
        <w:widowControl w:val="0"/>
        <w:ind w:left="360"/>
        <w:jc w:val="both"/>
        <w:rPr>
          <w:rFonts w:cs="Arial"/>
        </w:rPr>
      </w:pPr>
      <w:r w:rsidRPr="00EC72B4">
        <w:rPr>
          <w:rFonts w:cs="Arial"/>
        </w:rPr>
        <w:t xml:space="preserve">Where groundwater conditions require dewatering operations to construct the sewer, the Contractor may, at his option, perform a preliminary air test after backfilling and while the </w:t>
      </w:r>
      <w:r w:rsidRPr="00EC72B4">
        <w:rPr>
          <w:rFonts w:cs="Arial"/>
        </w:rPr>
        <w:lastRenderedPageBreak/>
        <w:t>dewatering equipment is still operating.</w:t>
      </w:r>
      <w:r w:rsidR="00536767" w:rsidRPr="00EC72B4">
        <w:rPr>
          <w:rFonts w:cs="Arial"/>
        </w:rPr>
        <w:t xml:space="preserve"> </w:t>
      </w:r>
      <w:r w:rsidRPr="00EC72B4">
        <w:rPr>
          <w:rFonts w:cs="Arial"/>
        </w:rPr>
        <w:t xml:space="preserve"> After dewatering operations have ceased and groundwater has stabilized at its normal level (7 feet or less above the sewer</w:t>
      </w:r>
      <w:r w:rsidR="00A815ED" w:rsidRPr="00EC72B4">
        <w:rPr>
          <w:rFonts w:cs="Arial"/>
        </w:rPr>
        <w:t>), and if the preliminary air test was satisfactory, the preliminary air test may be accepted as final to the satisfaction of GCDC-WWS.</w:t>
      </w:r>
    </w:p>
    <w:p w14:paraId="21DB2A21" w14:textId="77777777" w:rsidR="00A815ED" w:rsidRPr="00EC72B4" w:rsidRDefault="00A815ED" w:rsidP="004D6406">
      <w:pPr>
        <w:widowControl w:val="0"/>
        <w:jc w:val="both"/>
        <w:rPr>
          <w:rFonts w:cs="Arial"/>
        </w:rPr>
      </w:pPr>
    </w:p>
    <w:p w14:paraId="4942231E" w14:textId="35CFB2BC" w:rsidR="00CB311B" w:rsidRPr="00EC72B4" w:rsidRDefault="00CB311B" w:rsidP="00412EF9">
      <w:pPr>
        <w:widowControl w:val="0"/>
        <w:ind w:left="360"/>
        <w:jc w:val="both"/>
        <w:rPr>
          <w:rFonts w:cs="Arial"/>
        </w:rPr>
      </w:pPr>
      <w:r w:rsidRPr="00EC72B4">
        <w:rPr>
          <w:rFonts w:cs="Arial"/>
        </w:rPr>
        <w:t>Conduct an air test in the presence of GCDC-WWS as follows:</w:t>
      </w:r>
    </w:p>
    <w:p w14:paraId="77D86FEF" w14:textId="123F056F" w:rsidR="00CB311B" w:rsidRPr="00EC72B4" w:rsidRDefault="00CB311B" w:rsidP="004D6406">
      <w:pPr>
        <w:widowControl w:val="0"/>
        <w:jc w:val="both"/>
        <w:rPr>
          <w:rFonts w:cs="Arial"/>
        </w:rPr>
      </w:pPr>
    </w:p>
    <w:p w14:paraId="16C03D35" w14:textId="7790BF7D" w:rsidR="00CB311B" w:rsidRPr="00EC72B4" w:rsidRDefault="004D6406" w:rsidP="00412EF9">
      <w:pPr>
        <w:widowControl w:val="0"/>
        <w:ind w:left="720" w:firstLine="360"/>
        <w:jc w:val="both"/>
        <w:rPr>
          <w:rFonts w:cs="Arial"/>
        </w:rPr>
      </w:pPr>
      <w:r>
        <w:rPr>
          <w:rFonts w:cs="Arial"/>
        </w:rPr>
        <w:t>A</w:t>
      </w:r>
      <w:r w:rsidR="00CB311B" w:rsidRPr="00EC72B4">
        <w:rPr>
          <w:rFonts w:cs="Arial"/>
        </w:rPr>
        <w:t>.</w:t>
      </w:r>
      <w:r w:rsidR="00F3590E" w:rsidRPr="00EC72B4">
        <w:rPr>
          <w:rFonts w:cs="Arial"/>
        </w:rPr>
        <w:tab/>
      </w:r>
      <w:r w:rsidR="00C60D0D" w:rsidRPr="00EC72B4">
        <w:rPr>
          <w:rFonts w:cs="Arial"/>
        </w:rPr>
        <w:t>D</w:t>
      </w:r>
      <w:r w:rsidR="00CB311B" w:rsidRPr="00EC72B4">
        <w:rPr>
          <w:rFonts w:cs="Arial"/>
        </w:rPr>
        <w:t>etermine the test time for t</w:t>
      </w:r>
      <w:r w:rsidR="00F3590E" w:rsidRPr="00EC72B4">
        <w:rPr>
          <w:rFonts w:cs="Arial"/>
        </w:rPr>
        <w:t>h</w:t>
      </w:r>
      <w:r w:rsidR="00CB311B" w:rsidRPr="00EC72B4">
        <w:rPr>
          <w:rFonts w:cs="Arial"/>
        </w:rPr>
        <w:t>e section of sanitary sewer pipe using Table 1.</w:t>
      </w:r>
    </w:p>
    <w:p w14:paraId="7B99A4FE" w14:textId="77777777" w:rsidR="00C60D0D" w:rsidRPr="00EC72B4" w:rsidRDefault="00C60D0D" w:rsidP="004D6406">
      <w:pPr>
        <w:widowControl w:val="0"/>
        <w:jc w:val="both"/>
        <w:rPr>
          <w:rFonts w:cs="Arial"/>
        </w:rPr>
      </w:pPr>
    </w:p>
    <w:p w14:paraId="577B3A08" w14:textId="070F2728" w:rsidR="00F3590E" w:rsidRPr="00EC72B4" w:rsidRDefault="004D6406" w:rsidP="00412EF9">
      <w:pPr>
        <w:widowControl w:val="0"/>
        <w:ind w:left="720" w:firstLine="360"/>
        <w:jc w:val="both"/>
        <w:rPr>
          <w:rFonts w:cs="Arial"/>
        </w:rPr>
      </w:pPr>
      <w:r>
        <w:rPr>
          <w:rFonts w:cs="Arial"/>
        </w:rPr>
        <w:t>B</w:t>
      </w:r>
      <w:r w:rsidR="00CB311B" w:rsidRPr="00EC72B4">
        <w:rPr>
          <w:rFonts w:cs="Arial"/>
        </w:rPr>
        <w:t>.</w:t>
      </w:r>
      <w:r w:rsidR="00F3590E" w:rsidRPr="00EC72B4">
        <w:rPr>
          <w:rFonts w:cs="Arial"/>
        </w:rPr>
        <w:tab/>
      </w:r>
      <w:r w:rsidR="00E776A8" w:rsidRPr="00EC72B4">
        <w:rPr>
          <w:rFonts w:cs="Arial"/>
        </w:rPr>
        <w:t>P</w:t>
      </w:r>
      <w:r w:rsidR="00F3590E" w:rsidRPr="00EC72B4">
        <w:rPr>
          <w:rFonts w:cs="Arial"/>
        </w:rPr>
        <w:t>lug all openings in the sanitary sewer pipe to be tested.</w:t>
      </w:r>
    </w:p>
    <w:p w14:paraId="1D788FD1" w14:textId="77777777" w:rsidR="00E776A8" w:rsidRPr="00EC72B4" w:rsidRDefault="00E776A8" w:rsidP="004D6406">
      <w:pPr>
        <w:widowControl w:val="0"/>
        <w:jc w:val="both"/>
        <w:rPr>
          <w:rFonts w:cs="Arial"/>
        </w:rPr>
      </w:pPr>
    </w:p>
    <w:p w14:paraId="651EB2AA" w14:textId="6B5DF009" w:rsidR="00F3590E" w:rsidRPr="00EC72B4" w:rsidRDefault="004D6406" w:rsidP="00412EF9">
      <w:pPr>
        <w:widowControl w:val="0"/>
        <w:ind w:left="720" w:firstLine="360"/>
        <w:jc w:val="both"/>
        <w:rPr>
          <w:rFonts w:cs="Arial"/>
        </w:rPr>
      </w:pPr>
      <w:r>
        <w:rPr>
          <w:rFonts w:cs="Arial"/>
        </w:rPr>
        <w:t>C</w:t>
      </w:r>
      <w:r w:rsidR="00F3590E" w:rsidRPr="00EC72B4">
        <w:rPr>
          <w:rFonts w:cs="Arial"/>
        </w:rPr>
        <w:t>.</w:t>
      </w:r>
      <w:r w:rsidR="00F3590E" w:rsidRPr="00EC72B4">
        <w:rPr>
          <w:rFonts w:cs="Arial"/>
        </w:rPr>
        <w:tab/>
      </w:r>
      <w:r w:rsidR="00E776A8" w:rsidRPr="00EC72B4">
        <w:rPr>
          <w:rFonts w:cs="Arial"/>
        </w:rPr>
        <w:t>A</w:t>
      </w:r>
      <w:r w:rsidR="00F3590E" w:rsidRPr="00EC72B4">
        <w:rPr>
          <w:rFonts w:cs="Arial"/>
        </w:rPr>
        <w:t>dd air until the internal pressure of the sanitary sewer pipe is raised to at least 4.0 psi.</w:t>
      </w:r>
    </w:p>
    <w:p w14:paraId="6DA8A3F6" w14:textId="77777777" w:rsidR="00E776A8" w:rsidRPr="00EC72B4" w:rsidRDefault="00E776A8" w:rsidP="004D6406">
      <w:pPr>
        <w:widowControl w:val="0"/>
        <w:jc w:val="both"/>
        <w:rPr>
          <w:rFonts w:cs="Arial"/>
        </w:rPr>
      </w:pPr>
    </w:p>
    <w:p w14:paraId="1CBF9AA5" w14:textId="0DCE868E" w:rsidR="00D0300B" w:rsidRPr="00EC72B4" w:rsidRDefault="004D6406" w:rsidP="00412EF9">
      <w:pPr>
        <w:widowControl w:val="0"/>
        <w:ind w:left="720" w:firstLine="360"/>
        <w:jc w:val="both"/>
        <w:rPr>
          <w:rFonts w:cs="Arial"/>
        </w:rPr>
      </w:pPr>
      <w:r>
        <w:rPr>
          <w:rFonts w:cs="Arial"/>
        </w:rPr>
        <w:t>D</w:t>
      </w:r>
      <w:r w:rsidR="00F3590E" w:rsidRPr="00EC72B4">
        <w:rPr>
          <w:rFonts w:cs="Arial"/>
        </w:rPr>
        <w:t>.</w:t>
      </w:r>
      <w:r w:rsidR="00F3590E" w:rsidRPr="00EC72B4">
        <w:rPr>
          <w:rFonts w:cs="Arial"/>
        </w:rPr>
        <w:tab/>
        <w:t xml:space="preserve">After the internal pressure of 4.0 psi is reached, allow the </w:t>
      </w:r>
      <w:r w:rsidR="00D0300B" w:rsidRPr="00EC72B4">
        <w:rPr>
          <w:rFonts w:cs="Arial"/>
        </w:rPr>
        <w:t>air pressure to stabilize</w:t>
      </w:r>
      <w:r w:rsidR="00536767" w:rsidRPr="00EC72B4">
        <w:rPr>
          <w:rFonts w:cs="Arial"/>
        </w:rPr>
        <w:t xml:space="preserve">. </w:t>
      </w:r>
      <w:r w:rsidR="00E776A8" w:rsidRPr="00EC72B4">
        <w:rPr>
          <w:rFonts w:cs="Arial"/>
        </w:rPr>
        <w:t xml:space="preserve"> </w:t>
      </w:r>
      <w:r w:rsidR="00536767" w:rsidRPr="00EC72B4">
        <w:rPr>
          <w:rFonts w:cs="Arial"/>
        </w:rPr>
        <w:t xml:space="preserve">This may </w:t>
      </w:r>
      <w:r w:rsidR="00D0300B" w:rsidRPr="00EC72B4">
        <w:rPr>
          <w:rFonts w:cs="Arial"/>
        </w:rPr>
        <w:t xml:space="preserve">take from 2 to 5 minutes, depending on the </w:t>
      </w:r>
      <w:r w:rsidR="00446461" w:rsidRPr="00EC72B4">
        <w:rPr>
          <w:rFonts w:cs="Arial"/>
        </w:rPr>
        <w:t>sanitary</w:t>
      </w:r>
      <w:r w:rsidR="00D0300B" w:rsidRPr="00EC72B4">
        <w:rPr>
          <w:rFonts w:cs="Arial"/>
        </w:rPr>
        <w:t xml:space="preserve"> sewer pipe size.</w:t>
      </w:r>
    </w:p>
    <w:p w14:paraId="5AADB6DC" w14:textId="77777777" w:rsidR="00E776A8" w:rsidRPr="00EC72B4" w:rsidRDefault="00E776A8" w:rsidP="004D6406">
      <w:pPr>
        <w:widowControl w:val="0"/>
        <w:jc w:val="both"/>
        <w:rPr>
          <w:rFonts w:cs="Arial"/>
        </w:rPr>
      </w:pPr>
    </w:p>
    <w:p w14:paraId="0BD4EB7C" w14:textId="470C9DAC" w:rsidR="00CB311B" w:rsidRPr="00EC72B4" w:rsidRDefault="004D6406" w:rsidP="00412EF9">
      <w:pPr>
        <w:widowControl w:val="0"/>
        <w:ind w:left="720" w:firstLine="360"/>
        <w:jc w:val="both"/>
        <w:rPr>
          <w:rFonts w:cs="Arial"/>
        </w:rPr>
      </w:pPr>
      <w:r>
        <w:rPr>
          <w:rFonts w:cs="Arial"/>
        </w:rPr>
        <w:t>E</w:t>
      </w:r>
      <w:r w:rsidR="00D0300B" w:rsidRPr="00EC72B4">
        <w:rPr>
          <w:rFonts w:cs="Arial"/>
        </w:rPr>
        <w:t>.</w:t>
      </w:r>
      <w:r w:rsidR="00D0300B" w:rsidRPr="00EC72B4">
        <w:rPr>
          <w:rFonts w:cs="Arial"/>
        </w:rPr>
        <w:tab/>
        <w:t>When the air pressure has stabilized and it is at or above the starting pressure of 3.5 psi, start the air test.</w:t>
      </w:r>
    </w:p>
    <w:p w14:paraId="7E208621" w14:textId="77777777" w:rsidR="00E776A8" w:rsidRPr="00EC72B4" w:rsidRDefault="00E776A8" w:rsidP="004D6406">
      <w:pPr>
        <w:widowControl w:val="0"/>
        <w:jc w:val="both"/>
        <w:rPr>
          <w:rFonts w:cs="Arial"/>
        </w:rPr>
      </w:pPr>
    </w:p>
    <w:p w14:paraId="7C7714C0" w14:textId="4A09B024" w:rsidR="00D0300B" w:rsidRPr="00EC72B4" w:rsidRDefault="004D6406" w:rsidP="00412EF9">
      <w:pPr>
        <w:widowControl w:val="0"/>
        <w:ind w:left="720" w:firstLine="360"/>
        <w:jc w:val="both"/>
        <w:rPr>
          <w:rFonts w:cs="Arial"/>
        </w:rPr>
      </w:pPr>
      <w:r>
        <w:rPr>
          <w:rFonts w:cs="Arial"/>
        </w:rPr>
        <w:t>F</w:t>
      </w:r>
      <w:r w:rsidR="00D0300B" w:rsidRPr="00EC72B4">
        <w:rPr>
          <w:rFonts w:cs="Arial"/>
        </w:rPr>
        <w:t>.</w:t>
      </w:r>
      <w:r w:rsidR="00D0300B" w:rsidRPr="00EC72B4">
        <w:rPr>
          <w:rFonts w:cs="Arial"/>
        </w:rPr>
        <w:tab/>
        <w:t>If the air pressure drops more than 1.0 psi during the test period, the sanitary sewer pipe has failed the air test.</w:t>
      </w:r>
    </w:p>
    <w:p w14:paraId="1F07C908" w14:textId="77777777" w:rsidR="00E776A8" w:rsidRPr="00EC72B4" w:rsidRDefault="00E776A8" w:rsidP="004D6406">
      <w:pPr>
        <w:widowControl w:val="0"/>
        <w:jc w:val="both"/>
        <w:rPr>
          <w:rFonts w:cs="Arial"/>
        </w:rPr>
      </w:pPr>
    </w:p>
    <w:p w14:paraId="3CE0B022" w14:textId="70B73B0E" w:rsidR="00D0300B" w:rsidRPr="00EC72B4" w:rsidRDefault="004D6406" w:rsidP="00412EF9">
      <w:pPr>
        <w:widowControl w:val="0"/>
        <w:ind w:left="720" w:firstLine="360"/>
        <w:jc w:val="both"/>
        <w:rPr>
          <w:rFonts w:cs="Arial"/>
        </w:rPr>
      </w:pPr>
      <w:r>
        <w:rPr>
          <w:rFonts w:cs="Arial"/>
        </w:rPr>
        <w:t>G</w:t>
      </w:r>
      <w:r w:rsidR="00D0300B" w:rsidRPr="00EC72B4">
        <w:rPr>
          <w:rFonts w:cs="Arial"/>
        </w:rPr>
        <w:t>.</w:t>
      </w:r>
      <w:r w:rsidR="00D0300B" w:rsidRPr="00EC72B4">
        <w:rPr>
          <w:rFonts w:cs="Arial"/>
        </w:rPr>
        <w:tab/>
        <w:t>If a 1.0 psi drop does not occur during the test period, the sanitary sewer pipe has passed the air test</w:t>
      </w:r>
      <w:r w:rsidR="008A2892" w:rsidRPr="00EC72B4">
        <w:rPr>
          <w:rFonts w:cs="Arial"/>
        </w:rPr>
        <w:t>.</w:t>
      </w:r>
    </w:p>
    <w:p w14:paraId="3CC03EB5" w14:textId="4A21FE38" w:rsidR="008A2892" w:rsidRPr="00EC72B4" w:rsidRDefault="008A2892" w:rsidP="00EC72B4">
      <w:pPr>
        <w:widowControl w:val="0"/>
        <w:jc w:val="both"/>
        <w:rPr>
          <w:rFonts w:cs="Arial"/>
        </w:rPr>
      </w:pPr>
    </w:p>
    <w:p w14:paraId="15228130" w14:textId="7D2D861D" w:rsidR="008A2892" w:rsidRPr="00EC72B4" w:rsidRDefault="008A2892" w:rsidP="00EC72B4">
      <w:pPr>
        <w:widowControl w:val="0"/>
        <w:ind w:left="720"/>
        <w:jc w:val="center"/>
        <w:rPr>
          <w:rFonts w:cs="Arial"/>
        </w:rPr>
      </w:pPr>
      <w:r w:rsidRPr="00EC72B4">
        <w:rPr>
          <w:rFonts w:cs="Arial"/>
          <w:b/>
          <w:bCs/>
        </w:rPr>
        <w:t>T</w:t>
      </w:r>
      <w:r w:rsidR="004D6406" w:rsidRPr="00EC72B4">
        <w:rPr>
          <w:rFonts w:cs="Arial"/>
          <w:b/>
          <w:bCs/>
        </w:rPr>
        <w:t>able</w:t>
      </w:r>
      <w:r w:rsidRPr="00EC72B4">
        <w:rPr>
          <w:rFonts w:cs="Arial"/>
          <w:b/>
          <w:bCs/>
        </w:rPr>
        <w:t xml:space="preserve"> 1: </w:t>
      </w:r>
      <w:r w:rsidR="00E776A8" w:rsidRPr="00EC72B4">
        <w:rPr>
          <w:rFonts w:cs="Arial"/>
          <w:b/>
          <w:bCs/>
        </w:rPr>
        <w:t xml:space="preserve"> Minimum Test Periods for Various Sanitary Sewer Pipe Sizes</w:t>
      </w:r>
    </w:p>
    <w:tbl>
      <w:tblPr>
        <w:tblStyle w:val="TableGrid"/>
        <w:tblW w:w="0" w:type="auto"/>
        <w:tblInd w:w="1165" w:type="dxa"/>
        <w:tblLook w:val="04A0" w:firstRow="1" w:lastRow="0" w:firstColumn="1" w:lastColumn="0" w:noHBand="0" w:noVBand="1"/>
      </w:tblPr>
      <w:tblGrid>
        <w:gridCol w:w="3850"/>
        <w:gridCol w:w="3890"/>
      </w:tblGrid>
      <w:tr w:rsidR="008A2892" w:rsidRPr="00EC72B4" w14:paraId="1CEFFA03" w14:textId="77777777" w:rsidTr="00412EF9">
        <w:trPr>
          <w:trHeight w:val="432"/>
        </w:trPr>
        <w:tc>
          <w:tcPr>
            <w:tcW w:w="3850" w:type="dxa"/>
            <w:vAlign w:val="center"/>
          </w:tcPr>
          <w:p w14:paraId="5D68E3FA" w14:textId="5F58C072" w:rsidR="008A2892" w:rsidRPr="00EC72B4" w:rsidRDefault="008A2892" w:rsidP="00EC72B4">
            <w:pPr>
              <w:widowControl w:val="0"/>
              <w:jc w:val="center"/>
              <w:rPr>
                <w:rFonts w:cs="Arial"/>
              </w:rPr>
            </w:pPr>
            <w:r w:rsidRPr="00EC72B4">
              <w:rPr>
                <w:rFonts w:cs="Arial"/>
              </w:rPr>
              <w:t>Nominal Sanitary Sewer Pipe Size</w:t>
            </w:r>
          </w:p>
        </w:tc>
        <w:tc>
          <w:tcPr>
            <w:tcW w:w="3890" w:type="dxa"/>
            <w:vAlign w:val="center"/>
          </w:tcPr>
          <w:p w14:paraId="1BFEE6FB" w14:textId="666A737A" w:rsidR="008A2892" w:rsidRPr="00EC72B4" w:rsidRDefault="008A2892" w:rsidP="00EC72B4">
            <w:pPr>
              <w:widowControl w:val="0"/>
              <w:jc w:val="center"/>
              <w:rPr>
                <w:rFonts w:cs="Arial"/>
              </w:rPr>
            </w:pPr>
            <w:r w:rsidRPr="00EC72B4">
              <w:rPr>
                <w:rFonts w:cs="Arial"/>
              </w:rPr>
              <w:t xml:space="preserve">Time </w:t>
            </w:r>
            <w:r w:rsidR="004D6406">
              <w:rPr>
                <w:rFonts w:cs="Arial"/>
              </w:rPr>
              <w:t>(m</w:t>
            </w:r>
            <w:r w:rsidRPr="00EC72B4">
              <w:rPr>
                <w:rFonts w:cs="Arial"/>
              </w:rPr>
              <w:t>inutes</w:t>
            </w:r>
            <w:r w:rsidR="004D6406">
              <w:rPr>
                <w:rFonts w:cs="Arial"/>
              </w:rPr>
              <w:t>)</w:t>
            </w:r>
            <w:r w:rsidRPr="00EC72B4">
              <w:rPr>
                <w:rFonts w:cs="Arial"/>
              </w:rPr>
              <w:t>/100 Feet</w:t>
            </w:r>
          </w:p>
        </w:tc>
      </w:tr>
      <w:tr w:rsidR="008A2892" w:rsidRPr="00EC72B4" w14:paraId="191E08C5" w14:textId="77777777" w:rsidTr="00412EF9">
        <w:trPr>
          <w:trHeight w:val="288"/>
        </w:trPr>
        <w:tc>
          <w:tcPr>
            <w:tcW w:w="3850" w:type="dxa"/>
            <w:vAlign w:val="center"/>
          </w:tcPr>
          <w:p w14:paraId="33B5B620" w14:textId="0434358D" w:rsidR="008A2892" w:rsidRPr="00EC72B4" w:rsidRDefault="00A101A9" w:rsidP="00EC72B4">
            <w:pPr>
              <w:widowControl w:val="0"/>
              <w:jc w:val="center"/>
              <w:rPr>
                <w:rFonts w:cs="Arial"/>
              </w:rPr>
            </w:pPr>
            <w:r w:rsidRPr="00EC72B4">
              <w:rPr>
                <w:rFonts w:cs="Arial"/>
              </w:rPr>
              <w:t>12</w:t>
            </w:r>
            <w:r w:rsidR="00E776A8" w:rsidRPr="00EC72B4">
              <w:rPr>
                <w:rFonts w:cs="Arial"/>
              </w:rPr>
              <w:t xml:space="preserve"> </w:t>
            </w:r>
            <w:proofErr w:type="gramStart"/>
            <w:r w:rsidR="00E776A8" w:rsidRPr="00EC72B4">
              <w:rPr>
                <w:rFonts w:cs="Arial"/>
              </w:rPr>
              <w:t>inch</w:t>
            </w:r>
            <w:proofErr w:type="gramEnd"/>
          </w:p>
        </w:tc>
        <w:tc>
          <w:tcPr>
            <w:tcW w:w="3890" w:type="dxa"/>
            <w:vAlign w:val="center"/>
          </w:tcPr>
          <w:p w14:paraId="5D18BD2B" w14:textId="14D1DF6F" w:rsidR="008A2892" w:rsidRPr="00EC72B4" w:rsidRDefault="00A101A9" w:rsidP="00EC72B4">
            <w:pPr>
              <w:widowControl w:val="0"/>
              <w:jc w:val="center"/>
              <w:rPr>
                <w:rFonts w:cs="Arial"/>
              </w:rPr>
            </w:pPr>
            <w:r w:rsidRPr="00EC72B4">
              <w:rPr>
                <w:rFonts w:cs="Arial"/>
              </w:rPr>
              <w:t>1.8</w:t>
            </w:r>
          </w:p>
        </w:tc>
      </w:tr>
    </w:tbl>
    <w:p w14:paraId="1D67BF2D" w14:textId="77777777" w:rsidR="008A2892" w:rsidRPr="00EC72B4" w:rsidRDefault="008A2892" w:rsidP="00EC72B4">
      <w:pPr>
        <w:widowControl w:val="0"/>
        <w:jc w:val="both"/>
        <w:rPr>
          <w:rFonts w:cs="Arial"/>
        </w:rPr>
      </w:pPr>
    </w:p>
    <w:p w14:paraId="13E8B790" w14:textId="038AD92B" w:rsidR="00EA268E" w:rsidRPr="00EC72B4" w:rsidRDefault="004D6406" w:rsidP="00412EF9">
      <w:pPr>
        <w:widowControl w:val="0"/>
        <w:ind w:left="360" w:firstLine="360"/>
        <w:jc w:val="both"/>
        <w:rPr>
          <w:rFonts w:cs="Arial"/>
        </w:rPr>
      </w:pPr>
      <w:r>
        <w:rPr>
          <w:rFonts w:cs="Arial"/>
          <w:bCs/>
        </w:rPr>
        <w:t>2.</w:t>
      </w:r>
      <w:r>
        <w:rPr>
          <w:rFonts w:cs="Arial"/>
          <w:bCs/>
        </w:rPr>
        <w:tab/>
      </w:r>
      <w:r w:rsidR="009F1262" w:rsidRPr="00EC72B4">
        <w:rPr>
          <w:rFonts w:cs="Arial"/>
          <w:bCs/>
        </w:rPr>
        <w:t xml:space="preserve">Sanitary Sewer in </w:t>
      </w:r>
      <w:r w:rsidR="003C0E77" w:rsidRPr="00EC72B4">
        <w:rPr>
          <w:rFonts w:cs="Arial"/>
          <w:bCs/>
        </w:rPr>
        <w:t>Steel Casing Pipe</w:t>
      </w:r>
      <w:r w:rsidR="00FF6D77" w:rsidRPr="00EC72B4">
        <w:rPr>
          <w:rFonts w:cs="Arial"/>
          <w:bCs/>
        </w:rPr>
        <w:t xml:space="preserve">.  </w:t>
      </w:r>
      <w:r w:rsidR="00EB2501" w:rsidRPr="00EC72B4">
        <w:rPr>
          <w:rFonts w:cs="Arial"/>
          <w:bCs/>
        </w:rPr>
        <w:t xml:space="preserve">Install </w:t>
      </w:r>
      <w:r w:rsidRPr="00EC72B4">
        <w:rPr>
          <w:rFonts w:cs="Arial"/>
          <w:bCs/>
        </w:rPr>
        <w:t xml:space="preserve">steel casing pipe </w:t>
      </w:r>
      <w:r w:rsidR="00243954" w:rsidRPr="00EC72B4">
        <w:rPr>
          <w:rFonts w:cs="Arial"/>
          <w:bCs/>
        </w:rPr>
        <w:t>of the size and trench detail specified</w:t>
      </w:r>
      <w:r w:rsidR="00DB43DD" w:rsidRPr="00EC72B4">
        <w:rPr>
          <w:rFonts w:cs="Arial"/>
          <w:bCs/>
        </w:rPr>
        <w:t xml:space="preserve"> in accordance with the Standard Specifications for Construction. </w:t>
      </w:r>
      <w:r w:rsidR="00536767" w:rsidRPr="00EC72B4">
        <w:rPr>
          <w:rFonts w:cs="Arial"/>
          <w:bCs/>
        </w:rPr>
        <w:t xml:space="preserve"> </w:t>
      </w:r>
      <w:r w:rsidR="001D7536" w:rsidRPr="00EC72B4">
        <w:rPr>
          <w:rFonts w:cs="Arial"/>
          <w:bCs/>
        </w:rPr>
        <w:t xml:space="preserve">Install </w:t>
      </w:r>
      <w:r w:rsidR="00EB2501" w:rsidRPr="00EC72B4">
        <w:rPr>
          <w:rFonts w:cs="Arial"/>
          <w:bCs/>
        </w:rPr>
        <w:t xml:space="preserve">pipe inside the casing </w:t>
      </w:r>
      <w:r w:rsidR="00DB43DD" w:rsidRPr="00EC72B4">
        <w:rPr>
          <w:rFonts w:cs="Arial"/>
          <w:bCs/>
        </w:rPr>
        <w:t xml:space="preserve">in accordance with the </w:t>
      </w:r>
      <w:r w:rsidR="006D289E" w:rsidRPr="00EC72B4">
        <w:rPr>
          <w:rFonts w:cs="Arial"/>
          <w:bCs/>
        </w:rPr>
        <w:t>standard s</w:t>
      </w:r>
      <w:r w:rsidR="009F1262" w:rsidRPr="00EC72B4">
        <w:rPr>
          <w:rFonts w:cs="Arial"/>
          <w:bCs/>
        </w:rPr>
        <w:t>pecification</w:t>
      </w:r>
      <w:r w:rsidR="003F6586" w:rsidRPr="00EC72B4">
        <w:rPr>
          <w:rFonts w:cs="Arial"/>
          <w:bCs/>
        </w:rPr>
        <w:t>s</w:t>
      </w:r>
      <w:r w:rsidR="009F1262" w:rsidRPr="00EC72B4">
        <w:rPr>
          <w:rFonts w:cs="Arial"/>
          <w:bCs/>
        </w:rPr>
        <w:t xml:space="preserve"> and </w:t>
      </w:r>
      <w:r w:rsidR="00EB2501" w:rsidRPr="00EC72B4">
        <w:rPr>
          <w:rFonts w:cs="Arial"/>
          <w:bCs/>
        </w:rPr>
        <w:t xml:space="preserve">as shown on the plans.  Position spacers at intermediate intervals in accordance with the manufacturer’s specifications and recommendations.  Secure the ends of the casing pipe to the exterior portion of the </w:t>
      </w:r>
      <w:r w:rsidR="0028761D" w:rsidRPr="00EC72B4">
        <w:rPr>
          <w:rFonts w:cs="Arial"/>
          <w:bCs/>
        </w:rPr>
        <w:t>sanitary sewer</w:t>
      </w:r>
      <w:r w:rsidR="00EB2501" w:rsidRPr="00EC72B4">
        <w:rPr>
          <w:rFonts w:cs="Arial"/>
          <w:bCs/>
        </w:rPr>
        <w:t xml:space="preserve"> using end seals.</w:t>
      </w:r>
      <w:r w:rsidR="0001016A" w:rsidRPr="00EC72B4">
        <w:rPr>
          <w:rFonts w:cs="Arial"/>
          <w:bCs/>
        </w:rPr>
        <w:t xml:space="preserve"> </w:t>
      </w:r>
      <w:r w:rsidR="00536767" w:rsidRPr="00EC72B4">
        <w:rPr>
          <w:rFonts w:cs="Arial"/>
          <w:bCs/>
        </w:rPr>
        <w:t xml:space="preserve"> </w:t>
      </w:r>
      <w:r w:rsidR="0001016A" w:rsidRPr="00EC72B4">
        <w:rPr>
          <w:rFonts w:cs="Arial"/>
        </w:rPr>
        <w:t xml:space="preserve">Provide non-metallic casing spacers to support the </w:t>
      </w:r>
      <w:r w:rsidR="00C927AB" w:rsidRPr="00EC72B4">
        <w:rPr>
          <w:rFonts w:cs="Arial"/>
        </w:rPr>
        <w:t>sanitary sewer</w:t>
      </w:r>
      <w:r w:rsidR="0001016A" w:rsidRPr="00EC72B4">
        <w:rPr>
          <w:rFonts w:cs="Arial"/>
        </w:rPr>
        <w:t xml:space="preserve"> inside the casing meeting material specifications as set forth in the following </w:t>
      </w:r>
      <w:r w:rsidR="0001016A" w:rsidRPr="00EC72B4">
        <w:rPr>
          <w:rFonts w:cs="Arial"/>
          <w:i/>
          <w:iCs/>
        </w:rPr>
        <w:t>ASTM standards</w:t>
      </w:r>
      <w:r w:rsidR="0001016A" w:rsidRPr="00EC72B4">
        <w:rPr>
          <w:rFonts w:cs="Arial"/>
        </w:rPr>
        <w:t xml:space="preserve">: </w:t>
      </w:r>
      <w:r w:rsidR="0001016A" w:rsidRPr="00EC72B4">
        <w:rPr>
          <w:rFonts w:cs="Arial"/>
          <w:i/>
          <w:iCs/>
        </w:rPr>
        <w:t>ASTM D638</w:t>
      </w:r>
      <w:r w:rsidR="0001016A" w:rsidRPr="00EC72B4">
        <w:rPr>
          <w:rFonts w:cs="Arial"/>
        </w:rPr>
        <w:t xml:space="preserve">, </w:t>
      </w:r>
      <w:r w:rsidR="0001016A" w:rsidRPr="00EC72B4">
        <w:rPr>
          <w:rFonts w:cs="Arial"/>
          <w:i/>
          <w:iCs/>
        </w:rPr>
        <w:t>D695</w:t>
      </w:r>
      <w:r w:rsidR="0001016A" w:rsidRPr="00EC72B4">
        <w:rPr>
          <w:rFonts w:cs="Arial"/>
        </w:rPr>
        <w:t xml:space="preserve">, </w:t>
      </w:r>
      <w:r w:rsidR="0001016A" w:rsidRPr="00EC72B4">
        <w:rPr>
          <w:rFonts w:cs="Arial"/>
          <w:i/>
          <w:iCs/>
        </w:rPr>
        <w:t>D570</w:t>
      </w:r>
      <w:r w:rsidR="00536767" w:rsidRPr="00EC72B4">
        <w:rPr>
          <w:rFonts w:cs="Arial"/>
          <w:i/>
          <w:iCs/>
        </w:rPr>
        <w:t>,</w:t>
      </w:r>
      <w:r w:rsidR="006C3E53" w:rsidRPr="00EC72B4">
        <w:rPr>
          <w:rFonts w:cs="Arial"/>
        </w:rPr>
        <w:t xml:space="preserve"> and</w:t>
      </w:r>
      <w:r w:rsidR="0001016A" w:rsidRPr="00EC72B4">
        <w:rPr>
          <w:rFonts w:cs="Arial"/>
        </w:rPr>
        <w:t xml:space="preserve"> </w:t>
      </w:r>
      <w:r w:rsidR="0001016A" w:rsidRPr="00EC72B4">
        <w:rPr>
          <w:rFonts w:cs="Arial"/>
          <w:i/>
          <w:iCs/>
        </w:rPr>
        <w:t>D256</w:t>
      </w:r>
      <w:r w:rsidR="0001016A" w:rsidRPr="00EC72B4">
        <w:rPr>
          <w:rFonts w:cs="Arial"/>
        </w:rPr>
        <w:t>.</w:t>
      </w:r>
      <w:r w:rsidR="00536767" w:rsidRPr="00EC72B4">
        <w:rPr>
          <w:rFonts w:cs="Arial"/>
        </w:rPr>
        <w:t xml:space="preserve"> </w:t>
      </w:r>
      <w:r w:rsidR="0001016A" w:rsidRPr="00EC72B4">
        <w:rPr>
          <w:rFonts w:cs="Arial"/>
        </w:rPr>
        <w:t xml:space="preserve"> Ensure each casing spacer provides full length, integrally molded skids extending beyond the bell or mechanical joint of the carrier pipe. </w:t>
      </w:r>
      <w:r w:rsidR="00536767" w:rsidRPr="00EC72B4">
        <w:rPr>
          <w:rFonts w:cs="Arial"/>
        </w:rPr>
        <w:t xml:space="preserve"> </w:t>
      </w:r>
      <w:r w:rsidR="0001016A" w:rsidRPr="00EC72B4">
        <w:rPr>
          <w:rFonts w:cs="Arial"/>
        </w:rPr>
        <w:t xml:space="preserve">Ensure spacers are acceptable </w:t>
      </w:r>
      <w:r w:rsidR="0006677C" w:rsidRPr="00EC72B4">
        <w:rPr>
          <w:rFonts w:cs="Arial"/>
        </w:rPr>
        <w:t>to GCDC</w:t>
      </w:r>
      <w:r w:rsidR="0001016A" w:rsidRPr="00EC72B4">
        <w:rPr>
          <w:rFonts w:cs="Arial"/>
        </w:rPr>
        <w:t>-WWS and approved by the Engineer.</w:t>
      </w:r>
      <w:bookmarkStart w:id="7" w:name="_Hlk101772486"/>
      <w:r w:rsidR="00DB43DD" w:rsidRPr="00EC72B4">
        <w:rPr>
          <w:rFonts w:cs="Arial"/>
        </w:rPr>
        <w:t xml:space="preserve"> </w:t>
      </w:r>
      <w:r w:rsidR="006D289E" w:rsidRPr="00EC72B4">
        <w:rPr>
          <w:rFonts w:cs="Arial"/>
        </w:rPr>
        <w:t xml:space="preserve"> Pump f</w:t>
      </w:r>
      <w:r w:rsidR="00BB4917" w:rsidRPr="00EC72B4">
        <w:rPr>
          <w:rFonts w:cs="Arial"/>
        </w:rPr>
        <w:t xml:space="preserve">lowable concrete fill </w:t>
      </w:r>
      <w:bookmarkEnd w:id="7"/>
      <w:r w:rsidR="00494BAB" w:rsidRPr="00EC72B4">
        <w:rPr>
          <w:rFonts w:cs="Arial"/>
        </w:rPr>
        <w:t xml:space="preserve">between the sanitary sewer </w:t>
      </w:r>
      <w:r w:rsidR="00E9471D" w:rsidRPr="00EC72B4">
        <w:rPr>
          <w:rFonts w:cs="Arial"/>
        </w:rPr>
        <w:t>pipe</w:t>
      </w:r>
      <w:r w:rsidR="00C6219F" w:rsidRPr="00EC72B4">
        <w:rPr>
          <w:rFonts w:cs="Arial"/>
        </w:rPr>
        <w:t xml:space="preserve"> </w:t>
      </w:r>
      <w:r w:rsidR="00E9471D" w:rsidRPr="00EC72B4">
        <w:rPr>
          <w:rFonts w:cs="Arial"/>
        </w:rPr>
        <w:t xml:space="preserve">and </w:t>
      </w:r>
      <w:r w:rsidR="003C3FF1" w:rsidRPr="00EC72B4">
        <w:rPr>
          <w:rFonts w:cs="Arial"/>
        </w:rPr>
        <w:t>the steel casing pipe the entire length of the bore.</w:t>
      </w:r>
    </w:p>
    <w:p w14:paraId="7502244C" w14:textId="77777777" w:rsidR="00243954" w:rsidRPr="00EC72B4" w:rsidRDefault="00243954" w:rsidP="00EC72B4">
      <w:pPr>
        <w:widowControl w:val="0"/>
        <w:jc w:val="both"/>
        <w:rPr>
          <w:rFonts w:cs="Arial"/>
          <w:bCs/>
        </w:rPr>
      </w:pPr>
    </w:p>
    <w:p w14:paraId="5FA320D9" w14:textId="00B9F1C9" w:rsidR="00EA268E" w:rsidRPr="00EC72B4" w:rsidRDefault="009579BB" w:rsidP="00412EF9">
      <w:pPr>
        <w:widowControl w:val="0"/>
        <w:ind w:left="360" w:firstLine="360"/>
        <w:jc w:val="both"/>
        <w:rPr>
          <w:rFonts w:cs="Arial"/>
        </w:rPr>
      </w:pPr>
      <w:r>
        <w:rPr>
          <w:rFonts w:cs="Arial"/>
          <w:bCs/>
        </w:rPr>
        <w:t>3.</w:t>
      </w:r>
      <w:r>
        <w:rPr>
          <w:rFonts w:cs="Arial"/>
          <w:bCs/>
        </w:rPr>
        <w:tab/>
      </w:r>
      <w:r w:rsidR="00EA268E" w:rsidRPr="00EC72B4">
        <w:rPr>
          <w:rFonts w:cs="Arial"/>
          <w:bCs/>
        </w:rPr>
        <w:t xml:space="preserve">Video.  </w:t>
      </w:r>
      <w:r w:rsidR="008D0034" w:rsidRPr="00EC72B4">
        <w:rPr>
          <w:rFonts w:cs="Arial"/>
        </w:rPr>
        <w:t>P</w:t>
      </w:r>
      <w:r w:rsidR="00EA268E" w:rsidRPr="00EC72B4">
        <w:rPr>
          <w:rFonts w:cs="Arial"/>
        </w:rPr>
        <w:t xml:space="preserve">rovide to GCDC-WWS a video of the entire sanitary sewer pipe system once it has been approved by the Engineer. </w:t>
      </w:r>
      <w:r w:rsidR="00921510" w:rsidRPr="00EC72B4">
        <w:rPr>
          <w:rFonts w:cs="Arial"/>
        </w:rPr>
        <w:t xml:space="preserve"> </w:t>
      </w:r>
      <w:r w:rsidR="00EA268E" w:rsidRPr="00EC72B4">
        <w:rPr>
          <w:rFonts w:cs="Arial"/>
        </w:rPr>
        <w:t>The video must conform to industry standards and practices for sanitary sewer videotaping.</w:t>
      </w:r>
      <w:r w:rsidR="00921510" w:rsidRPr="00EC72B4">
        <w:rPr>
          <w:rFonts w:cs="Arial"/>
        </w:rPr>
        <w:t xml:space="preserve"> </w:t>
      </w:r>
      <w:r w:rsidR="00EA268E" w:rsidRPr="00EC72B4">
        <w:rPr>
          <w:rFonts w:cs="Arial"/>
        </w:rPr>
        <w:t xml:space="preserve"> </w:t>
      </w:r>
      <w:r>
        <w:rPr>
          <w:rFonts w:cs="Arial"/>
        </w:rPr>
        <w:t>P</w:t>
      </w:r>
      <w:r w:rsidR="00EA268E" w:rsidRPr="00EC72B4">
        <w:rPr>
          <w:rFonts w:cs="Arial"/>
        </w:rPr>
        <w:t>romptly correct any deficiencies in the sanitary sewer pipe system as revealed by the videotape, at Contractor’s sole expense.</w:t>
      </w:r>
    </w:p>
    <w:p w14:paraId="10300545" w14:textId="77777777" w:rsidR="00EA268E" w:rsidRPr="00EC72B4" w:rsidRDefault="00EA268E" w:rsidP="00EC72B4">
      <w:pPr>
        <w:widowControl w:val="0"/>
        <w:jc w:val="both"/>
        <w:rPr>
          <w:rFonts w:cs="Arial"/>
        </w:rPr>
      </w:pPr>
    </w:p>
    <w:p w14:paraId="1D46D2C7" w14:textId="64C380FC" w:rsidR="00EA268E" w:rsidRPr="00EC72B4" w:rsidRDefault="009579BB" w:rsidP="00412EF9">
      <w:pPr>
        <w:widowControl w:val="0"/>
        <w:ind w:left="360" w:firstLine="360"/>
        <w:jc w:val="both"/>
        <w:rPr>
          <w:rFonts w:cs="Arial"/>
        </w:rPr>
      </w:pPr>
      <w:r>
        <w:rPr>
          <w:rFonts w:cs="Arial"/>
          <w:bCs/>
        </w:rPr>
        <w:t>4.</w:t>
      </w:r>
      <w:r>
        <w:rPr>
          <w:rFonts w:cs="Arial"/>
          <w:bCs/>
        </w:rPr>
        <w:tab/>
      </w:r>
      <w:r w:rsidR="00EA268E" w:rsidRPr="00EC72B4">
        <w:rPr>
          <w:rFonts w:cs="Arial"/>
          <w:bCs/>
        </w:rPr>
        <w:t>As-Built Plans.  Provide</w:t>
      </w:r>
      <w:r w:rsidR="00EA268E" w:rsidRPr="00EC72B4">
        <w:rPr>
          <w:rFonts w:cs="Arial"/>
        </w:rPr>
        <w:t xml:space="preserve"> as-built plans of the sanitary sewer, acceptable to the Engineer.  The cost of this is included in the cost of the sanitary sewer.  Acceptable as-built </w:t>
      </w:r>
      <w:r w:rsidR="00EA268E" w:rsidRPr="00EC72B4">
        <w:rPr>
          <w:rFonts w:cs="Arial"/>
        </w:rPr>
        <w:lastRenderedPageBreak/>
        <w:t>plans include, but are not limited to, pipe size, pipe locations, manholes, invert elevations, tees, tie-ins, and individual service connections.  Sanitary sewer work will not be considered complete, and payment may be withheld, until acceptable as-built plans have been provided to the Engineer.</w:t>
      </w:r>
    </w:p>
    <w:p w14:paraId="4110E44D" w14:textId="77777777" w:rsidR="00EA268E" w:rsidRPr="00EC72B4" w:rsidRDefault="00EA268E" w:rsidP="00EC72B4">
      <w:pPr>
        <w:widowControl w:val="0"/>
        <w:jc w:val="both"/>
        <w:rPr>
          <w:rFonts w:cs="Arial"/>
        </w:rPr>
      </w:pPr>
    </w:p>
    <w:p w14:paraId="20F4A807" w14:textId="6466E46F" w:rsidR="00E46682" w:rsidRPr="00EC72B4" w:rsidRDefault="00034936" w:rsidP="00EC72B4">
      <w:pPr>
        <w:widowControl w:val="0"/>
        <w:ind w:firstLine="360"/>
        <w:jc w:val="both"/>
        <w:rPr>
          <w:rFonts w:cs="Arial"/>
        </w:rPr>
      </w:pPr>
      <w:r w:rsidRPr="00EC72B4">
        <w:rPr>
          <w:rFonts w:cs="Arial"/>
          <w:b/>
          <w:bCs/>
        </w:rPr>
        <w:t>e</w:t>
      </w:r>
      <w:r w:rsidR="00DD2485" w:rsidRPr="00EC72B4">
        <w:rPr>
          <w:rFonts w:cs="Arial"/>
          <w:b/>
          <w:bCs/>
        </w:rPr>
        <w:t>.</w:t>
      </w:r>
      <w:r w:rsidR="00DD2485" w:rsidRPr="00EC72B4">
        <w:rPr>
          <w:rFonts w:cs="Arial"/>
          <w:b/>
          <w:bCs/>
        </w:rPr>
        <w:tab/>
      </w:r>
      <w:r w:rsidR="005E6D17" w:rsidRPr="00EC72B4">
        <w:rPr>
          <w:rFonts w:cs="Arial"/>
          <w:b/>
          <w:bCs/>
        </w:rPr>
        <w:t>Measurement and Payment.</w:t>
      </w:r>
      <w:r w:rsidR="005E6D17" w:rsidRPr="00EC72B4">
        <w:rPr>
          <w:rFonts w:cs="Arial"/>
          <w:bCs/>
        </w:rPr>
        <w:t xml:space="preserve"> </w:t>
      </w:r>
      <w:r w:rsidR="00DD2485" w:rsidRPr="00EC72B4">
        <w:rPr>
          <w:rFonts w:cs="Arial"/>
          <w:bCs/>
        </w:rPr>
        <w:t xml:space="preserve"> </w:t>
      </w:r>
      <w:r w:rsidR="005E6D17" w:rsidRPr="00EC72B4">
        <w:rPr>
          <w:rFonts w:cs="Arial"/>
        </w:rPr>
        <w:t xml:space="preserve">The completed work, as described, will be </w:t>
      </w:r>
      <w:r w:rsidR="005E35DD" w:rsidRPr="00EC72B4">
        <w:rPr>
          <w:rFonts w:cs="Arial"/>
        </w:rPr>
        <w:t>measured,</w:t>
      </w:r>
      <w:r w:rsidR="005E6D17" w:rsidRPr="00EC72B4">
        <w:rPr>
          <w:rFonts w:cs="Arial"/>
        </w:rPr>
        <w:t xml:space="preserve"> and paid for at the contract unit price </w:t>
      </w:r>
      <w:r w:rsidR="009A6F30" w:rsidRPr="00EC72B4">
        <w:rPr>
          <w:rFonts w:cs="Arial"/>
        </w:rPr>
        <w:t xml:space="preserve">in accordance with </w:t>
      </w:r>
      <w:r w:rsidR="007B6B1B" w:rsidRPr="00EC72B4">
        <w:rPr>
          <w:rFonts w:cs="Arial"/>
        </w:rPr>
        <w:t>s</w:t>
      </w:r>
      <w:r w:rsidR="009A6F30" w:rsidRPr="00EC72B4">
        <w:rPr>
          <w:rFonts w:cs="Arial"/>
        </w:rPr>
        <w:t>ection</w:t>
      </w:r>
      <w:r w:rsidR="00876D78" w:rsidRPr="00EC72B4">
        <w:rPr>
          <w:rFonts w:cs="Arial"/>
        </w:rPr>
        <w:t>s 401 and</w:t>
      </w:r>
      <w:r w:rsidR="009A6F30" w:rsidRPr="00EC72B4">
        <w:rPr>
          <w:rFonts w:cs="Arial"/>
        </w:rPr>
        <w:t xml:space="preserve"> 82</w:t>
      </w:r>
      <w:r w:rsidR="00751070" w:rsidRPr="00EC72B4">
        <w:rPr>
          <w:rFonts w:cs="Arial"/>
        </w:rPr>
        <w:t>5</w:t>
      </w:r>
      <w:r w:rsidR="009A6F30" w:rsidRPr="00EC72B4">
        <w:rPr>
          <w:rFonts w:cs="Arial"/>
        </w:rPr>
        <w:t xml:space="preserve"> of the </w:t>
      </w:r>
      <w:r w:rsidR="00770587" w:rsidRPr="00EC72B4">
        <w:rPr>
          <w:rFonts w:cs="Arial"/>
        </w:rPr>
        <w:t>Standard Specifications for Construction</w:t>
      </w:r>
      <w:r w:rsidR="00E46682" w:rsidRPr="00EC72B4">
        <w:rPr>
          <w:rFonts w:cs="Arial"/>
        </w:rPr>
        <w:t xml:space="preserve"> except as follows:</w:t>
      </w:r>
    </w:p>
    <w:p w14:paraId="3C5D27F5" w14:textId="77777777" w:rsidR="00C11407" w:rsidRPr="00EC72B4" w:rsidRDefault="00C11407" w:rsidP="00EC72B4">
      <w:pPr>
        <w:widowControl w:val="0"/>
        <w:jc w:val="both"/>
        <w:rPr>
          <w:rFonts w:cs="Arial"/>
        </w:rPr>
      </w:pPr>
    </w:p>
    <w:p w14:paraId="5366E592" w14:textId="3A40CA64" w:rsidR="00E46682" w:rsidRPr="00412EF9" w:rsidRDefault="00E46682" w:rsidP="00EC72B4">
      <w:pPr>
        <w:widowControl w:val="0"/>
        <w:tabs>
          <w:tab w:val="right" w:pos="9360"/>
        </w:tabs>
        <w:autoSpaceDE w:val="0"/>
        <w:autoSpaceDN w:val="0"/>
        <w:adjustRightInd w:val="0"/>
        <w:ind w:left="720"/>
        <w:jc w:val="both"/>
        <w:rPr>
          <w:rFonts w:cs="Arial"/>
        </w:rPr>
      </w:pPr>
      <w:r w:rsidRPr="00EC72B4">
        <w:rPr>
          <w:rFonts w:cs="Arial"/>
          <w:b/>
          <w:bCs/>
        </w:rPr>
        <w:t>Pay Item</w:t>
      </w:r>
      <w:r w:rsidRPr="00EC72B4">
        <w:rPr>
          <w:rFonts w:cs="Arial"/>
          <w:b/>
          <w:bCs/>
        </w:rPr>
        <w:tab/>
        <w:t>Pay Unit</w:t>
      </w:r>
    </w:p>
    <w:p w14:paraId="62A130AC" w14:textId="77777777" w:rsidR="008D0034" w:rsidRPr="00EC72B4" w:rsidRDefault="008D0034" w:rsidP="00412EF9">
      <w:pPr>
        <w:widowControl w:val="0"/>
        <w:autoSpaceDE w:val="0"/>
        <w:autoSpaceDN w:val="0"/>
        <w:adjustRightInd w:val="0"/>
        <w:jc w:val="both"/>
        <w:rPr>
          <w:rFonts w:cs="Arial"/>
        </w:rPr>
      </w:pPr>
    </w:p>
    <w:p w14:paraId="3BD2CB9E" w14:textId="72FF430A" w:rsidR="004E31FC" w:rsidRPr="00EC72B4" w:rsidRDefault="004E31FC" w:rsidP="00EC72B4">
      <w:pPr>
        <w:widowControl w:val="0"/>
        <w:tabs>
          <w:tab w:val="right" w:leader="dot" w:pos="9360"/>
        </w:tabs>
        <w:ind w:left="720"/>
        <w:jc w:val="both"/>
        <w:rPr>
          <w:rFonts w:cs="Arial"/>
        </w:rPr>
      </w:pPr>
      <w:r w:rsidRPr="00EC72B4">
        <w:rPr>
          <w:rFonts w:cs="Arial"/>
        </w:rPr>
        <w:t>Sanitary Structure,</w:t>
      </w:r>
      <w:r w:rsidR="00637215" w:rsidRPr="00EC72B4">
        <w:rPr>
          <w:rFonts w:cs="Arial"/>
        </w:rPr>
        <w:t xml:space="preserve"> __</w:t>
      </w:r>
      <w:r w:rsidRPr="00EC72B4">
        <w:rPr>
          <w:rFonts w:cs="Arial"/>
        </w:rPr>
        <w:t xml:space="preserve">inch </w:t>
      </w:r>
      <w:proofErr w:type="spellStart"/>
      <w:r w:rsidRPr="00EC72B4">
        <w:rPr>
          <w:rFonts w:cs="Arial"/>
        </w:rPr>
        <w:t>dia</w:t>
      </w:r>
      <w:proofErr w:type="spellEnd"/>
      <w:r w:rsidRPr="00EC72B4">
        <w:rPr>
          <w:rFonts w:cs="Arial"/>
        </w:rPr>
        <w:t>, Modified</w:t>
      </w:r>
      <w:r w:rsidRPr="00EC72B4">
        <w:rPr>
          <w:rFonts w:cs="Arial"/>
        </w:rPr>
        <w:tab/>
        <w:t>Each</w:t>
      </w:r>
    </w:p>
    <w:p w14:paraId="0E0694B6" w14:textId="378A6CCC" w:rsidR="00FB0507" w:rsidRPr="00EC72B4" w:rsidRDefault="00922965" w:rsidP="00EC72B4">
      <w:pPr>
        <w:widowControl w:val="0"/>
        <w:tabs>
          <w:tab w:val="right" w:leader="dot" w:pos="9360"/>
        </w:tabs>
        <w:ind w:left="720"/>
        <w:jc w:val="both"/>
        <w:rPr>
          <w:rFonts w:cs="Arial"/>
        </w:rPr>
      </w:pPr>
      <w:r w:rsidRPr="00EC72B4">
        <w:rPr>
          <w:rFonts w:cs="Arial"/>
        </w:rPr>
        <w:t>Sanitary</w:t>
      </w:r>
      <w:r w:rsidR="00FB0507" w:rsidRPr="00EC72B4">
        <w:rPr>
          <w:rFonts w:cs="Arial"/>
        </w:rPr>
        <w:t xml:space="preserve"> Structure Cover, Type</w:t>
      </w:r>
      <w:r w:rsidR="00637215" w:rsidRPr="00EC72B4">
        <w:rPr>
          <w:rFonts w:cs="Arial"/>
        </w:rPr>
        <w:t xml:space="preserve"> __</w:t>
      </w:r>
      <w:r w:rsidR="00FB0507" w:rsidRPr="00EC72B4">
        <w:rPr>
          <w:rFonts w:cs="Arial"/>
        </w:rPr>
        <w:t>, Modified</w:t>
      </w:r>
      <w:r w:rsidR="00FB0507" w:rsidRPr="00EC72B4">
        <w:rPr>
          <w:rFonts w:cs="Arial"/>
        </w:rPr>
        <w:tab/>
        <w:t>Each</w:t>
      </w:r>
    </w:p>
    <w:p w14:paraId="159FFC7C" w14:textId="787D511B" w:rsidR="00E066C9" w:rsidRPr="00EC72B4" w:rsidRDefault="00274847" w:rsidP="00EC72B4">
      <w:pPr>
        <w:widowControl w:val="0"/>
        <w:tabs>
          <w:tab w:val="right" w:leader="dot" w:pos="9360"/>
        </w:tabs>
        <w:ind w:left="720"/>
        <w:jc w:val="both"/>
        <w:rPr>
          <w:rFonts w:cs="Arial"/>
        </w:rPr>
      </w:pPr>
      <w:r w:rsidRPr="00EC72B4">
        <w:rPr>
          <w:rFonts w:cs="Arial"/>
        </w:rPr>
        <w:t xml:space="preserve">Sanitary Sewer, </w:t>
      </w:r>
      <w:r w:rsidR="00DC7066" w:rsidRPr="00EC72B4">
        <w:rPr>
          <w:rFonts w:cs="Arial"/>
        </w:rPr>
        <w:t>Conc</w:t>
      </w:r>
      <w:r w:rsidRPr="00EC72B4">
        <w:rPr>
          <w:rFonts w:cs="Arial"/>
        </w:rPr>
        <w:t>, __ inch</w:t>
      </w:r>
      <w:r w:rsidRPr="00EC72B4">
        <w:rPr>
          <w:rFonts w:cs="Arial"/>
        </w:rPr>
        <w:tab/>
        <w:t>Foot</w:t>
      </w:r>
    </w:p>
    <w:p w14:paraId="208A909B" w14:textId="0A6EF150" w:rsidR="00A7661F" w:rsidRPr="00EC72B4" w:rsidRDefault="00A7661F" w:rsidP="00EC72B4">
      <w:pPr>
        <w:widowControl w:val="0"/>
        <w:jc w:val="both"/>
        <w:rPr>
          <w:rFonts w:cs="Arial"/>
          <w:bCs/>
        </w:rPr>
      </w:pPr>
    </w:p>
    <w:p w14:paraId="7DE16444" w14:textId="732A36EF" w:rsidR="000E4780" w:rsidRPr="00EC72B4" w:rsidRDefault="008D0034" w:rsidP="00EC72B4">
      <w:pPr>
        <w:widowControl w:val="0"/>
        <w:ind w:left="360" w:firstLine="360"/>
        <w:jc w:val="both"/>
        <w:rPr>
          <w:rFonts w:cs="Arial"/>
        </w:rPr>
      </w:pPr>
      <w:r w:rsidRPr="00EC72B4">
        <w:rPr>
          <w:rFonts w:cs="Arial"/>
          <w:bCs/>
        </w:rPr>
        <w:t>1.</w:t>
      </w:r>
      <w:r w:rsidRPr="00EC72B4">
        <w:rPr>
          <w:rFonts w:cs="Arial"/>
          <w:b/>
        </w:rPr>
        <w:tab/>
      </w:r>
      <w:r w:rsidR="000E4780" w:rsidRPr="00EC72B4">
        <w:rPr>
          <w:rFonts w:cs="Arial"/>
          <w:b/>
        </w:rPr>
        <w:t xml:space="preserve">Sanitary Structure, __ inch </w:t>
      </w:r>
      <w:proofErr w:type="spellStart"/>
      <w:r w:rsidR="000E4780" w:rsidRPr="00EC72B4">
        <w:rPr>
          <w:rFonts w:cs="Arial"/>
          <w:b/>
        </w:rPr>
        <w:t>dia</w:t>
      </w:r>
      <w:proofErr w:type="spellEnd"/>
      <w:r w:rsidR="005D60A8" w:rsidRPr="00EC72B4">
        <w:rPr>
          <w:rFonts w:cs="Arial"/>
          <w:b/>
        </w:rPr>
        <w:t xml:space="preserve">, </w:t>
      </w:r>
      <w:proofErr w:type="gramStart"/>
      <w:r w:rsidR="005D60A8" w:rsidRPr="00EC72B4">
        <w:rPr>
          <w:rFonts w:cs="Arial"/>
          <w:b/>
        </w:rPr>
        <w:t>Modified</w:t>
      </w:r>
      <w:proofErr w:type="gramEnd"/>
      <w:r w:rsidR="000E4780" w:rsidRPr="00EC72B4">
        <w:rPr>
          <w:rFonts w:cs="Arial"/>
          <w:b/>
        </w:rPr>
        <w:t xml:space="preserve"> </w:t>
      </w:r>
      <w:r w:rsidR="000E4780" w:rsidRPr="00EC72B4">
        <w:rPr>
          <w:rFonts w:cs="Arial"/>
        </w:rPr>
        <w:t xml:space="preserve">of the diameter specified, will be measured as Drainage Structure in accordance with section </w:t>
      </w:r>
      <w:r w:rsidR="00753CF3" w:rsidRPr="00EC72B4">
        <w:rPr>
          <w:rFonts w:cs="Arial"/>
        </w:rPr>
        <w:t>825</w:t>
      </w:r>
      <w:r w:rsidR="000E4780" w:rsidRPr="00EC72B4">
        <w:rPr>
          <w:rFonts w:cs="Arial"/>
        </w:rPr>
        <w:t xml:space="preserve"> of the Standard Specifications for Construction and paid for at the contract unit price for the above pay item.</w:t>
      </w:r>
    </w:p>
    <w:p w14:paraId="5C4B36D5" w14:textId="77777777" w:rsidR="0091182C" w:rsidRPr="00EC72B4" w:rsidRDefault="0091182C" w:rsidP="00EC72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rPr>
      </w:pPr>
    </w:p>
    <w:p w14:paraId="40A2E562" w14:textId="5D2C501E" w:rsidR="00136628" w:rsidRPr="00EC72B4" w:rsidRDefault="008D0034" w:rsidP="00EC72B4">
      <w:pPr>
        <w:pStyle w:val="NoSpacing"/>
        <w:widowControl w:val="0"/>
        <w:ind w:left="360" w:firstLine="360"/>
        <w:jc w:val="both"/>
        <w:rPr>
          <w:rFonts w:cs="Arial"/>
          <w:bCs/>
        </w:rPr>
      </w:pPr>
      <w:r w:rsidRPr="00EC72B4">
        <w:rPr>
          <w:rFonts w:cs="Arial"/>
          <w:bCs/>
          <w:color w:val="000000"/>
        </w:rPr>
        <w:t>2.</w:t>
      </w:r>
      <w:r w:rsidRPr="00EC72B4">
        <w:rPr>
          <w:rFonts w:cs="Arial"/>
          <w:b/>
          <w:color w:val="000000"/>
        </w:rPr>
        <w:tab/>
      </w:r>
      <w:r w:rsidR="00136628" w:rsidRPr="00EC72B4">
        <w:rPr>
          <w:rFonts w:cs="Arial"/>
          <w:b/>
          <w:color w:val="000000"/>
        </w:rPr>
        <w:t>Sanitary S</w:t>
      </w:r>
      <w:r w:rsidR="00E00493" w:rsidRPr="00EC72B4">
        <w:rPr>
          <w:rFonts w:cs="Arial"/>
          <w:b/>
          <w:color w:val="000000"/>
        </w:rPr>
        <w:t>tructure</w:t>
      </w:r>
      <w:r w:rsidR="00637215" w:rsidRPr="00EC72B4">
        <w:rPr>
          <w:rFonts w:cs="Arial"/>
          <w:b/>
          <w:color w:val="000000"/>
        </w:rPr>
        <w:t xml:space="preserve"> Cover</w:t>
      </w:r>
      <w:r w:rsidR="00136628" w:rsidRPr="00EC72B4">
        <w:rPr>
          <w:rFonts w:cs="Arial"/>
          <w:b/>
          <w:color w:val="000000"/>
        </w:rPr>
        <w:t xml:space="preserve">, </w:t>
      </w:r>
      <w:r w:rsidR="00637215" w:rsidRPr="00EC72B4">
        <w:rPr>
          <w:rFonts w:cs="Arial"/>
          <w:b/>
          <w:color w:val="000000"/>
        </w:rPr>
        <w:t>Type __, Modified</w:t>
      </w:r>
      <w:r w:rsidR="00136628" w:rsidRPr="00EC72B4">
        <w:rPr>
          <w:rFonts w:cs="Arial"/>
          <w:b/>
          <w:color w:val="000000"/>
        </w:rPr>
        <w:t xml:space="preserve"> </w:t>
      </w:r>
      <w:r w:rsidR="00E00493" w:rsidRPr="00EC72B4">
        <w:rPr>
          <w:rFonts w:cs="Arial"/>
          <w:bCs/>
          <w:color w:val="000000"/>
        </w:rPr>
        <w:t>of the type specified, will be measured as Sanitary Structure Cover in accordance with section 825 of the Standard Specifications for Construction and paid for at the contract unit price for the pay item.</w:t>
      </w:r>
    </w:p>
    <w:p w14:paraId="3E681361" w14:textId="16CAC770" w:rsidR="000E4780" w:rsidRPr="00EC72B4" w:rsidRDefault="000E4780" w:rsidP="00EC72B4">
      <w:pPr>
        <w:widowControl w:val="0"/>
        <w:jc w:val="both"/>
        <w:rPr>
          <w:rFonts w:cs="Arial"/>
          <w:bCs/>
        </w:rPr>
      </w:pPr>
    </w:p>
    <w:p w14:paraId="7C51CDAE" w14:textId="7A9D75A3" w:rsidR="00274847" w:rsidRPr="00EC72B4" w:rsidRDefault="008D0034" w:rsidP="00EC72B4">
      <w:pPr>
        <w:widowControl w:val="0"/>
        <w:ind w:left="360" w:firstLine="360"/>
        <w:jc w:val="both"/>
        <w:rPr>
          <w:rFonts w:cs="Arial"/>
          <w:bCs/>
        </w:rPr>
      </w:pPr>
      <w:r w:rsidRPr="00EC72B4">
        <w:rPr>
          <w:rFonts w:cs="Arial"/>
          <w:bCs/>
        </w:rPr>
        <w:t>3.</w:t>
      </w:r>
      <w:r w:rsidRPr="00EC72B4">
        <w:rPr>
          <w:rFonts w:cs="Arial"/>
          <w:b/>
        </w:rPr>
        <w:tab/>
      </w:r>
      <w:r w:rsidR="00274847" w:rsidRPr="00EC72B4">
        <w:rPr>
          <w:rFonts w:cs="Arial"/>
          <w:b/>
        </w:rPr>
        <w:t xml:space="preserve">Sanitary Sewer, </w:t>
      </w:r>
      <w:r w:rsidR="002924B6" w:rsidRPr="00EC72B4">
        <w:rPr>
          <w:rFonts w:cs="Arial"/>
          <w:b/>
        </w:rPr>
        <w:t>Conc</w:t>
      </w:r>
      <w:r w:rsidR="00274847" w:rsidRPr="00EC72B4">
        <w:rPr>
          <w:rFonts w:cs="Arial"/>
          <w:b/>
        </w:rPr>
        <w:t xml:space="preserve">, __ inch </w:t>
      </w:r>
      <w:r w:rsidR="00274847" w:rsidRPr="00EC72B4">
        <w:rPr>
          <w:rFonts w:cs="Arial"/>
          <w:bCs/>
        </w:rPr>
        <w:t xml:space="preserve">will be measured in place per foot along the centerline of the pipe. </w:t>
      </w:r>
      <w:r w:rsidRPr="00EC72B4">
        <w:rPr>
          <w:rFonts w:cs="Arial"/>
          <w:bCs/>
        </w:rPr>
        <w:t xml:space="preserve"> </w:t>
      </w:r>
      <w:r w:rsidR="00274847" w:rsidRPr="00EC72B4">
        <w:rPr>
          <w:rFonts w:cs="Arial"/>
          <w:bCs/>
        </w:rPr>
        <w:t>Payment includes sanitary sewer installation in the casing pipe, including all necessary fittings, casing spacers and end seals.</w:t>
      </w:r>
    </w:p>
    <w:sectPr w:rsidR="00274847" w:rsidRPr="00EC72B4" w:rsidSect="00F969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4354" w14:textId="77777777" w:rsidR="00335DEB" w:rsidRDefault="00335DEB" w:rsidP="000921DE">
      <w:r>
        <w:separator/>
      </w:r>
    </w:p>
  </w:endnote>
  <w:endnote w:type="continuationSeparator" w:id="0">
    <w:p w14:paraId="54380DC2" w14:textId="77777777" w:rsidR="00335DEB" w:rsidRDefault="00335DEB" w:rsidP="0009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B0E6" w14:textId="77777777" w:rsidR="00EC72B4" w:rsidRDefault="00EC7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DD1" w14:textId="77777777" w:rsidR="00EC72B4" w:rsidRDefault="00EC7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7DF8" w14:textId="77777777" w:rsidR="00EC72B4" w:rsidRDefault="00EC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13D9" w14:textId="77777777" w:rsidR="00335DEB" w:rsidRDefault="00335DEB" w:rsidP="000921DE">
      <w:r>
        <w:separator/>
      </w:r>
    </w:p>
  </w:footnote>
  <w:footnote w:type="continuationSeparator" w:id="0">
    <w:p w14:paraId="4EDDB7B2" w14:textId="77777777" w:rsidR="00335DEB" w:rsidRDefault="00335DEB" w:rsidP="0009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A3D0" w14:textId="77777777" w:rsidR="00EC72B4" w:rsidRDefault="00EC7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B19" w14:textId="11E59DCB" w:rsidR="008E219E" w:rsidRPr="005F33AB" w:rsidRDefault="00811041" w:rsidP="008E219E">
    <w:pPr>
      <w:widowControl w:val="0"/>
      <w:jc w:val="right"/>
      <w:rPr>
        <w:rFonts w:cs="Arial"/>
        <w:sz w:val="24"/>
        <w:szCs w:val="24"/>
      </w:rPr>
    </w:pPr>
    <w:r w:rsidRPr="009D040C">
      <w:rPr>
        <w:rFonts w:cs="Arial"/>
        <w:sz w:val="24"/>
        <w:szCs w:val="24"/>
      </w:rPr>
      <w:t>20</w:t>
    </w:r>
    <w:r>
      <w:rPr>
        <w:rFonts w:cs="Arial"/>
        <w:sz w:val="24"/>
        <w:szCs w:val="24"/>
      </w:rPr>
      <w:t>MU</w:t>
    </w:r>
    <w:r w:rsidRPr="009D7CD9">
      <w:rPr>
        <w:rFonts w:cs="Arial"/>
        <w:sz w:val="24"/>
        <w:szCs w:val="24"/>
      </w:rPr>
      <w:t>82</w:t>
    </w:r>
    <w:r w:rsidR="00751070">
      <w:rPr>
        <w:rFonts w:cs="Arial"/>
        <w:sz w:val="24"/>
        <w:szCs w:val="24"/>
      </w:rPr>
      <w:t>5</w:t>
    </w:r>
    <w:r w:rsidR="00CC1CFF">
      <w:rPr>
        <w:rFonts w:cs="Arial"/>
        <w:sz w:val="24"/>
        <w:szCs w:val="24"/>
      </w:rPr>
      <w:t>(</w:t>
    </w:r>
    <w:r w:rsidR="008233D1">
      <w:rPr>
        <w:rFonts w:cs="Arial"/>
        <w:sz w:val="24"/>
        <w:szCs w:val="24"/>
      </w:rPr>
      <w:t>A775</w:t>
    </w:r>
    <w:r w:rsidR="00CC1CFF">
      <w:rPr>
        <w:rFonts w:cs="Arial"/>
        <w:sz w:val="24"/>
        <w:szCs w:val="24"/>
      </w:rPr>
      <w:t>)</w:t>
    </w:r>
  </w:p>
  <w:p w14:paraId="45987BCE" w14:textId="4F214D05" w:rsidR="00046824" w:rsidRPr="00314B05" w:rsidRDefault="00811041" w:rsidP="00996269">
    <w:pPr>
      <w:widowControl w:val="0"/>
      <w:tabs>
        <w:tab w:val="center" w:pos="4680"/>
        <w:tab w:val="right" w:pos="9360"/>
      </w:tabs>
      <w:autoSpaceDE w:val="0"/>
      <w:autoSpaceDN w:val="0"/>
      <w:adjustRightInd w:val="0"/>
      <w:jc w:val="both"/>
      <w:rPr>
        <w:rFonts w:cs="Arial"/>
        <w:sz w:val="24"/>
        <w:szCs w:val="24"/>
      </w:rPr>
    </w:pPr>
    <w:proofErr w:type="gramStart"/>
    <w:r w:rsidRPr="00811041">
      <w:rPr>
        <w:rFonts w:cs="Arial"/>
        <w:sz w:val="24"/>
        <w:szCs w:val="24"/>
      </w:rPr>
      <w:t>UTL:</w:t>
    </w:r>
    <w:r w:rsidR="004B4C50">
      <w:rPr>
        <w:rFonts w:cs="Arial"/>
        <w:sz w:val="24"/>
        <w:szCs w:val="24"/>
      </w:rPr>
      <w:t>J</w:t>
    </w:r>
    <w:r w:rsidR="00210B9D">
      <w:rPr>
        <w:rFonts w:cs="Arial"/>
        <w:sz w:val="24"/>
        <w:szCs w:val="24"/>
      </w:rPr>
      <w:t>BM</w:t>
    </w:r>
    <w:proofErr w:type="gramEnd"/>
    <w:r w:rsidR="00046824" w:rsidRPr="009D7CD9">
      <w:rPr>
        <w:rFonts w:cs="Arial"/>
        <w:sz w:val="24"/>
        <w:szCs w:val="24"/>
      </w:rPr>
      <w:tab/>
    </w:r>
    <w:r w:rsidR="008E219E" w:rsidRPr="00C67DC0">
      <w:rPr>
        <w:rFonts w:cs="Arial"/>
        <w:sz w:val="24"/>
        <w:szCs w:val="24"/>
      </w:rPr>
      <w:fldChar w:fldCharType="begin"/>
    </w:r>
    <w:r w:rsidR="008E219E" w:rsidRPr="00C67DC0">
      <w:rPr>
        <w:rFonts w:cs="Arial"/>
        <w:sz w:val="24"/>
        <w:szCs w:val="24"/>
      </w:rPr>
      <w:instrText xml:space="preserve"> PAGE  \* Arabic  \* MERGEFORMAT </w:instrText>
    </w:r>
    <w:r w:rsidR="008E219E" w:rsidRPr="00C67DC0">
      <w:rPr>
        <w:rFonts w:cs="Arial"/>
        <w:sz w:val="24"/>
        <w:szCs w:val="24"/>
      </w:rPr>
      <w:fldChar w:fldCharType="separate"/>
    </w:r>
    <w:r w:rsidR="008E219E" w:rsidRPr="00C67DC0">
      <w:rPr>
        <w:rFonts w:cs="Arial"/>
        <w:noProof/>
        <w:sz w:val="24"/>
        <w:szCs w:val="24"/>
      </w:rPr>
      <w:t>1</w:t>
    </w:r>
    <w:r w:rsidR="008E219E" w:rsidRPr="00C67DC0">
      <w:rPr>
        <w:rFonts w:cs="Arial"/>
        <w:sz w:val="24"/>
        <w:szCs w:val="24"/>
      </w:rPr>
      <w:fldChar w:fldCharType="end"/>
    </w:r>
    <w:r w:rsidR="008E219E" w:rsidRPr="008E219E">
      <w:rPr>
        <w:rFonts w:cs="Arial"/>
        <w:sz w:val="24"/>
        <w:szCs w:val="24"/>
      </w:rPr>
      <w:t xml:space="preserve"> of </w:t>
    </w:r>
    <w:r w:rsidR="008E219E" w:rsidRPr="00C67DC0">
      <w:rPr>
        <w:rFonts w:cs="Arial"/>
        <w:sz w:val="24"/>
        <w:szCs w:val="24"/>
      </w:rPr>
      <w:fldChar w:fldCharType="begin"/>
    </w:r>
    <w:r w:rsidR="008E219E" w:rsidRPr="00C67DC0">
      <w:rPr>
        <w:rFonts w:cs="Arial"/>
        <w:sz w:val="24"/>
        <w:szCs w:val="24"/>
      </w:rPr>
      <w:instrText xml:space="preserve"> NUMPAGES  \* Arabic  \* MERGEFORMAT </w:instrText>
    </w:r>
    <w:r w:rsidR="008E219E" w:rsidRPr="00C67DC0">
      <w:rPr>
        <w:rFonts w:cs="Arial"/>
        <w:sz w:val="24"/>
        <w:szCs w:val="24"/>
      </w:rPr>
      <w:fldChar w:fldCharType="separate"/>
    </w:r>
    <w:r w:rsidR="008E219E" w:rsidRPr="00C67DC0">
      <w:rPr>
        <w:rFonts w:cs="Arial"/>
        <w:noProof/>
        <w:sz w:val="24"/>
        <w:szCs w:val="24"/>
      </w:rPr>
      <w:t>2</w:t>
    </w:r>
    <w:r w:rsidR="008E219E" w:rsidRPr="00C67DC0">
      <w:rPr>
        <w:rFonts w:cs="Arial"/>
        <w:sz w:val="24"/>
        <w:szCs w:val="24"/>
      </w:rPr>
      <w:fldChar w:fldCharType="end"/>
    </w:r>
    <w:r w:rsidR="00046824" w:rsidRPr="009D7CD9">
      <w:rPr>
        <w:rFonts w:cs="Arial"/>
        <w:sz w:val="24"/>
        <w:szCs w:val="24"/>
      </w:rPr>
      <w:tab/>
    </w:r>
    <w:r w:rsidR="00EC72B4">
      <w:rPr>
        <w:rFonts w:cs="Arial"/>
        <w:sz w:val="24"/>
        <w:szCs w:val="24"/>
      </w:rPr>
      <w:t>08-04-22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7EA" w14:textId="4A15E6C8" w:rsidR="00046824" w:rsidRPr="005F33AB" w:rsidRDefault="00151DEE" w:rsidP="004D581D">
    <w:pPr>
      <w:widowControl w:val="0"/>
      <w:jc w:val="right"/>
      <w:rPr>
        <w:rFonts w:cs="Arial"/>
        <w:sz w:val="24"/>
        <w:szCs w:val="24"/>
      </w:rPr>
    </w:pPr>
    <w:r w:rsidRPr="009D040C">
      <w:rPr>
        <w:rFonts w:cs="Arial"/>
        <w:sz w:val="24"/>
        <w:szCs w:val="24"/>
      </w:rPr>
      <w:t>20</w:t>
    </w:r>
    <w:r>
      <w:rPr>
        <w:rFonts w:cs="Arial"/>
        <w:sz w:val="24"/>
        <w:szCs w:val="24"/>
      </w:rPr>
      <w:t>MU</w:t>
    </w:r>
    <w:r w:rsidR="005C6D83">
      <w:rPr>
        <w:rFonts w:cs="Arial"/>
        <w:sz w:val="24"/>
        <w:szCs w:val="24"/>
      </w:rPr>
      <w:t>825(</w:t>
    </w:r>
    <w:r w:rsidR="008233D1">
      <w:rPr>
        <w:rFonts w:cs="Arial"/>
        <w:sz w:val="24"/>
        <w:szCs w:val="24"/>
      </w:rPr>
      <w:t>A775</w:t>
    </w:r>
    <w:r w:rsidR="005C6D83">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A77"/>
    <w:multiLevelType w:val="hybridMultilevel"/>
    <w:tmpl w:val="E85EFA6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8A2B46"/>
    <w:multiLevelType w:val="hybridMultilevel"/>
    <w:tmpl w:val="4468CF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37B4022"/>
    <w:multiLevelType w:val="hybridMultilevel"/>
    <w:tmpl w:val="169C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23EF3"/>
    <w:multiLevelType w:val="hybridMultilevel"/>
    <w:tmpl w:val="FC249BFA"/>
    <w:lvl w:ilvl="0" w:tplc="017080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3F2F69"/>
    <w:multiLevelType w:val="hybridMultilevel"/>
    <w:tmpl w:val="4E06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538A4"/>
    <w:multiLevelType w:val="hybridMultilevel"/>
    <w:tmpl w:val="56627026"/>
    <w:lvl w:ilvl="0" w:tplc="F5B6E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EC71B8"/>
    <w:multiLevelType w:val="hybridMultilevel"/>
    <w:tmpl w:val="8530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66F02"/>
    <w:multiLevelType w:val="hybridMultilevel"/>
    <w:tmpl w:val="DB62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118B"/>
    <w:multiLevelType w:val="hybridMultilevel"/>
    <w:tmpl w:val="D63EB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87397"/>
    <w:multiLevelType w:val="hybridMultilevel"/>
    <w:tmpl w:val="D74A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C2E70"/>
    <w:multiLevelType w:val="multilevel"/>
    <w:tmpl w:val="7CF2BB02"/>
    <w:lvl w:ilvl="0">
      <w:start w:val="1"/>
      <w:numFmt w:val="lowerLetter"/>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B0758"/>
    <w:multiLevelType w:val="hybridMultilevel"/>
    <w:tmpl w:val="F568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4704A"/>
    <w:multiLevelType w:val="hybridMultilevel"/>
    <w:tmpl w:val="5ADAC2CA"/>
    <w:lvl w:ilvl="0" w:tplc="00EC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3C56A6"/>
    <w:multiLevelType w:val="hybridMultilevel"/>
    <w:tmpl w:val="E91C773C"/>
    <w:lvl w:ilvl="0" w:tplc="B202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585001">
    <w:abstractNumId w:val="13"/>
  </w:num>
  <w:num w:numId="2" w16cid:durableId="1084837445">
    <w:abstractNumId w:val="0"/>
  </w:num>
  <w:num w:numId="3" w16cid:durableId="1559706575">
    <w:abstractNumId w:val="2"/>
  </w:num>
  <w:num w:numId="4" w16cid:durableId="835732861">
    <w:abstractNumId w:val="4"/>
  </w:num>
  <w:num w:numId="5" w16cid:durableId="488406107">
    <w:abstractNumId w:val="6"/>
  </w:num>
  <w:num w:numId="6" w16cid:durableId="554708178">
    <w:abstractNumId w:val="1"/>
  </w:num>
  <w:num w:numId="7" w16cid:durableId="500895633">
    <w:abstractNumId w:val="7"/>
  </w:num>
  <w:num w:numId="8" w16cid:durableId="1078750996">
    <w:abstractNumId w:val="9"/>
  </w:num>
  <w:num w:numId="9" w16cid:durableId="492990157">
    <w:abstractNumId w:val="11"/>
  </w:num>
  <w:num w:numId="10" w16cid:durableId="774328333">
    <w:abstractNumId w:val="8"/>
  </w:num>
  <w:num w:numId="11" w16cid:durableId="351230009">
    <w:abstractNumId w:val="12"/>
  </w:num>
  <w:num w:numId="12" w16cid:durableId="368535973">
    <w:abstractNumId w:val="10"/>
  </w:num>
  <w:num w:numId="13" w16cid:durableId="943801750">
    <w:abstractNumId w:val="3"/>
  </w:num>
  <w:num w:numId="14" w16cid:durableId="1424839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17"/>
    <w:rsid w:val="0000040B"/>
    <w:rsid w:val="000005D8"/>
    <w:rsid w:val="0000223C"/>
    <w:rsid w:val="00003D9B"/>
    <w:rsid w:val="00004065"/>
    <w:rsid w:val="0001016A"/>
    <w:rsid w:val="00011F80"/>
    <w:rsid w:val="00013698"/>
    <w:rsid w:val="00021BF2"/>
    <w:rsid w:val="0002716C"/>
    <w:rsid w:val="0002768D"/>
    <w:rsid w:val="00034936"/>
    <w:rsid w:val="000358FE"/>
    <w:rsid w:val="000362AF"/>
    <w:rsid w:val="00036EDF"/>
    <w:rsid w:val="00041268"/>
    <w:rsid w:val="00041C3E"/>
    <w:rsid w:val="00041C52"/>
    <w:rsid w:val="00042F9A"/>
    <w:rsid w:val="00046750"/>
    <w:rsid w:val="00046824"/>
    <w:rsid w:val="00046BFD"/>
    <w:rsid w:val="00047B04"/>
    <w:rsid w:val="000504A6"/>
    <w:rsid w:val="00051EC1"/>
    <w:rsid w:val="00056378"/>
    <w:rsid w:val="00065384"/>
    <w:rsid w:val="0006579C"/>
    <w:rsid w:val="0006677C"/>
    <w:rsid w:val="00066B4B"/>
    <w:rsid w:val="000673C4"/>
    <w:rsid w:val="0007081E"/>
    <w:rsid w:val="000753AE"/>
    <w:rsid w:val="00080941"/>
    <w:rsid w:val="000813F5"/>
    <w:rsid w:val="0008311B"/>
    <w:rsid w:val="0008422B"/>
    <w:rsid w:val="00087B44"/>
    <w:rsid w:val="000921DE"/>
    <w:rsid w:val="00093C8D"/>
    <w:rsid w:val="00094A93"/>
    <w:rsid w:val="000969F4"/>
    <w:rsid w:val="00097B9A"/>
    <w:rsid w:val="000A48A4"/>
    <w:rsid w:val="000A729A"/>
    <w:rsid w:val="000B0C35"/>
    <w:rsid w:val="000B1F74"/>
    <w:rsid w:val="000B2F20"/>
    <w:rsid w:val="000B3CA3"/>
    <w:rsid w:val="000B450E"/>
    <w:rsid w:val="000B460D"/>
    <w:rsid w:val="000B5F84"/>
    <w:rsid w:val="000C01D4"/>
    <w:rsid w:val="000C2ADA"/>
    <w:rsid w:val="000C2C81"/>
    <w:rsid w:val="000C30B8"/>
    <w:rsid w:val="000C365B"/>
    <w:rsid w:val="000C7262"/>
    <w:rsid w:val="000D1722"/>
    <w:rsid w:val="000D326C"/>
    <w:rsid w:val="000D344E"/>
    <w:rsid w:val="000D3608"/>
    <w:rsid w:val="000D3C5D"/>
    <w:rsid w:val="000D4E87"/>
    <w:rsid w:val="000D528E"/>
    <w:rsid w:val="000E28FA"/>
    <w:rsid w:val="000E4287"/>
    <w:rsid w:val="000E46B6"/>
    <w:rsid w:val="000E4780"/>
    <w:rsid w:val="000F2405"/>
    <w:rsid w:val="000F2DA3"/>
    <w:rsid w:val="000F6B5D"/>
    <w:rsid w:val="00100066"/>
    <w:rsid w:val="00100261"/>
    <w:rsid w:val="00101C80"/>
    <w:rsid w:val="00110404"/>
    <w:rsid w:val="001104B1"/>
    <w:rsid w:val="0011221C"/>
    <w:rsid w:val="0011543A"/>
    <w:rsid w:val="00117CD4"/>
    <w:rsid w:val="00121E02"/>
    <w:rsid w:val="00122065"/>
    <w:rsid w:val="00122555"/>
    <w:rsid w:val="00125E5A"/>
    <w:rsid w:val="00134952"/>
    <w:rsid w:val="00136628"/>
    <w:rsid w:val="00137501"/>
    <w:rsid w:val="00140F10"/>
    <w:rsid w:val="00143507"/>
    <w:rsid w:val="00143FD6"/>
    <w:rsid w:val="0014520A"/>
    <w:rsid w:val="00151DEE"/>
    <w:rsid w:val="0015251A"/>
    <w:rsid w:val="0015496D"/>
    <w:rsid w:val="00155775"/>
    <w:rsid w:val="00155E31"/>
    <w:rsid w:val="00164E8A"/>
    <w:rsid w:val="00165706"/>
    <w:rsid w:val="00167EF2"/>
    <w:rsid w:val="00170408"/>
    <w:rsid w:val="00174867"/>
    <w:rsid w:val="00175FC1"/>
    <w:rsid w:val="00176B81"/>
    <w:rsid w:val="00180385"/>
    <w:rsid w:val="00197EE4"/>
    <w:rsid w:val="001A0464"/>
    <w:rsid w:val="001A34F3"/>
    <w:rsid w:val="001A70B4"/>
    <w:rsid w:val="001B47B7"/>
    <w:rsid w:val="001C1281"/>
    <w:rsid w:val="001C3218"/>
    <w:rsid w:val="001C4F62"/>
    <w:rsid w:val="001C6E0E"/>
    <w:rsid w:val="001D1D87"/>
    <w:rsid w:val="001D1F47"/>
    <w:rsid w:val="001D6E7E"/>
    <w:rsid w:val="001D73FD"/>
    <w:rsid w:val="001D7536"/>
    <w:rsid w:val="001E51C2"/>
    <w:rsid w:val="001E7AE1"/>
    <w:rsid w:val="001F0A53"/>
    <w:rsid w:val="001F27B5"/>
    <w:rsid w:val="001F70EA"/>
    <w:rsid w:val="001F7C75"/>
    <w:rsid w:val="002001FD"/>
    <w:rsid w:val="0020096A"/>
    <w:rsid w:val="00200F52"/>
    <w:rsid w:val="002030AA"/>
    <w:rsid w:val="002053AD"/>
    <w:rsid w:val="002076C7"/>
    <w:rsid w:val="00207ABB"/>
    <w:rsid w:val="00210B9D"/>
    <w:rsid w:val="002112C7"/>
    <w:rsid w:val="00213F79"/>
    <w:rsid w:val="002153B5"/>
    <w:rsid w:val="00221482"/>
    <w:rsid w:val="0022523E"/>
    <w:rsid w:val="002258DF"/>
    <w:rsid w:val="00232C26"/>
    <w:rsid w:val="00233750"/>
    <w:rsid w:val="00233B4E"/>
    <w:rsid w:val="00241E79"/>
    <w:rsid w:val="002433F8"/>
    <w:rsid w:val="00243954"/>
    <w:rsid w:val="00243D4B"/>
    <w:rsid w:val="002448B7"/>
    <w:rsid w:val="00247933"/>
    <w:rsid w:val="0025039B"/>
    <w:rsid w:val="00260859"/>
    <w:rsid w:val="00260D79"/>
    <w:rsid w:val="00261DED"/>
    <w:rsid w:val="00266024"/>
    <w:rsid w:val="00266A1E"/>
    <w:rsid w:val="00274847"/>
    <w:rsid w:val="00275AA6"/>
    <w:rsid w:val="00277CE6"/>
    <w:rsid w:val="0028064D"/>
    <w:rsid w:val="002831A7"/>
    <w:rsid w:val="00284041"/>
    <w:rsid w:val="0028761D"/>
    <w:rsid w:val="002916D9"/>
    <w:rsid w:val="002918AD"/>
    <w:rsid w:val="00291984"/>
    <w:rsid w:val="002924B6"/>
    <w:rsid w:val="002925F2"/>
    <w:rsid w:val="002934B8"/>
    <w:rsid w:val="0029548C"/>
    <w:rsid w:val="00296E0C"/>
    <w:rsid w:val="00297393"/>
    <w:rsid w:val="002A3138"/>
    <w:rsid w:val="002A34EF"/>
    <w:rsid w:val="002B257B"/>
    <w:rsid w:val="002B26FE"/>
    <w:rsid w:val="002B501D"/>
    <w:rsid w:val="002B5347"/>
    <w:rsid w:val="002C0A0C"/>
    <w:rsid w:val="002C0FA9"/>
    <w:rsid w:val="002C14AA"/>
    <w:rsid w:val="002C7509"/>
    <w:rsid w:val="002D2C33"/>
    <w:rsid w:val="002D64DA"/>
    <w:rsid w:val="002D65D2"/>
    <w:rsid w:val="002D682F"/>
    <w:rsid w:val="002F1FF3"/>
    <w:rsid w:val="002F5F36"/>
    <w:rsid w:val="002F7D0E"/>
    <w:rsid w:val="00303EED"/>
    <w:rsid w:val="0030723F"/>
    <w:rsid w:val="003115A0"/>
    <w:rsid w:val="00311D99"/>
    <w:rsid w:val="00314B05"/>
    <w:rsid w:val="003154B1"/>
    <w:rsid w:val="003156FA"/>
    <w:rsid w:val="00320671"/>
    <w:rsid w:val="00322879"/>
    <w:rsid w:val="00332F30"/>
    <w:rsid w:val="003353D1"/>
    <w:rsid w:val="00335DEB"/>
    <w:rsid w:val="00342041"/>
    <w:rsid w:val="003478E9"/>
    <w:rsid w:val="003552F9"/>
    <w:rsid w:val="00356044"/>
    <w:rsid w:val="00357A9B"/>
    <w:rsid w:val="00360C95"/>
    <w:rsid w:val="00363862"/>
    <w:rsid w:val="00364F40"/>
    <w:rsid w:val="003663CA"/>
    <w:rsid w:val="0036671A"/>
    <w:rsid w:val="0036748C"/>
    <w:rsid w:val="003825F3"/>
    <w:rsid w:val="003829D9"/>
    <w:rsid w:val="00386935"/>
    <w:rsid w:val="00387D62"/>
    <w:rsid w:val="003A205F"/>
    <w:rsid w:val="003A7CC7"/>
    <w:rsid w:val="003B03B9"/>
    <w:rsid w:val="003B2D5D"/>
    <w:rsid w:val="003B35EC"/>
    <w:rsid w:val="003B522A"/>
    <w:rsid w:val="003B6713"/>
    <w:rsid w:val="003C00AD"/>
    <w:rsid w:val="003C0DA6"/>
    <w:rsid w:val="003C0E77"/>
    <w:rsid w:val="003C2055"/>
    <w:rsid w:val="003C2CF4"/>
    <w:rsid w:val="003C3FF1"/>
    <w:rsid w:val="003D21A7"/>
    <w:rsid w:val="003D2C10"/>
    <w:rsid w:val="003D69C4"/>
    <w:rsid w:val="003E1E52"/>
    <w:rsid w:val="003E5C89"/>
    <w:rsid w:val="003E72D6"/>
    <w:rsid w:val="003F0605"/>
    <w:rsid w:val="003F0AD0"/>
    <w:rsid w:val="003F6586"/>
    <w:rsid w:val="003F6BCB"/>
    <w:rsid w:val="00401E50"/>
    <w:rsid w:val="00401EFD"/>
    <w:rsid w:val="0040209C"/>
    <w:rsid w:val="004040A6"/>
    <w:rsid w:val="004110F3"/>
    <w:rsid w:val="00412EF9"/>
    <w:rsid w:val="00414F9D"/>
    <w:rsid w:val="00415719"/>
    <w:rsid w:val="004321D4"/>
    <w:rsid w:val="004361FD"/>
    <w:rsid w:val="00446461"/>
    <w:rsid w:val="00446E79"/>
    <w:rsid w:val="00447AAB"/>
    <w:rsid w:val="00450643"/>
    <w:rsid w:val="00452F70"/>
    <w:rsid w:val="00452FCB"/>
    <w:rsid w:val="004556D5"/>
    <w:rsid w:val="004606C3"/>
    <w:rsid w:val="00460758"/>
    <w:rsid w:val="00462117"/>
    <w:rsid w:val="004638F3"/>
    <w:rsid w:val="00465A8D"/>
    <w:rsid w:val="00466642"/>
    <w:rsid w:val="00467408"/>
    <w:rsid w:val="004701B4"/>
    <w:rsid w:val="004714FF"/>
    <w:rsid w:val="004715E4"/>
    <w:rsid w:val="00473D34"/>
    <w:rsid w:val="00474B75"/>
    <w:rsid w:val="00474C45"/>
    <w:rsid w:val="004753C2"/>
    <w:rsid w:val="0047772C"/>
    <w:rsid w:val="00480787"/>
    <w:rsid w:val="00486289"/>
    <w:rsid w:val="004874C7"/>
    <w:rsid w:val="0049063E"/>
    <w:rsid w:val="004923BC"/>
    <w:rsid w:val="00494BAB"/>
    <w:rsid w:val="004A6804"/>
    <w:rsid w:val="004B4C50"/>
    <w:rsid w:val="004B4CFC"/>
    <w:rsid w:val="004B5E1C"/>
    <w:rsid w:val="004C0ED4"/>
    <w:rsid w:val="004D49BD"/>
    <w:rsid w:val="004D581D"/>
    <w:rsid w:val="004D618F"/>
    <w:rsid w:val="004D6406"/>
    <w:rsid w:val="004D68C6"/>
    <w:rsid w:val="004D7902"/>
    <w:rsid w:val="004D791D"/>
    <w:rsid w:val="004E1CD8"/>
    <w:rsid w:val="004E2A3A"/>
    <w:rsid w:val="004E31FC"/>
    <w:rsid w:val="004E377F"/>
    <w:rsid w:val="004E3785"/>
    <w:rsid w:val="004E5A2E"/>
    <w:rsid w:val="004F1D28"/>
    <w:rsid w:val="0050100F"/>
    <w:rsid w:val="00514B24"/>
    <w:rsid w:val="00515532"/>
    <w:rsid w:val="0052024D"/>
    <w:rsid w:val="00521257"/>
    <w:rsid w:val="00522EA3"/>
    <w:rsid w:val="00534D19"/>
    <w:rsid w:val="00536767"/>
    <w:rsid w:val="00540271"/>
    <w:rsid w:val="005411AC"/>
    <w:rsid w:val="005467FD"/>
    <w:rsid w:val="00550ED4"/>
    <w:rsid w:val="00551AC4"/>
    <w:rsid w:val="00551CD1"/>
    <w:rsid w:val="00551EE8"/>
    <w:rsid w:val="00553CE8"/>
    <w:rsid w:val="005560A2"/>
    <w:rsid w:val="0055648C"/>
    <w:rsid w:val="00557CA6"/>
    <w:rsid w:val="005638D0"/>
    <w:rsid w:val="00572A33"/>
    <w:rsid w:val="005766BD"/>
    <w:rsid w:val="005805DB"/>
    <w:rsid w:val="005812F9"/>
    <w:rsid w:val="0058164A"/>
    <w:rsid w:val="005831A1"/>
    <w:rsid w:val="00586479"/>
    <w:rsid w:val="005915F8"/>
    <w:rsid w:val="00591C06"/>
    <w:rsid w:val="005A4352"/>
    <w:rsid w:val="005A4AB1"/>
    <w:rsid w:val="005A57C4"/>
    <w:rsid w:val="005B0AFB"/>
    <w:rsid w:val="005B3A67"/>
    <w:rsid w:val="005B741D"/>
    <w:rsid w:val="005C1829"/>
    <w:rsid w:val="005C1DA6"/>
    <w:rsid w:val="005C6A44"/>
    <w:rsid w:val="005C6D83"/>
    <w:rsid w:val="005D0675"/>
    <w:rsid w:val="005D60A8"/>
    <w:rsid w:val="005D677E"/>
    <w:rsid w:val="005D774D"/>
    <w:rsid w:val="005E0A6E"/>
    <w:rsid w:val="005E35DD"/>
    <w:rsid w:val="005E3D14"/>
    <w:rsid w:val="005E3DB2"/>
    <w:rsid w:val="005E4C5B"/>
    <w:rsid w:val="005E6D17"/>
    <w:rsid w:val="005E7462"/>
    <w:rsid w:val="005F137C"/>
    <w:rsid w:val="005F1E71"/>
    <w:rsid w:val="005F24AE"/>
    <w:rsid w:val="005F33AB"/>
    <w:rsid w:val="005F69E6"/>
    <w:rsid w:val="00601329"/>
    <w:rsid w:val="00601DE2"/>
    <w:rsid w:val="006047AD"/>
    <w:rsid w:val="00610645"/>
    <w:rsid w:val="00615901"/>
    <w:rsid w:val="00620977"/>
    <w:rsid w:val="006212C2"/>
    <w:rsid w:val="006218B7"/>
    <w:rsid w:val="00622F0F"/>
    <w:rsid w:val="0063050E"/>
    <w:rsid w:val="00632EB6"/>
    <w:rsid w:val="0063364E"/>
    <w:rsid w:val="00634EB2"/>
    <w:rsid w:val="00634F41"/>
    <w:rsid w:val="006356A9"/>
    <w:rsid w:val="00637215"/>
    <w:rsid w:val="00641B2F"/>
    <w:rsid w:val="0064202C"/>
    <w:rsid w:val="00642740"/>
    <w:rsid w:val="00646BA0"/>
    <w:rsid w:val="00651B24"/>
    <w:rsid w:val="0065794A"/>
    <w:rsid w:val="00660AF5"/>
    <w:rsid w:val="006622D0"/>
    <w:rsid w:val="00662F41"/>
    <w:rsid w:val="0066470A"/>
    <w:rsid w:val="0067184B"/>
    <w:rsid w:val="00671E4A"/>
    <w:rsid w:val="0068203F"/>
    <w:rsid w:val="00683F94"/>
    <w:rsid w:val="00685309"/>
    <w:rsid w:val="0068685E"/>
    <w:rsid w:val="00693A2E"/>
    <w:rsid w:val="006A59A9"/>
    <w:rsid w:val="006A679A"/>
    <w:rsid w:val="006B167C"/>
    <w:rsid w:val="006B49F0"/>
    <w:rsid w:val="006C008A"/>
    <w:rsid w:val="006C2DDA"/>
    <w:rsid w:val="006C3E53"/>
    <w:rsid w:val="006D1D98"/>
    <w:rsid w:val="006D289E"/>
    <w:rsid w:val="006D39B3"/>
    <w:rsid w:val="006D489D"/>
    <w:rsid w:val="006D5423"/>
    <w:rsid w:val="006D5663"/>
    <w:rsid w:val="006D6104"/>
    <w:rsid w:val="006D6294"/>
    <w:rsid w:val="006E0BFF"/>
    <w:rsid w:val="006E17DA"/>
    <w:rsid w:val="006E2CEB"/>
    <w:rsid w:val="006E378C"/>
    <w:rsid w:val="006E3CF9"/>
    <w:rsid w:val="006E4329"/>
    <w:rsid w:val="006F127A"/>
    <w:rsid w:val="006F218B"/>
    <w:rsid w:val="006F51E2"/>
    <w:rsid w:val="00701955"/>
    <w:rsid w:val="007105BE"/>
    <w:rsid w:val="00710EB7"/>
    <w:rsid w:val="00711F20"/>
    <w:rsid w:val="00711FD6"/>
    <w:rsid w:val="00714147"/>
    <w:rsid w:val="00714D27"/>
    <w:rsid w:val="007150E1"/>
    <w:rsid w:val="00716CDF"/>
    <w:rsid w:val="0072523C"/>
    <w:rsid w:val="00726CC5"/>
    <w:rsid w:val="00731CAD"/>
    <w:rsid w:val="00733B71"/>
    <w:rsid w:val="0073663B"/>
    <w:rsid w:val="00741B56"/>
    <w:rsid w:val="00743E3F"/>
    <w:rsid w:val="00744D3E"/>
    <w:rsid w:val="00747A97"/>
    <w:rsid w:val="00751061"/>
    <w:rsid w:val="00751070"/>
    <w:rsid w:val="00753CF3"/>
    <w:rsid w:val="0075651C"/>
    <w:rsid w:val="0075689C"/>
    <w:rsid w:val="007603B6"/>
    <w:rsid w:val="00761ACD"/>
    <w:rsid w:val="007651BD"/>
    <w:rsid w:val="0076596A"/>
    <w:rsid w:val="007659A1"/>
    <w:rsid w:val="007703D7"/>
    <w:rsid w:val="00770587"/>
    <w:rsid w:val="00772AF9"/>
    <w:rsid w:val="00781778"/>
    <w:rsid w:val="00783FB6"/>
    <w:rsid w:val="00785A97"/>
    <w:rsid w:val="007879C8"/>
    <w:rsid w:val="00787A5B"/>
    <w:rsid w:val="00794E6F"/>
    <w:rsid w:val="007953F3"/>
    <w:rsid w:val="00795F79"/>
    <w:rsid w:val="007A63EB"/>
    <w:rsid w:val="007A6CF7"/>
    <w:rsid w:val="007B0E11"/>
    <w:rsid w:val="007B2527"/>
    <w:rsid w:val="007B4C13"/>
    <w:rsid w:val="007B5CAF"/>
    <w:rsid w:val="007B6B1B"/>
    <w:rsid w:val="007C0B36"/>
    <w:rsid w:val="007C2593"/>
    <w:rsid w:val="007C3C5E"/>
    <w:rsid w:val="007C4C3B"/>
    <w:rsid w:val="007C5041"/>
    <w:rsid w:val="007D207B"/>
    <w:rsid w:val="007D292C"/>
    <w:rsid w:val="007D4124"/>
    <w:rsid w:val="007D5F36"/>
    <w:rsid w:val="007E46E1"/>
    <w:rsid w:val="007E6C29"/>
    <w:rsid w:val="007E78D2"/>
    <w:rsid w:val="007F00D5"/>
    <w:rsid w:val="007F1F09"/>
    <w:rsid w:val="007F1FFB"/>
    <w:rsid w:val="007F3535"/>
    <w:rsid w:val="007F56D0"/>
    <w:rsid w:val="007F7EA6"/>
    <w:rsid w:val="0080039D"/>
    <w:rsid w:val="008016F3"/>
    <w:rsid w:val="008053CD"/>
    <w:rsid w:val="00806EE2"/>
    <w:rsid w:val="0080795E"/>
    <w:rsid w:val="00810B86"/>
    <w:rsid w:val="00810EA4"/>
    <w:rsid w:val="00811041"/>
    <w:rsid w:val="00811DE7"/>
    <w:rsid w:val="00812B66"/>
    <w:rsid w:val="00814036"/>
    <w:rsid w:val="0081408E"/>
    <w:rsid w:val="008148C0"/>
    <w:rsid w:val="0081522D"/>
    <w:rsid w:val="00815B74"/>
    <w:rsid w:val="00820E9F"/>
    <w:rsid w:val="00821937"/>
    <w:rsid w:val="0082283C"/>
    <w:rsid w:val="008233D1"/>
    <w:rsid w:val="00823483"/>
    <w:rsid w:val="00825201"/>
    <w:rsid w:val="00826700"/>
    <w:rsid w:val="00831BEE"/>
    <w:rsid w:val="008339BB"/>
    <w:rsid w:val="0083420A"/>
    <w:rsid w:val="00835558"/>
    <w:rsid w:val="00846E02"/>
    <w:rsid w:val="00852782"/>
    <w:rsid w:val="008534C3"/>
    <w:rsid w:val="00854C2F"/>
    <w:rsid w:val="008561CE"/>
    <w:rsid w:val="00857D26"/>
    <w:rsid w:val="00860B8F"/>
    <w:rsid w:val="00861427"/>
    <w:rsid w:val="00863A4A"/>
    <w:rsid w:val="00867307"/>
    <w:rsid w:val="008744C0"/>
    <w:rsid w:val="00876D78"/>
    <w:rsid w:val="00877B2E"/>
    <w:rsid w:val="00884920"/>
    <w:rsid w:val="00886EBA"/>
    <w:rsid w:val="00892211"/>
    <w:rsid w:val="00892CAE"/>
    <w:rsid w:val="00892E12"/>
    <w:rsid w:val="00894F62"/>
    <w:rsid w:val="008957B7"/>
    <w:rsid w:val="0089688A"/>
    <w:rsid w:val="008A2892"/>
    <w:rsid w:val="008A3449"/>
    <w:rsid w:val="008A6BD0"/>
    <w:rsid w:val="008B10FB"/>
    <w:rsid w:val="008B2831"/>
    <w:rsid w:val="008C186B"/>
    <w:rsid w:val="008C3624"/>
    <w:rsid w:val="008C469A"/>
    <w:rsid w:val="008C4E6D"/>
    <w:rsid w:val="008D0025"/>
    <w:rsid w:val="008D0034"/>
    <w:rsid w:val="008D2565"/>
    <w:rsid w:val="008D38F7"/>
    <w:rsid w:val="008D575A"/>
    <w:rsid w:val="008D7496"/>
    <w:rsid w:val="008D7771"/>
    <w:rsid w:val="008E0BC5"/>
    <w:rsid w:val="008E0E4B"/>
    <w:rsid w:val="008E219E"/>
    <w:rsid w:val="008E2EBA"/>
    <w:rsid w:val="008E3E46"/>
    <w:rsid w:val="008E5EB5"/>
    <w:rsid w:val="008E72D3"/>
    <w:rsid w:val="008F044F"/>
    <w:rsid w:val="008F09EB"/>
    <w:rsid w:val="008F3A2C"/>
    <w:rsid w:val="008F448A"/>
    <w:rsid w:val="009012D6"/>
    <w:rsid w:val="0090195F"/>
    <w:rsid w:val="009062ED"/>
    <w:rsid w:val="0091182C"/>
    <w:rsid w:val="00911BDB"/>
    <w:rsid w:val="009126C7"/>
    <w:rsid w:val="00917052"/>
    <w:rsid w:val="00920C17"/>
    <w:rsid w:val="00920FC1"/>
    <w:rsid w:val="0092147E"/>
    <w:rsid w:val="00921510"/>
    <w:rsid w:val="00922965"/>
    <w:rsid w:val="009272C1"/>
    <w:rsid w:val="00927D2C"/>
    <w:rsid w:val="00930258"/>
    <w:rsid w:val="0093428F"/>
    <w:rsid w:val="00935626"/>
    <w:rsid w:val="00935F48"/>
    <w:rsid w:val="00937A29"/>
    <w:rsid w:val="00940337"/>
    <w:rsid w:val="00942A67"/>
    <w:rsid w:val="00955A35"/>
    <w:rsid w:val="00955CA7"/>
    <w:rsid w:val="009579BB"/>
    <w:rsid w:val="009602B7"/>
    <w:rsid w:val="00960402"/>
    <w:rsid w:val="009618EA"/>
    <w:rsid w:val="009738FD"/>
    <w:rsid w:val="00975EA9"/>
    <w:rsid w:val="00983666"/>
    <w:rsid w:val="00983938"/>
    <w:rsid w:val="009849AB"/>
    <w:rsid w:val="009901C8"/>
    <w:rsid w:val="0099234F"/>
    <w:rsid w:val="00996269"/>
    <w:rsid w:val="00996A30"/>
    <w:rsid w:val="009A18C6"/>
    <w:rsid w:val="009A344C"/>
    <w:rsid w:val="009A35D1"/>
    <w:rsid w:val="009A375F"/>
    <w:rsid w:val="009A42FA"/>
    <w:rsid w:val="009A4A27"/>
    <w:rsid w:val="009A674F"/>
    <w:rsid w:val="009A6F30"/>
    <w:rsid w:val="009B0FBC"/>
    <w:rsid w:val="009B2BAD"/>
    <w:rsid w:val="009B32E7"/>
    <w:rsid w:val="009B6083"/>
    <w:rsid w:val="009C0522"/>
    <w:rsid w:val="009C5BC4"/>
    <w:rsid w:val="009D040C"/>
    <w:rsid w:val="009D11FA"/>
    <w:rsid w:val="009D7052"/>
    <w:rsid w:val="009D7CD9"/>
    <w:rsid w:val="009E44E6"/>
    <w:rsid w:val="009E4BB8"/>
    <w:rsid w:val="009E512C"/>
    <w:rsid w:val="009E72FF"/>
    <w:rsid w:val="009F1262"/>
    <w:rsid w:val="009F1F3B"/>
    <w:rsid w:val="009F2ABE"/>
    <w:rsid w:val="009F36C2"/>
    <w:rsid w:val="009F4138"/>
    <w:rsid w:val="009F48C8"/>
    <w:rsid w:val="009F5C5C"/>
    <w:rsid w:val="009F7874"/>
    <w:rsid w:val="00A02D19"/>
    <w:rsid w:val="00A03112"/>
    <w:rsid w:val="00A03843"/>
    <w:rsid w:val="00A101A9"/>
    <w:rsid w:val="00A10499"/>
    <w:rsid w:val="00A12253"/>
    <w:rsid w:val="00A14FCC"/>
    <w:rsid w:val="00A20466"/>
    <w:rsid w:val="00A211FA"/>
    <w:rsid w:val="00A244FB"/>
    <w:rsid w:val="00A26F59"/>
    <w:rsid w:val="00A31378"/>
    <w:rsid w:val="00A35B0F"/>
    <w:rsid w:val="00A360E4"/>
    <w:rsid w:val="00A420A9"/>
    <w:rsid w:val="00A438CA"/>
    <w:rsid w:val="00A4715F"/>
    <w:rsid w:val="00A474AC"/>
    <w:rsid w:val="00A51797"/>
    <w:rsid w:val="00A52537"/>
    <w:rsid w:val="00A53377"/>
    <w:rsid w:val="00A55132"/>
    <w:rsid w:val="00A6058E"/>
    <w:rsid w:val="00A607C9"/>
    <w:rsid w:val="00A65C18"/>
    <w:rsid w:val="00A72BF8"/>
    <w:rsid w:val="00A7661F"/>
    <w:rsid w:val="00A815ED"/>
    <w:rsid w:val="00A82E47"/>
    <w:rsid w:val="00A8708F"/>
    <w:rsid w:val="00A93BAB"/>
    <w:rsid w:val="00AA0541"/>
    <w:rsid w:val="00AA0C11"/>
    <w:rsid w:val="00AA4080"/>
    <w:rsid w:val="00AB1D3F"/>
    <w:rsid w:val="00AB2127"/>
    <w:rsid w:val="00AB704A"/>
    <w:rsid w:val="00AC1667"/>
    <w:rsid w:val="00AC3A9D"/>
    <w:rsid w:val="00AC650D"/>
    <w:rsid w:val="00AC792F"/>
    <w:rsid w:val="00AD0CDA"/>
    <w:rsid w:val="00AD0F53"/>
    <w:rsid w:val="00AE2E2A"/>
    <w:rsid w:val="00AE6742"/>
    <w:rsid w:val="00AF1A06"/>
    <w:rsid w:val="00AF3511"/>
    <w:rsid w:val="00AF5D4D"/>
    <w:rsid w:val="00AF709E"/>
    <w:rsid w:val="00B00045"/>
    <w:rsid w:val="00B03CD5"/>
    <w:rsid w:val="00B05AEA"/>
    <w:rsid w:val="00B15582"/>
    <w:rsid w:val="00B157F4"/>
    <w:rsid w:val="00B162DE"/>
    <w:rsid w:val="00B16E8B"/>
    <w:rsid w:val="00B17820"/>
    <w:rsid w:val="00B227A0"/>
    <w:rsid w:val="00B23536"/>
    <w:rsid w:val="00B27D08"/>
    <w:rsid w:val="00B32DB1"/>
    <w:rsid w:val="00B352CB"/>
    <w:rsid w:val="00B37697"/>
    <w:rsid w:val="00B4005C"/>
    <w:rsid w:val="00B56BBB"/>
    <w:rsid w:val="00B61663"/>
    <w:rsid w:val="00B63ECC"/>
    <w:rsid w:val="00B64167"/>
    <w:rsid w:val="00B7090E"/>
    <w:rsid w:val="00B70A01"/>
    <w:rsid w:val="00B76698"/>
    <w:rsid w:val="00B8170E"/>
    <w:rsid w:val="00B82053"/>
    <w:rsid w:val="00B83E3E"/>
    <w:rsid w:val="00B844A8"/>
    <w:rsid w:val="00B85118"/>
    <w:rsid w:val="00B86C2F"/>
    <w:rsid w:val="00B903DC"/>
    <w:rsid w:val="00B90A81"/>
    <w:rsid w:val="00B918EF"/>
    <w:rsid w:val="00B91D73"/>
    <w:rsid w:val="00B938B2"/>
    <w:rsid w:val="00B93EA7"/>
    <w:rsid w:val="00BA0067"/>
    <w:rsid w:val="00BA0F5D"/>
    <w:rsid w:val="00BA2844"/>
    <w:rsid w:val="00BA2A88"/>
    <w:rsid w:val="00BB4917"/>
    <w:rsid w:val="00BB5E9E"/>
    <w:rsid w:val="00BC07DF"/>
    <w:rsid w:val="00BC1199"/>
    <w:rsid w:val="00BC26FF"/>
    <w:rsid w:val="00BC5110"/>
    <w:rsid w:val="00BC799C"/>
    <w:rsid w:val="00BD0278"/>
    <w:rsid w:val="00BE0078"/>
    <w:rsid w:val="00BE064C"/>
    <w:rsid w:val="00BE343D"/>
    <w:rsid w:val="00BE36B4"/>
    <w:rsid w:val="00BE4AF8"/>
    <w:rsid w:val="00BF04B0"/>
    <w:rsid w:val="00BF3475"/>
    <w:rsid w:val="00BF4D57"/>
    <w:rsid w:val="00C003CF"/>
    <w:rsid w:val="00C0136C"/>
    <w:rsid w:val="00C03A6E"/>
    <w:rsid w:val="00C040C5"/>
    <w:rsid w:val="00C042D9"/>
    <w:rsid w:val="00C05E89"/>
    <w:rsid w:val="00C072C0"/>
    <w:rsid w:val="00C11407"/>
    <w:rsid w:val="00C11F82"/>
    <w:rsid w:val="00C214B9"/>
    <w:rsid w:val="00C25DCC"/>
    <w:rsid w:val="00C26221"/>
    <w:rsid w:val="00C32DDC"/>
    <w:rsid w:val="00C369EA"/>
    <w:rsid w:val="00C4033E"/>
    <w:rsid w:val="00C412AE"/>
    <w:rsid w:val="00C415F4"/>
    <w:rsid w:val="00C44BD1"/>
    <w:rsid w:val="00C478D7"/>
    <w:rsid w:val="00C53738"/>
    <w:rsid w:val="00C552CC"/>
    <w:rsid w:val="00C56F8C"/>
    <w:rsid w:val="00C57F19"/>
    <w:rsid w:val="00C60D0D"/>
    <w:rsid w:val="00C6219F"/>
    <w:rsid w:val="00C62326"/>
    <w:rsid w:val="00C630EF"/>
    <w:rsid w:val="00C65590"/>
    <w:rsid w:val="00C66234"/>
    <w:rsid w:val="00C66DD3"/>
    <w:rsid w:val="00C67DC0"/>
    <w:rsid w:val="00C710E8"/>
    <w:rsid w:val="00C713AE"/>
    <w:rsid w:val="00C727F8"/>
    <w:rsid w:val="00C73F3E"/>
    <w:rsid w:val="00C849D8"/>
    <w:rsid w:val="00C90E50"/>
    <w:rsid w:val="00C927AB"/>
    <w:rsid w:val="00C953FB"/>
    <w:rsid w:val="00C95679"/>
    <w:rsid w:val="00CA204D"/>
    <w:rsid w:val="00CA591E"/>
    <w:rsid w:val="00CB311B"/>
    <w:rsid w:val="00CB5126"/>
    <w:rsid w:val="00CB6A17"/>
    <w:rsid w:val="00CC1CFF"/>
    <w:rsid w:val="00CC2605"/>
    <w:rsid w:val="00CC342A"/>
    <w:rsid w:val="00CC550E"/>
    <w:rsid w:val="00CD23B2"/>
    <w:rsid w:val="00CD3E86"/>
    <w:rsid w:val="00CD7791"/>
    <w:rsid w:val="00CE094D"/>
    <w:rsid w:val="00CE15C4"/>
    <w:rsid w:val="00CE23DE"/>
    <w:rsid w:val="00CE2D09"/>
    <w:rsid w:val="00CF1FC3"/>
    <w:rsid w:val="00CF3485"/>
    <w:rsid w:val="00D0300B"/>
    <w:rsid w:val="00D06075"/>
    <w:rsid w:val="00D07524"/>
    <w:rsid w:val="00D07DB0"/>
    <w:rsid w:val="00D103C2"/>
    <w:rsid w:val="00D10BC5"/>
    <w:rsid w:val="00D1556E"/>
    <w:rsid w:val="00D157EC"/>
    <w:rsid w:val="00D16D5A"/>
    <w:rsid w:val="00D23A30"/>
    <w:rsid w:val="00D262F6"/>
    <w:rsid w:val="00D34510"/>
    <w:rsid w:val="00D362AD"/>
    <w:rsid w:val="00D41EAC"/>
    <w:rsid w:val="00D435AE"/>
    <w:rsid w:val="00D43F9A"/>
    <w:rsid w:val="00D447B4"/>
    <w:rsid w:val="00D449B7"/>
    <w:rsid w:val="00D46EF7"/>
    <w:rsid w:val="00D50CF2"/>
    <w:rsid w:val="00D537F0"/>
    <w:rsid w:val="00D54551"/>
    <w:rsid w:val="00D54BF2"/>
    <w:rsid w:val="00D565C5"/>
    <w:rsid w:val="00D57000"/>
    <w:rsid w:val="00D6057C"/>
    <w:rsid w:val="00D62122"/>
    <w:rsid w:val="00D64140"/>
    <w:rsid w:val="00D666BC"/>
    <w:rsid w:val="00D71F8F"/>
    <w:rsid w:val="00D75D03"/>
    <w:rsid w:val="00D77875"/>
    <w:rsid w:val="00D80534"/>
    <w:rsid w:val="00D81D9B"/>
    <w:rsid w:val="00D85908"/>
    <w:rsid w:val="00D85F62"/>
    <w:rsid w:val="00D8604A"/>
    <w:rsid w:val="00D874E5"/>
    <w:rsid w:val="00D877C3"/>
    <w:rsid w:val="00D87C71"/>
    <w:rsid w:val="00D917E0"/>
    <w:rsid w:val="00D9279B"/>
    <w:rsid w:val="00D92D68"/>
    <w:rsid w:val="00D94259"/>
    <w:rsid w:val="00DB3C50"/>
    <w:rsid w:val="00DB43DD"/>
    <w:rsid w:val="00DB444C"/>
    <w:rsid w:val="00DB692D"/>
    <w:rsid w:val="00DC0091"/>
    <w:rsid w:val="00DC02B2"/>
    <w:rsid w:val="00DC042A"/>
    <w:rsid w:val="00DC7066"/>
    <w:rsid w:val="00DC709B"/>
    <w:rsid w:val="00DD0914"/>
    <w:rsid w:val="00DD2485"/>
    <w:rsid w:val="00DD3AEB"/>
    <w:rsid w:val="00DD5ABB"/>
    <w:rsid w:val="00DD6813"/>
    <w:rsid w:val="00DD6B2F"/>
    <w:rsid w:val="00DD7B3D"/>
    <w:rsid w:val="00DE0847"/>
    <w:rsid w:val="00DE0B03"/>
    <w:rsid w:val="00DE23C8"/>
    <w:rsid w:val="00DE4690"/>
    <w:rsid w:val="00DE716E"/>
    <w:rsid w:val="00DF040C"/>
    <w:rsid w:val="00DF05F2"/>
    <w:rsid w:val="00DF3B4E"/>
    <w:rsid w:val="00DF6E13"/>
    <w:rsid w:val="00DF77BF"/>
    <w:rsid w:val="00E00314"/>
    <w:rsid w:val="00E00493"/>
    <w:rsid w:val="00E019C3"/>
    <w:rsid w:val="00E06277"/>
    <w:rsid w:val="00E066C9"/>
    <w:rsid w:val="00E07CCD"/>
    <w:rsid w:val="00E1203A"/>
    <w:rsid w:val="00E12F4D"/>
    <w:rsid w:val="00E13FA7"/>
    <w:rsid w:val="00E15CAE"/>
    <w:rsid w:val="00E17267"/>
    <w:rsid w:val="00E232B1"/>
    <w:rsid w:val="00E2712E"/>
    <w:rsid w:val="00E32928"/>
    <w:rsid w:val="00E36C1E"/>
    <w:rsid w:val="00E36CAD"/>
    <w:rsid w:val="00E36CF4"/>
    <w:rsid w:val="00E41B82"/>
    <w:rsid w:val="00E465B0"/>
    <w:rsid w:val="00E46682"/>
    <w:rsid w:val="00E505F2"/>
    <w:rsid w:val="00E51BA3"/>
    <w:rsid w:val="00E547D2"/>
    <w:rsid w:val="00E55457"/>
    <w:rsid w:val="00E57199"/>
    <w:rsid w:val="00E66585"/>
    <w:rsid w:val="00E720F8"/>
    <w:rsid w:val="00E751F4"/>
    <w:rsid w:val="00E77184"/>
    <w:rsid w:val="00E773CD"/>
    <w:rsid w:val="00E776A8"/>
    <w:rsid w:val="00E805D2"/>
    <w:rsid w:val="00E820C1"/>
    <w:rsid w:val="00E83414"/>
    <w:rsid w:val="00E861B0"/>
    <w:rsid w:val="00E86C3B"/>
    <w:rsid w:val="00E91621"/>
    <w:rsid w:val="00E91F57"/>
    <w:rsid w:val="00E9249B"/>
    <w:rsid w:val="00E9471D"/>
    <w:rsid w:val="00E9522D"/>
    <w:rsid w:val="00EA268E"/>
    <w:rsid w:val="00EA3C9F"/>
    <w:rsid w:val="00EA55A8"/>
    <w:rsid w:val="00EB2501"/>
    <w:rsid w:val="00EB2719"/>
    <w:rsid w:val="00EB45EE"/>
    <w:rsid w:val="00EB4CEE"/>
    <w:rsid w:val="00EB702B"/>
    <w:rsid w:val="00EB7215"/>
    <w:rsid w:val="00EB73FC"/>
    <w:rsid w:val="00EC0177"/>
    <w:rsid w:val="00EC29F8"/>
    <w:rsid w:val="00EC3474"/>
    <w:rsid w:val="00EC3AD8"/>
    <w:rsid w:val="00EC3FCB"/>
    <w:rsid w:val="00EC4154"/>
    <w:rsid w:val="00EC42EE"/>
    <w:rsid w:val="00EC4503"/>
    <w:rsid w:val="00EC5291"/>
    <w:rsid w:val="00EC5456"/>
    <w:rsid w:val="00EC6239"/>
    <w:rsid w:val="00EC6985"/>
    <w:rsid w:val="00EC72B4"/>
    <w:rsid w:val="00EC7CAB"/>
    <w:rsid w:val="00ED026B"/>
    <w:rsid w:val="00ED24F1"/>
    <w:rsid w:val="00ED258A"/>
    <w:rsid w:val="00ED2614"/>
    <w:rsid w:val="00ED4ED7"/>
    <w:rsid w:val="00ED6574"/>
    <w:rsid w:val="00EE0E45"/>
    <w:rsid w:val="00EE1204"/>
    <w:rsid w:val="00EE59AB"/>
    <w:rsid w:val="00EF15C0"/>
    <w:rsid w:val="00EF2D54"/>
    <w:rsid w:val="00EF34AC"/>
    <w:rsid w:val="00EF67F2"/>
    <w:rsid w:val="00EF6853"/>
    <w:rsid w:val="00EF6B2F"/>
    <w:rsid w:val="00EF75F0"/>
    <w:rsid w:val="00F0201E"/>
    <w:rsid w:val="00F03C3B"/>
    <w:rsid w:val="00F0487E"/>
    <w:rsid w:val="00F1046C"/>
    <w:rsid w:val="00F14356"/>
    <w:rsid w:val="00F162EC"/>
    <w:rsid w:val="00F16BD6"/>
    <w:rsid w:val="00F23A8D"/>
    <w:rsid w:val="00F30584"/>
    <w:rsid w:val="00F3279F"/>
    <w:rsid w:val="00F328E0"/>
    <w:rsid w:val="00F3590E"/>
    <w:rsid w:val="00F36902"/>
    <w:rsid w:val="00F37976"/>
    <w:rsid w:val="00F44A93"/>
    <w:rsid w:val="00F45523"/>
    <w:rsid w:val="00F50217"/>
    <w:rsid w:val="00F515EF"/>
    <w:rsid w:val="00F543A1"/>
    <w:rsid w:val="00F60331"/>
    <w:rsid w:val="00F66A67"/>
    <w:rsid w:val="00F6713D"/>
    <w:rsid w:val="00F70C4C"/>
    <w:rsid w:val="00F74E35"/>
    <w:rsid w:val="00F76D22"/>
    <w:rsid w:val="00F76DAF"/>
    <w:rsid w:val="00F76E40"/>
    <w:rsid w:val="00F859B4"/>
    <w:rsid w:val="00F870E3"/>
    <w:rsid w:val="00F9133C"/>
    <w:rsid w:val="00F92131"/>
    <w:rsid w:val="00F93B52"/>
    <w:rsid w:val="00F94A83"/>
    <w:rsid w:val="00F96801"/>
    <w:rsid w:val="00F969AE"/>
    <w:rsid w:val="00FA0C8B"/>
    <w:rsid w:val="00FA51A2"/>
    <w:rsid w:val="00FA5999"/>
    <w:rsid w:val="00FA5A6F"/>
    <w:rsid w:val="00FB0507"/>
    <w:rsid w:val="00FB0A03"/>
    <w:rsid w:val="00FB4EE2"/>
    <w:rsid w:val="00FC08A5"/>
    <w:rsid w:val="00FC24EF"/>
    <w:rsid w:val="00FC320D"/>
    <w:rsid w:val="00FC6D2C"/>
    <w:rsid w:val="00FD0A7D"/>
    <w:rsid w:val="00FD33DA"/>
    <w:rsid w:val="00FD3892"/>
    <w:rsid w:val="00FD3DF7"/>
    <w:rsid w:val="00FD4378"/>
    <w:rsid w:val="00FD47CC"/>
    <w:rsid w:val="00FD4D97"/>
    <w:rsid w:val="00FE3F9F"/>
    <w:rsid w:val="00FE52EE"/>
    <w:rsid w:val="00FE6ECC"/>
    <w:rsid w:val="00FE6EF3"/>
    <w:rsid w:val="00FE79DE"/>
    <w:rsid w:val="00FF5A19"/>
    <w:rsid w:val="00FF6D77"/>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2F2F"/>
  <w15:docId w15:val="{184A6208-93ED-413F-8632-9A9568B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AE"/>
    <w:rPr>
      <w:rFonts w:ascii="Arial" w:hAnsi="Arial"/>
    </w:rPr>
  </w:style>
  <w:style w:type="paragraph" w:styleId="Heading2">
    <w:name w:val="heading 2"/>
    <w:basedOn w:val="Normal"/>
    <w:next w:val="Normal"/>
    <w:link w:val="Heading2Char"/>
    <w:uiPriority w:val="9"/>
    <w:semiHidden/>
    <w:unhideWhenUsed/>
    <w:qFormat/>
    <w:rsid w:val="006868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DE"/>
    <w:pPr>
      <w:tabs>
        <w:tab w:val="center" w:pos="4680"/>
        <w:tab w:val="right" w:pos="9360"/>
      </w:tabs>
    </w:pPr>
  </w:style>
  <w:style w:type="character" w:customStyle="1" w:styleId="HeaderChar">
    <w:name w:val="Header Char"/>
    <w:basedOn w:val="DefaultParagraphFont"/>
    <w:link w:val="Header"/>
    <w:uiPriority w:val="99"/>
    <w:rsid w:val="000921DE"/>
  </w:style>
  <w:style w:type="paragraph" w:styleId="Footer">
    <w:name w:val="footer"/>
    <w:basedOn w:val="Normal"/>
    <w:link w:val="FooterChar"/>
    <w:uiPriority w:val="99"/>
    <w:unhideWhenUsed/>
    <w:rsid w:val="000921DE"/>
    <w:pPr>
      <w:tabs>
        <w:tab w:val="center" w:pos="4680"/>
        <w:tab w:val="right" w:pos="9360"/>
      </w:tabs>
    </w:pPr>
  </w:style>
  <w:style w:type="character" w:customStyle="1" w:styleId="FooterChar">
    <w:name w:val="Footer Char"/>
    <w:basedOn w:val="DefaultParagraphFont"/>
    <w:link w:val="Footer"/>
    <w:uiPriority w:val="99"/>
    <w:rsid w:val="000921DE"/>
  </w:style>
  <w:style w:type="paragraph" w:styleId="BalloonText">
    <w:name w:val="Balloon Text"/>
    <w:basedOn w:val="Normal"/>
    <w:link w:val="BalloonTextChar"/>
    <w:uiPriority w:val="99"/>
    <w:semiHidden/>
    <w:unhideWhenUsed/>
    <w:rsid w:val="00DD2485"/>
    <w:rPr>
      <w:rFonts w:ascii="Tahoma" w:hAnsi="Tahoma" w:cs="Tahoma"/>
      <w:sz w:val="16"/>
      <w:szCs w:val="16"/>
    </w:rPr>
  </w:style>
  <w:style w:type="character" w:customStyle="1" w:styleId="BalloonTextChar">
    <w:name w:val="Balloon Text Char"/>
    <w:basedOn w:val="DefaultParagraphFont"/>
    <w:link w:val="BalloonText"/>
    <w:uiPriority w:val="99"/>
    <w:semiHidden/>
    <w:rsid w:val="00DD2485"/>
    <w:rPr>
      <w:rFonts w:ascii="Tahoma" w:hAnsi="Tahoma" w:cs="Tahoma"/>
      <w:sz w:val="16"/>
      <w:szCs w:val="16"/>
    </w:rPr>
  </w:style>
  <w:style w:type="character" w:styleId="CommentReference">
    <w:name w:val="annotation reference"/>
    <w:basedOn w:val="DefaultParagraphFont"/>
    <w:uiPriority w:val="99"/>
    <w:semiHidden/>
    <w:unhideWhenUsed/>
    <w:rsid w:val="00F1046C"/>
    <w:rPr>
      <w:sz w:val="16"/>
      <w:szCs w:val="16"/>
    </w:rPr>
  </w:style>
  <w:style w:type="paragraph" w:styleId="CommentText">
    <w:name w:val="annotation text"/>
    <w:basedOn w:val="Normal"/>
    <w:link w:val="CommentTextChar"/>
    <w:uiPriority w:val="99"/>
    <w:unhideWhenUsed/>
    <w:rsid w:val="00F1046C"/>
    <w:rPr>
      <w:sz w:val="20"/>
      <w:szCs w:val="20"/>
    </w:rPr>
  </w:style>
  <w:style w:type="character" w:customStyle="1" w:styleId="CommentTextChar">
    <w:name w:val="Comment Text Char"/>
    <w:basedOn w:val="DefaultParagraphFont"/>
    <w:link w:val="CommentText"/>
    <w:uiPriority w:val="99"/>
    <w:rsid w:val="00F1046C"/>
    <w:rPr>
      <w:sz w:val="20"/>
      <w:szCs w:val="20"/>
    </w:rPr>
  </w:style>
  <w:style w:type="paragraph" w:styleId="CommentSubject">
    <w:name w:val="annotation subject"/>
    <w:basedOn w:val="CommentText"/>
    <w:next w:val="CommentText"/>
    <w:link w:val="CommentSubjectChar"/>
    <w:uiPriority w:val="99"/>
    <w:semiHidden/>
    <w:unhideWhenUsed/>
    <w:rsid w:val="00F1046C"/>
    <w:rPr>
      <w:b/>
      <w:bCs/>
    </w:rPr>
  </w:style>
  <w:style w:type="character" w:customStyle="1" w:styleId="CommentSubjectChar">
    <w:name w:val="Comment Subject Char"/>
    <w:basedOn w:val="CommentTextChar"/>
    <w:link w:val="CommentSubject"/>
    <w:uiPriority w:val="99"/>
    <w:semiHidden/>
    <w:rsid w:val="00F1046C"/>
    <w:rPr>
      <w:b/>
      <w:bCs/>
      <w:sz w:val="20"/>
      <w:szCs w:val="20"/>
    </w:rPr>
  </w:style>
  <w:style w:type="paragraph" w:customStyle="1" w:styleId="Default">
    <w:name w:val="Default"/>
    <w:uiPriority w:val="99"/>
    <w:rsid w:val="00AB2127"/>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B704A"/>
  </w:style>
  <w:style w:type="paragraph" w:styleId="ListParagraph">
    <w:name w:val="List Paragraph"/>
    <w:basedOn w:val="Normal"/>
    <w:uiPriority w:val="34"/>
    <w:qFormat/>
    <w:rsid w:val="006E0BFF"/>
    <w:pPr>
      <w:ind w:left="720"/>
      <w:contextualSpacing/>
    </w:pPr>
  </w:style>
  <w:style w:type="character" w:styleId="Hyperlink">
    <w:name w:val="Hyperlink"/>
    <w:basedOn w:val="DefaultParagraphFont"/>
    <w:uiPriority w:val="99"/>
    <w:semiHidden/>
    <w:unhideWhenUsed/>
    <w:rsid w:val="009E44E6"/>
    <w:rPr>
      <w:color w:val="0000FF"/>
      <w:u w:val="single"/>
    </w:rPr>
  </w:style>
  <w:style w:type="character" w:customStyle="1" w:styleId="acopre1">
    <w:name w:val="acopre1"/>
    <w:basedOn w:val="DefaultParagraphFont"/>
    <w:rsid w:val="00D46EF7"/>
  </w:style>
  <w:style w:type="character" w:customStyle="1" w:styleId="hgkelc">
    <w:name w:val="hgkelc"/>
    <w:basedOn w:val="DefaultParagraphFont"/>
    <w:rsid w:val="00D46EF7"/>
  </w:style>
  <w:style w:type="paragraph" w:styleId="BodyText">
    <w:name w:val="Body Text"/>
    <w:basedOn w:val="Normal"/>
    <w:link w:val="BodyTextChar"/>
    <w:uiPriority w:val="1"/>
    <w:semiHidden/>
    <w:unhideWhenUsed/>
    <w:qFormat/>
    <w:rsid w:val="00D23A30"/>
    <w:pPr>
      <w:widowControl w:val="0"/>
      <w:autoSpaceDE w:val="0"/>
      <w:autoSpaceDN w:val="0"/>
    </w:pPr>
    <w:rPr>
      <w:rFonts w:eastAsia="Arial" w:cs="Arial"/>
    </w:rPr>
  </w:style>
  <w:style w:type="character" w:customStyle="1" w:styleId="BodyTextChar">
    <w:name w:val="Body Text Char"/>
    <w:basedOn w:val="DefaultParagraphFont"/>
    <w:link w:val="BodyText"/>
    <w:uiPriority w:val="1"/>
    <w:semiHidden/>
    <w:rsid w:val="00D23A30"/>
    <w:rPr>
      <w:rFonts w:ascii="Arial" w:eastAsia="Arial" w:hAnsi="Arial" w:cs="Arial"/>
    </w:rPr>
  </w:style>
  <w:style w:type="paragraph" w:styleId="NoSpacing">
    <w:name w:val="No Spacing"/>
    <w:uiPriority w:val="1"/>
    <w:qFormat/>
    <w:rsid w:val="00F969AE"/>
    <w:rPr>
      <w:rFonts w:ascii="Arial" w:hAnsi="Arial"/>
    </w:rPr>
  </w:style>
  <w:style w:type="character" w:styleId="Emphasis">
    <w:name w:val="Emphasis"/>
    <w:basedOn w:val="DefaultParagraphFont"/>
    <w:uiPriority w:val="20"/>
    <w:qFormat/>
    <w:rsid w:val="00021BF2"/>
    <w:rPr>
      <w:b/>
      <w:bCs/>
      <w:i w:val="0"/>
      <w:iCs w:val="0"/>
    </w:rPr>
  </w:style>
  <w:style w:type="table" w:styleId="TableGrid">
    <w:name w:val="Table Grid"/>
    <w:basedOn w:val="TableNormal"/>
    <w:uiPriority w:val="59"/>
    <w:rsid w:val="008A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68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465">
      <w:bodyDiv w:val="1"/>
      <w:marLeft w:val="0"/>
      <w:marRight w:val="0"/>
      <w:marTop w:val="0"/>
      <w:marBottom w:val="0"/>
      <w:divBdr>
        <w:top w:val="none" w:sz="0" w:space="0" w:color="auto"/>
        <w:left w:val="none" w:sz="0" w:space="0" w:color="auto"/>
        <w:bottom w:val="none" w:sz="0" w:space="0" w:color="auto"/>
        <w:right w:val="none" w:sz="0" w:space="0" w:color="auto"/>
      </w:divBdr>
    </w:div>
    <w:div w:id="893663621">
      <w:bodyDiv w:val="1"/>
      <w:marLeft w:val="0"/>
      <w:marRight w:val="0"/>
      <w:marTop w:val="0"/>
      <w:marBottom w:val="0"/>
      <w:divBdr>
        <w:top w:val="none" w:sz="0" w:space="0" w:color="auto"/>
        <w:left w:val="none" w:sz="0" w:space="0" w:color="auto"/>
        <w:bottom w:val="none" w:sz="0" w:space="0" w:color="auto"/>
        <w:right w:val="none" w:sz="0" w:space="0" w:color="auto"/>
      </w:divBdr>
    </w:div>
    <w:div w:id="945504928">
      <w:bodyDiv w:val="1"/>
      <w:marLeft w:val="0"/>
      <w:marRight w:val="0"/>
      <w:marTop w:val="0"/>
      <w:marBottom w:val="0"/>
      <w:divBdr>
        <w:top w:val="none" w:sz="0" w:space="0" w:color="auto"/>
        <w:left w:val="none" w:sz="0" w:space="0" w:color="auto"/>
        <w:bottom w:val="none" w:sz="0" w:space="0" w:color="auto"/>
        <w:right w:val="none" w:sz="0" w:space="0" w:color="auto"/>
      </w:divBdr>
    </w:div>
    <w:div w:id="1402673151">
      <w:bodyDiv w:val="1"/>
      <w:marLeft w:val="0"/>
      <w:marRight w:val="0"/>
      <w:marTop w:val="0"/>
      <w:marBottom w:val="0"/>
      <w:divBdr>
        <w:top w:val="none" w:sz="0" w:space="0" w:color="auto"/>
        <w:left w:val="none" w:sz="0" w:space="0" w:color="auto"/>
        <w:bottom w:val="none" w:sz="0" w:space="0" w:color="auto"/>
        <w:right w:val="none" w:sz="0" w:space="0" w:color="auto"/>
      </w:divBdr>
    </w:div>
    <w:div w:id="1473214878">
      <w:bodyDiv w:val="1"/>
      <w:marLeft w:val="0"/>
      <w:marRight w:val="0"/>
      <w:marTop w:val="0"/>
      <w:marBottom w:val="0"/>
      <w:divBdr>
        <w:top w:val="none" w:sz="0" w:space="0" w:color="auto"/>
        <w:left w:val="none" w:sz="0" w:space="0" w:color="auto"/>
        <w:bottom w:val="none" w:sz="0" w:space="0" w:color="auto"/>
        <w:right w:val="none" w:sz="0" w:space="0" w:color="auto"/>
      </w:divBdr>
      <w:divsChild>
        <w:div w:id="857813792">
          <w:marLeft w:val="0"/>
          <w:marRight w:val="0"/>
          <w:marTop w:val="0"/>
          <w:marBottom w:val="0"/>
          <w:divBdr>
            <w:top w:val="none" w:sz="0" w:space="0" w:color="auto"/>
            <w:left w:val="none" w:sz="0" w:space="0" w:color="auto"/>
            <w:bottom w:val="none" w:sz="0" w:space="0" w:color="auto"/>
            <w:right w:val="none" w:sz="0" w:space="0" w:color="auto"/>
          </w:divBdr>
        </w:div>
      </w:divsChild>
    </w:div>
    <w:div w:id="1627155932">
      <w:bodyDiv w:val="1"/>
      <w:marLeft w:val="0"/>
      <w:marRight w:val="0"/>
      <w:marTop w:val="0"/>
      <w:marBottom w:val="0"/>
      <w:divBdr>
        <w:top w:val="none" w:sz="0" w:space="0" w:color="auto"/>
        <w:left w:val="none" w:sz="0" w:space="0" w:color="auto"/>
        <w:bottom w:val="none" w:sz="0" w:space="0" w:color="auto"/>
        <w:right w:val="none" w:sz="0" w:space="0" w:color="auto"/>
      </w:divBdr>
    </w:div>
    <w:div w:id="1755587215">
      <w:bodyDiv w:val="1"/>
      <w:marLeft w:val="0"/>
      <w:marRight w:val="0"/>
      <w:marTop w:val="0"/>
      <w:marBottom w:val="0"/>
      <w:divBdr>
        <w:top w:val="none" w:sz="0" w:space="0" w:color="auto"/>
        <w:left w:val="none" w:sz="0" w:space="0" w:color="auto"/>
        <w:bottom w:val="none" w:sz="0" w:space="0" w:color="auto"/>
        <w:right w:val="none" w:sz="0" w:space="0" w:color="auto"/>
      </w:divBdr>
    </w:div>
    <w:div w:id="1897160268">
      <w:bodyDiv w:val="1"/>
      <w:marLeft w:val="0"/>
      <w:marRight w:val="0"/>
      <w:marTop w:val="0"/>
      <w:marBottom w:val="0"/>
      <w:divBdr>
        <w:top w:val="none" w:sz="0" w:space="0" w:color="auto"/>
        <w:left w:val="none" w:sz="0" w:space="0" w:color="auto"/>
        <w:bottom w:val="none" w:sz="0" w:space="0" w:color="auto"/>
        <w:right w:val="none" w:sz="0" w:space="0" w:color="auto"/>
      </w:divBdr>
    </w:div>
    <w:div w:id="20981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C1DB-338B-4EC4-A870-0ACFBDB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mccawd</dc:creator>
  <cp:keywords/>
  <dc:description/>
  <cp:lastModifiedBy>Pawelec, David B. (MDOT)</cp:lastModifiedBy>
  <cp:revision>436</cp:revision>
  <cp:lastPrinted>2022-07-25T12:39:00Z</cp:lastPrinted>
  <dcterms:created xsi:type="dcterms:W3CDTF">2021-12-13T16:23:00Z</dcterms:created>
  <dcterms:modified xsi:type="dcterms:W3CDTF">2022-08-04T19:17:00Z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2021-04-21T17:47:21Z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361cda9d-b16e-4a15-a2ef-75c864619410</vt:lpwstr>
  </property>
  <property fmtid="{D5CDD505-2E9C-101B-9397-08002B2CF9AE}" pid="42" name="MSIP_Label_3a2fed65-62e7-46ea-af74-187e0c17143a_ContentBits">
    <vt:lpwstr>0</vt:lpwstr>
  </property>
</Properties>
</file>