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BC1F" w14:textId="77777777" w:rsidR="00A4433B" w:rsidRPr="00100EF8" w:rsidRDefault="00A4433B" w:rsidP="00100EF8">
      <w:pPr>
        <w:jc w:val="center"/>
        <w:rPr>
          <w:rFonts w:ascii="Arial" w:hAnsi="Arial" w:cs="Arial"/>
        </w:rPr>
      </w:pPr>
      <w:r w:rsidRPr="00100EF8">
        <w:rPr>
          <w:rFonts w:ascii="Arial" w:hAnsi="Arial" w:cs="Arial"/>
        </w:rPr>
        <w:t>MICHIGAN</w:t>
      </w:r>
    </w:p>
    <w:p w14:paraId="5129AC3B" w14:textId="77777777" w:rsidR="00A4433B" w:rsidRPr="00100EF8" w:rsidRDefault="00A4433B" w:rsidP="00100EF8">
      <w:pPr>
        <w:jc w:val="center"/>
        <w:rPr>
          <w:rFonts w:ascii="Arial" w:hAnsi="Arial" w:cs="Arial"/>
        </w:rPr>
      </w:pPr>
      <w:r w:rsidRPr="00100EF8">
        <w:rPr>
          <w:rFonts w:ascii="Arial" w:hAnsi="Arial" w:cs="Arial"/>
        </w:rPr>
        <w:t>DEPARTMENT OF TRANSPORTATION</w:t>
      </w:r>
    </w:p>
    <w:p w14:paraId="46C12B66" w14:textId="77777777" w:rsidR="00A4433B" w:rsidRPr="00100EF8" w:rsidRDefault="00A4433B">
      <w:pPr>
        <w:jc w:val="center"/>
        <w:rPr>
          <w:rFonts w:ascii="Arial" w:hAnsi="Arial" w:cs="Arial"/>
        </w:rPr>
      </w:pPr>
    </w:p>
    <w:p w14:paraId="7BAACB55" w14:textId="77777777" w:rsidR="00A4433B" w:rsidRPr="00100EF8" w:rsidRDefault="00A4433B">
      <w:pPr>
        <w:jc w:val="center"/>
        <w:rPr>
          <w:rFonts w:ascii="Arial" w:hAnsi="Arial" w:cs="Arial"/>
        </w:rPr>
      </w:pPr>
      <w:r w:rsidRPr="00100EF8">
        <w:rPr>
          <w:rFonts w:ascii="Arial" w:hAnsi="Arial" w:cs="Arial"/>
        </w:rPr>
        <w:t>SPECIAL PROVISION</w:t>
      </w:r>
    </w:p>
    <w:p w14:paraId="62476F91" w14:textId="77777777" w:rsidR="00A4433B" w:rsidRPr="00100EF8" w:rsidRDefault="00A4433B">
      <w:pPr>
        <w:jc w:val="center"/>
        <w:rPr>
          <w:rFonts w:ascii="Arial" w:hAnsi="Arial" w:cs="Arial"/>
        </w:rPr>
      </w:pPr>
      <w:r w:rsidRPr="00100EF8">
        <w:rPr>
          <w:rFonts w:ascii="Arial" w:hAnsi="Arial" w:cs="Arial"/>
        </w:rPr>
        <w:t>FOR</w:t>
      </w:r>
    </w:p>
    <w:p w14:paraId="698FF8E5" w14:textId="77777777" w:rsidR="00A4433B" w:rsidRPr="009F6E09" w:rsidRDefault="00637F64">
      <w:pPr>
        <w:jc w:val="center"/>
        <w:rPr>
          <w:rFonts w:ascii="Arial" w:hAnsi="Arial" w:cs="Arial"/>
        </w:rPr>
      </w:pPr>
      <w:r w:rsidRPr="00100EF8">
        <w:rPr>
          <w:rFonts w:ascii="Arial" w:hAnsi="Arial" w:cs="Arial"/>
          <w:b/>
          <w:bCs/>
        </w:rPr>
        <w:t>AUTOMATED IRRIGATION SYSTEM</w:t>
      </w:r>
    </w:p>
    <w:p w14:paraId="534C669F" w14:textId="77777777" w:rsidR="00A4433B" w:rsidRPr="00100EF8" w:rsidRDefault="00A4433B">
      <w:pPr>
        <w:jc w:val="both"/>
        <w:rPr>
          <w:rFonts w:ascii="Arial" w:hAnsi="Arial" w:cs="Arial"/>
          <w:bCs/>
        </w:rPr>
      </w:pPr>
    </w:p>
    <w:p w14:paraId="3509BE26" w14:textId="40E32A9A" w:rsidR="00A4433B" w:rsidRPr="00100EF8" w:rsidRDefault="00813B83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100EF8">
        <w:rPr>
          <w:rFonts w:ascii="Arial" w:hAnsi="Arial" w:cs="Arial"/>
        </w:rPr>
        <w:t>C</w:t>
      </w:r>
      <w:r w:rsidR="00AA1BFB" w:rsidRPr="00100EF8">
        <w:rPr>
          <w:rFonts w:ascii="Arial" w:hAnsi="Arial" w:cs="Arial"/>
        </w:rPr>
        <w:t>O</w:t>
      </w:r>
      <w:r w:rsidRPr="00100EF8">
        <w:rPr>
          <w:rFonts w:ascii="Arial" w:hAnsi="Arial" w:cs="Arial"/>
        </w:rPr>
        <w:t>L</w:t>
      </w:r>
      <w:r w:rsidR="00A4433B" w:rsidRPr="00100EF8">
        <w:rPr>
          <w:rFonts w:ascii="Arial" w:hAnsi="Arial" w:cs="Arial"/>
        </w:rPr>
        <w:t>:</w:t>
      </w:r>
      <w:r w:rsidRPr="00100EF8">
        <w:rPr>
          <w:rFonts w:ascii="Arial" w:hAnsi="Arial" w:cs="Arial"/>
        </w:rPr>
        <w:t>JWS</w:t>
      </w:r>
      <w:proofErr w:type="gramEnd"/>
      <w:r w:rsidR="00A4433B" w:rsidRPr="00100EF8">
        <w:rPr>
          <w:rFonts w:ascii="Arial" w:hAnsi="Arial" w:cs="Arial"/>
        </w:rPr>
        <w:tab/>
      </w:r>
      <w:r w:rsidR="00AA1BFB" w:rsidRPr="009F6E09">
        <w:rPr>
          <w:rFonts w:ascii="Arial" w:hAnsi="Arial" w:cs="Arial"/>
        </w:rPr>
        <w:fldChar w:fldCharType="begin"/>
      </w:r>
      <w:r w:rsidR="00AA1BFB" w:rsidRPr="00100EF8">
        <w:rPr>
          <w:rFonts w:ascii="Arial" w:hAnsi="Arial" w:cs="Arial"/>
        </w:rPr>
        <w:instrText xml:space="preserve"> PAGE  \* Arabic  \* MERGEFORMAT </w:instrText>
      </w:r>
      <w:r w:rsidR="00AA1BFB" w:rsidRPr="009F6E09">
        <w:rPr>
          <w:rFonts w:ascii="Arial" w:hAnsi="Arial" w:cs="Arial"/>
        </w:rPr>
        <w:fldChar w:fldCharType="separate"/>
      </w:r>
      <w:r w:rsidR="0094429D">
        <w:rPr>
          <w:rFonts w:ascii="Arial" w:hAnsi="Arial" w:cs="Arial"/>
          <w:noProof/>
        </w:rPr>
        <w:t>1</w:t>
      </w:r>
      <w:r w:rsidR="00AA1BFB" w:rsidRPr="009F6E09">
        <w:rPr>
          <w:rFonts w:ascii="Arial" w:hAnsi="Arial" w:cs="Arial"/>
        </w:rPr>
        <w:fldChar w:fldCharType="end"/>
      </w:r>
      <w:r w:rsidR="00AA1BFB" w:rsidRPr="00100EF8">
        <w:rPr>
          <w:rFonts w:ascii="Arial" w:hAnsi="Arial" w:cs="Arial"/>
        </w:rPr>
        <w:t xml:space="preserve"> of </w:t>
      </w:r>
      <w:r w:rsidR="00AA1BFB" w:rsidRPr="009F6E09">
        <w:rPr>
          <w:rFonts w:ascii="Arial" w:hAnsi="Arial" w:cs="Arial"/>
        </w:rPr>
        <w:fldChar w:fldCharType="begin"/>
      </w:r>
      <w:r w:rsidR="00AA1BFB" w:rsidRPr="00100EF8">
        <w:rPr>
          <w:rFonts w:ascii="Arial" w:hAnsi="Arial" w:cs="Arial"/>
        </w:rPr>
        <w:instrText xml:space="preserve"> NUMPAGES  \* Arabic  \* MERGEFORMAT </w:instrText>
      </w:r>
      <w:r w:rsidR="00AA1BFB" w:rsidRPr="009F6E09">
        <w:rPr>
          <w:rFonts w:ascii="Arial" w:hAnsi="Arial" w:cs="Arial"/>
        </w:rPr>
        <w:fldChar w:fldCharType="separate"/>
      </w:r>
      <w:r w:rsidR="0094429D">
        <w:rPr>
          <w:rFonts w:ascii="Arial" w:hAnsi="Arial" w:cs="Arial"/>
          <w:noProof/>
        </w:rPr>
        <w:t>4</w:t>
      </w:r>
      <w:r w:rsidR="00AA1BFB" w:rsidRPr="009F6E09">
        <w:rPr>
          <w:rFonts w:ascii="Arial" w:hAnsi="Arial" w:cs="Arial"/>
        </w:rPr>
        <w:fldChar w:fldCharType="end"/>
      </w:r>
      <w:r w:rsidR="00A4433B" w:rsidRPr="00100EF8">
        <w:rPr>
          <w:rFonts w:ascii="Arial" w:hAnsi="Arial" w:cs="Arial"/>
        </w:rPr>
        <w:tab/>
        <w:t>APPR:</w:t>
      </w:r>
      <w:r w:rsidR="00100EF8" w:rsidRPr="00100EF8">
        <w:rPr>
          <w:rFonts w:ascii="Arial" w:hAnsi="Arial" w:cs="Arial"/>
        </w:rPr>
        <w:t>CJD</w:t>
      </w:r>
      <w:r w:rsidR="00A4433B" w:rsidRPr="00100EF8">
        <w:rPr>
          <w:rFonts w:ascii="Arial" w:hAnsi="Arial" w:cs="Arial"/>
        </w:rPr>
        <w:t>:</w:t>
      </w:r>
      <w:r w:rsidR="00100EF8" w:rsidRPr="00100EF8">
        <w:rPr>
          <w:rFonts w:ascii="Arial" w:hAnsi="Arial" w:cs="Arial"/>
        </w:rPr>
        <w:t>NMA</w:t>
      </w:r>
      <w:r w:rsidR="00A4433B" w:rsidRPr="00100EF8">
        <w:rPr>
          <w:rFonts w:ascii="Arial" w:hAnsi="Arial" w:cs="Arial"/>
        </w:rPr>
        <w:t>:</w:t>
      </w:r>
      <w:r w:rsidR="00E6022C" w:rsidRPr="00100EF8">
        <w:rPr>
          <w:rFonts w:ascii="Arial" w:hAnsi="Arial" w:cs="Arial"/>
        </w:rPr>
        <w:t>0</w:t>
      </w:r>
      <w:r w:rsidR="00D93F23">
        <w:rPr>
          <w:rFonts w:ascii="Arial" w:hAnsi="Arial" w:cs="Arial"/>
        </w:rPr>
        <w:t>5</w:t>
      </w:r>
      <w:r w:rsidR="00E6022C" w:rsidRPr="00100EF8">
        <w:rPr>
          <w:rFonts w:ascii="Arial" w:hAnsi="Arial" w:cs="Arial"/>
        </w:rPr>
        <w:t>-</w:t>
      </w:r>
      <w:r w:rsidR="00D93F23">
        <w:rPr>
          <w:rFonts w:ascii="Arial" w:hAnsi="Arial" w:cs="Arial"/>
        </w:rPr>
        <w:t>1</w:t>
      </w:r>
      <w:r w:rsidRPr="00100EF8">
        <w:rPr>
          <w:rFonts w:ascii="Arial" w:hAnsi="Arial" w:cs="Arial"/>
        </w:rPr>
        <w:t>0</w:t>
      </w:r>
      <w:r w:rsidR="00E6022C" w:rsidRPr="00100EF8">
        <w:rPr>
          <w:rFonts w:ascii="Arial" w:hAnsi="Arial" w:cs="Arial"/>
        </w:rPr>
        <w:t>-</w:t>
      </w:r>
      <w:r w:rsidRPr="00100EF8">
        <w:rPr>
          <w:rFonts w:ascii="Arial" w:hAnsi="Arial" w:cs="Arial"/>
        </w:rPr>
        <w:t>22</w:t>
      </w:r>
    </w:p>
    <w:p w14:paraId="51D09038" w14:textId="77777777" w:rsidR="00176B11" w:rsidRPr="00100EF8" w:rsidRDefault="00176B11">
      <w:pPr>
        <w:jc w:val="both"/>
        <w:rPr>
          <w:rFonts w:ascii="Arial" w:hAnsi="Arial" w:cs="Arial"/>
          <w:sz w:val="22"/>
          <w:szCs w:val="22"/>
        </w:rPr>
      </w:pPr>
    </w:p>
    <w:p w14:paraId="49399B12" w14:textId="6A23AFEB" w:rsidR="00176B11" w:rsidRPr="00100EF8" w:rsidRDefault="00176B1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b/>
          <w:bCs/>
          <w:sz w:val="22"/>
          <w:szCs w:val="22"/>
        </w:rPr>
        <w:t>a.</w:t>
      </w:r>
      <w:r w:rsidR="00A4433B" w:rsidRPr="00100EF8">
        <w:rPr>
          <w:rFonts w:ascii="Arial" w:hAnsi="Arial" w:cs="Arial"/>
          <w:b/>
          <w:bCs/>
          <w:sz w:val="22"/>
          <w:szCs w:val="22"/>
        </w:rPr>
        <w:tab/>
      </w:r>
      <w:r w:rsidRPr="00100EF8">
        <w:rPr>
          <w:rFonts w:ascii="Arial" w:hAnsi="Arial" w:cs="Arial"/>
          <w:b/>
          <w:bCs/>
          <w:sz w:val="22"/>
          <w:szCs w:val="22"/>
        </w:rPr>
        <w:t>Description.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AA1BFB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Th</w:t>
      </w:r>
      <w:r w:rsidR="00432660" w:rsidRPr="00100EF8">
        <w:rPr>
          <w:rFonts w:ascii="Arial" w:hAnsi="Arial" w:cs="Arial"/>
          <w:sz w:val="22"/>
          <w:szCs w:val="22"/>
        </w:rPr>
        <w:t>is</w:t>
      </w:r>
      <w:r w:rsidRPr="00100EF8">
        <w:rPr>
          <w:rFonts w:ascii="Arial" w:hAnsi="Arial" w:cs="Arial"/>
          <w:sz w:val="22"/>
          <w:szCs w:val="22"/>
        </w:rPr>
        <w:t xml:space="preserve"> work </w:t>
      </w:r>
      <w:r w:rsidR="00432660" w:rsidRPr="00100EF8">
        <w:rPr>
          <w:rFonts w:ascii="Arial" w:hAnsi="Arial" w:cs="Arial"/>
          <w:sz w:val="22"/>
          <w:szCs w:val="22"/>
        </w:rPr>
        <w:t xml:space="preserve">consists of </w:t>
      </w:r>
      <w:r w:rsidR="00157549" w:rsidRPr="00100EF8">
        <w:rPr>
          <w:rFonts w:ascii="Arial" w:hAnsi="Arial" w:cs="Arial"/>
          <w:sz w:val="22"/>
          <w:szCs w:val="22"/>
        </w:rPr>
        <w:t>design</w:t>
      </w:r>
      <w:r w:rsidR="00D93F23">
        <w:rPr>
          <w:rFonts w:ascii="Arial" w:hAnsi="Arial" w:cs="Arial"/>
          <w:sz w:val="22"/>
          <w:szCs w:val="22"/>
        </w:rPr>
        <w:t>ing</w:t>
      </w:r>
      <w:r w:rsidR="00157549" w:rsidRPr="00100EF8">
        <w:rPr>
          <w:rFonts w:ascii="Arial" w:hAnsi="Arial" w:cs="Arial"/>
          <w:sz w:val="22"/>
          <w:szCs w:val="22"/>
        </w:rPr>
        <w:t>,</w:t>
      </w:r>
      <w:r w:rsidR="00104372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furnish</w:t>
      </w:r>
      <w:r w:rsidR="00D93F23">
        <w:rPr>
          <w:rFonts w:ascii="Arial" w:hAnsi="Arial" w:cs="Arial"/>
          <w:sz w:val="22"/>
          <w:szCs w:val="22"/>
        </w:rPr>
        <w:t>ing,</w:t>
      </w:r>
      <w:r w:rsidRPr="00100EF8">
        <w:rPr>
          <w:rFonts w:ascii="Arial" w:hAnsi="Arial" w:cs="Arial"/>
          <w:sz w:val="22"/>
          <w:szCs w:val="22"/>
        </w:rPr>
        <w:t xml:space="preserve"> and install</w:t>
      </w:r>
      <w:r w:rsidR="00D93F23">
        <w:rPr>
          <w:rFonts w:ascii="Arial" w:hAnsi="Arial" w:cs="Arial"/>
          <w:sz w:val="22"/>
          <w:szCs w:val="22"/>
        </w:rPr>
        <w:t>ing</w:t>
      </w:r>
      <w:r w:rsidRPr="00100EF8">
        <w:rPr>
          <w:rFonts w:ascii="Arial" w:hAnsi="Arial" w:cs="Arial"/>
          <w:sz w:val="22"/>
          <w:szCs w:val="22"/>
        </w:rPr>
        <w:t xml:space="preserve"> an </w:t>
      </w:r>
      <w:r w:rsidR="00104372" w:rsidRPr="00100EF8">
        <w:rPr>
          <w:rFonts w:ascii="Arial" w:hAnsi="Arial" w:cs="Arial"/>
          <w:sz w:val="22"/>
          <w:szCs w:val="22"/>
        </w:rPr>
        <w:t xml:space="preserve">automated irrigation system </w:t>
      </w:r>
      <w:r w:rsidRPr="00100EF8">
        <w:rPr>
          <w:rFonts w:ascii="Arial" w:hAnsi="Arial" w:cs="Arial"/>
          <w:sz w:val="22"/>
          <w:szCs w:val="22"/>
        </w:rPr>
        <w:t>as specified herein and as shown on the plans.</w:t>
      </w:r>
      <w:r w:rsidR="00104372" w:rsidRPr="00100EF8">
        <w:rPr>
          <w:rFonts w:ascii="Arial" w:hAnsi="Arial" w:cs="Arial"/>
          <w:sz w:val="22"/>
          <w:szCs w:val="22"/>
        </w:rPr>
        <w:t xml:space="preserve">  </w:t>
      </w:r>
      <w:r w:rsidR="00D93F23">
        <w:rPr>
          <w:rFonts w:ascii="Arial" w:hAnsi="Arial" w:cs="Arial"/>
          <w:sz w:val="22"/>
          <w:szCs w:val="22"/>
        </w:rPr>
        <w:t>Furnish</w:t>
      </w:r>
      <w:r w:rsidR="00D93F23" w:rsidRPr="00100EF8">
        <w:rPr>
          <w:rFonts w:ascii="Arial" w:hAnsi="Arial" w:cs="Arial"/>
          <w:sz w:val="22"/>
          <w:szCs w:val="22"/>
        </w:rPr>
        <w:t xml:space="preserve"> </w:t>
      </w:r>
      <w:r w:rsidR="002A0B68" w:rsidRPr="00100EF8">
        <w:rPr>
          <w:rFonts w:ascii="Arial" w:hAnsi="Arial" w:cs="Arial"/>
          <w:sz w:val="22"/>
          <w:szCs w:val="22"/>
        </w:rPr>
        <w:t xml:space="preserve">operation and maintenance manuals for the system and </w:t>
      </w:r>
      <w:r w:rsidR="00174BF8" w:rsidRPr="00100EF8">
        <w:rPr>
          <w:rFonts w:ascii="Arial" w:hAnsi="Arial" w:cs="Arial"/>
          <w:sz w:val="22"/>
          <w:szCs w:val="22"/>
        </w:rPr>
        <w:t>two</w:t>
      </w:r>
      <w:r w:rsidR="00F216FF" w:rsidRPr="00100EF8">
        <w:rPr>
          <w:rFonts w:ascii="Arial" w:hAnsi="Arial" w:cs="Arial"/>
          <w:sz w:val="22"/>
          <w:szCs w:val="22"/>
        </w:rPr>
        <w:t xml:space="preserve"> </w:t>
      </w:r>
      <w:r w:rsidR="002A0B68" w:rsidRPr="00100EF8">
        <w:rPr>
          <w:rFonts w:ascii="Arial" w:hAnsi="Arial" w:cs="Arial"/>
          <w:sz w:val="22"/>
          <w:szCs w:val="22"/>
        </w:rPr>
        <w:t>winterization</w:t>
      </w:r>
      <w:r w:rsidR="002A2EAD" w:rsidRPr="00100EF8">
        <w:rPr>
          <w:rFonts w:ascii="Arial" w:hAnsi="Arial" w:cs="Arial"/>
          <w:sz w:val="22"/>
          <w:szCs w:val="22"/>
        </w:rPr>
        <w:t>s</w:t>
      </w:r>
      <w:r w:rsidR="002A0B68" w:rsidRPr="00100EF8">
        <w:rPr>
          <w:rFonts w:ascii="Arial" w:hAnsi="Arial" w:cs="Arial"/>
          <w:sz w:val="22"/>
          <w:szCs w:val="22"/>
        </w:rPr>
        <w:t xml:space="preserve"> of the system.</w:t>
      </w:r>
    </w:p>
    <w:p w14:paraId="41FEDC81" w14:textId="77777777" w:rsidR="00E105BB" w:rsidRPr="00100EF8" w:rsidRDefault="00E105BB">
      <w:pPr>
        <w:jc w:val="both"/>
        <w:rPr>
          <w:rFonts w:ascii="Arial" w:hAnsi="Arial" w:cs="Arial"/>
          <w:sz w:val="22"/>
          <w:szCs w:val="22"/>
        </w:rPr>
      </w:pPr>
    </w:p>
    <w:p w14:paraId="695E07F8" w14:textId="5EE38ACB" w:rsidR="00E105BB" w:rsidRPr="00100EF8" w:rsidRDefault="00E105B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1.</w:t>
      </w:r>
      <w:r w:rsidR="007C1F7E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Hold a coordination meeting a minimum of </w:t>
      </w:r>
      <w:r w:rsidR="00391659" w:rsidRPr="00100EF8">
        <w:rPr>
          <w:rFonts w:ascii="Arial" w:hAnsi="Arial" w:cs="Arial"/>
          <w:sz w:val="22"/>
          <w:szCs w:val="22"/>
        </w:rPr>
        <w:t>14 calendar days</w:t>
      </w:r>
      <w:r w:rsidRPr="00100EF8">
        <w:rPr>
          <w:rFonts w:ascii="Arial" w:hAnsi="Arial" w:cs="Arial"/>
          <w:sz w:val="22"/>
          <w:szCs w:val="22"/>
        </w:rPr>
        <w:t xml:space="preserve"> prior to commencement of </w:t>
      </w:r>
      <w:r w:rsidR="00391659" w:rsidRPr="00100EF8">
        <w:rPr>
          <w:rFonts w:ascii="Arial" w:hAnsi="Arial" w:cs="Arial"/>
          <w:sz w:val="22"/>
          <w:szCs w:val="22"/>
        </w:rPr>
        <w:t xml:space="preserve">the </w:t>
      </w:r>
      <w:r w:rsidRPr="00100EF8">
        <w:rPr>
          <w:rFonts w:ascii="Arial" w:hAnsi="Arial" w:cs="Arial"/>
          <w:sz w:val="22"/>
          <w:szCs w:val="22"/>
        </w:rPr>
        <w:t>work with</w:t>
      </w:r>
      <w:r w:rsidR="00F216FF" w:rsidRPr="00100EF8">
        <w:rPr>
          <w:rFonts w:ascii="Arial" w:hAnsi="Arial" w:cs="Arial"/>
          <w:sz w:val="22"/>
          <w:szCs w:val="22"/>
        </w:rPr>
        <w:t xml:space="preserve"> </w:t>
      </w:r>
      <w:r w:rsidR="00AA1BFB" w:rsidRPr="00100EF8">
        <w:rPr>
          <w:rFonts w:ascii="Arial" w:hAnsi="Arial" w:cs="Arial"/>
          <w:sz w:val="22"/>
          <w:szCs w:val="22"/>
        </w:rPr>
        <w:t xml:space="preserve">the </w:t>
      </w:r>
      <w:r w:rsidR="003305A1" w:rsidRPr="00100EF8">
        <w:rPr>
          <w:rFonts w:ascii="Arial" w:hAnsi="Arial" w:cs="Arial"/>
          <w:sz w:val="22"/>
          <w:szCs w:val="22"/>
        </w:rPr>
        <w:t xml:space="preserve">Village of </w:t>
      </w:r>
      <w:r w:rsidR="003F5588" w:rsidRPr="00100EF8">
        <w:rPr>
          <w:rFonts w:ascii="Arial" w:hAnsi="Arial" w:cs="Arial"/>
          <w:sz w:val="22"/>
          <w:szCs w:val="22"/>
        </w:rPr>
        <w:t>Lawton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207419" w:rsidRPr="00100EF8">
        <w:rPr>
          <w:rFonts w:ascii="Arial" w:hAnsi="Arial" w:cs="Arial"/>
          <w:sz w:val="22"/>
          <w:szCs w:val="22"/>
        </w:rPr>
        <w:t xml:space="preserve">personnel </w:t>
      </w:r>
      <w:r w:rsidRPr="00100EF8">
        <w:rPr>
          <w:rFonts w:ascii="Arial" w:hAnsi="Arial" w:cs="Arial"/>
          <w:sz w:val="22"/>
          <w:szCs w:val="22"/>
        </w:rPr>
        <w:t xml:space="preserve">and </w:t>
      </w:r>
      <w:r w:rsidR="003305A1" w:rsidRPr="00100EF8">
        <w:rPr>
          <w:rFonts w:ascii="Arial" w:hAnsi="Arial" w:cs="Arial"/>
          <w:sz w:val="22"/>
          <w:szCs w:val="22"/>
        </w:rPr>
        <w:t xml:space="preserve">the </w:t>
      </w:r>
      <w:r w:rsidRPr="00100EF8">
        <w:rPr>
          <w:rFonts w:ascii="Arial" w:hAnsi="Arial" w:cs="Arial"/>
          <w:sz w:val="22"/>
          <w:szCs w:val="22"/>
        </w:rPr>
        <w:t>Engineer</w:t>
      </w:r>
      <w:r w:rsidR="00391659" w:rsidRPr="00100EF8">
        <w:rPr>
          <w:rFonts w:ascii="Arial" w:hAnsi="Arial" w:cs="Arial"/>
          <w:sz w:val="22"/>
          <w:szCs w:val="22"/>
        </w:rPr>
        <w:t xml:space="preserve"> in attendance</w:t>
      </w:r>
      <w:r w:rsidRPr="00100EF8">
        <w:rPr>
          <w:rFonts w:ascii="Arial" w:hAnsi="Arial" w:cs="Arial"/>
          <w:sz w:val="22"/>
          <w:szCs w:val="22"/>
        </w:rPr>
        <w:t>.</w:t>
      </w:r>
    </w:p>
    <w:p w14:paraId="57649D65" w14:textId="77777777" w:rsidR="00E105BB" w:rsidRPr="00100EF8" w:rsidRDefault="00E105BB">
      <w:pPr>
        <w:jc w:val="both"/>
        <w:rPr>
          <w:rFonts w:ascii="Arial" w:hAnsi="Arial" w:cs="Arial"/>
          <w:sz w:val="22"/>
          <w:szCs w:val="22"/>
        </w:rPr>
      </w:pPr>
    </w:p>
    <w:p w14:paraId="49F6FF89" w14:textId="5A507FB6" w:rsidR="00E105BB" w:rsidRPr="00100EF8" w:rsidRDefault="00E105B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2.</w:t>
      </w:r>
      <w:r w:rsidR="007C1F7E" w:rsidRPr="00100EF8">
        <w:rPr>
          <w:rFonts w:ascii="Arial" w:hAnsi="Arial" w:cs="Arial"/>
          <w:sz w:val="22"/>
          <w:szCs w:val="22"/>
        </w:rPr>
        <w:tab/>
      </w:r>
      <w:r w:rsidR="00207419" w:rsidRPr="00100EF8">
        <w:rPr>
          <w:rFonts w:ascii="Arial" w:hAnsi="Arial" w:cs="Arial"/>
          <w:sz w:val="22"/>
          <w:szCs w:val="22"/>
        </w:rPr>
        <w:t>Protect</w:t>
      </w:r>
      <w:r w:rsidRPr="00100EF8">
        <w:rPr>
          <w:rFonts w:ascii="Arial" w:hAnsi="Arial" w:cs="Arial"/>
          <w:sz w:val="22"/>
          <w:szCs w:val="22"/>
        </w:rPr>
        <w:t xml:space="preserve"> existing plants and trees th</w:t>
      </w:r>
      <w:r w:rsidR="007C1F7E" w:rsidRPr="00100EF8">
        <w:rPr>
          <w:rFonts w:ascii="Arial" w:hAnsi="Arial" w:cs="Arial"/>
          <w:sz w:val="22"/>
          <w:szCs w:val="22"/>
        </w:rPr>
        <w:t>at</w:t>
      </w:r>
      <w:r w:rsidRPr="00100EF8">
        <w:rPr>
          <w:rFonts w:ascii="Arial" w:hAnsi="Arial" w:cs="Arial"/>
          <w:sz w:val="22"/>
          <w:szCs w:val="22"/>
        </w:rPr>
        <w:t xml:space="preserve"> are to remain following construction</w:t>
      </w:r>
      <w:r w:rsidR="00391659" w:rsidRPr="00100EF8">
        <w:rPr>
          <w:rFonts w:ascii="Arial" w:hAnsi="Arial" w:cs="Arial"/>
          <w:sz w:val="22"/>
          <w:szCs w:val="22"/>
        </w:rPr>
        <w:t xml:space="preserve"> activities</w:t>
      </w:r>
      <w:r w:rsidRPr="00100EF8">
        <w:rPr>
          <w:rFonts w:ascii="Arial" w:hAnsi="Arial" w:cs="Arial"/>
          <w:sz w:val="22"/>
          <w:szCs w:val="22"/>
        </w:rPr>
        <w:t xml:space="preserve">. </w:t>
      </w:r>
      <w:r w:rsidR="007C1F7E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Replace</w:t>
      </w:r>
      <w:r w:rsidR="007853E8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any existing plants and tree</w:t>
      </w:r>
      <w:r w:rsidR="00391659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7853E8" w:rsidRPr="00100EF8">
        <w:rPr>
          <w:rFonts w:ascii="Arial" w:hAnsi="Arial" w:cs="Arial"/>
          <w:sz w:val="22"/>
          <w:szCs w:val="22"/>
        </w:rPr>
        <w:t>damaged</w:t>
      </w:r>
      <w:r w:rsidRPr="00100E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0EF8">
        <w:rPr>
          <w:rFonts w:ascii="Arial" w:hAnsi="Arial" w:cs="Arial"/>
          <w:sz w:val="22"/>
          <w:szCs w:val="22"/>
        </w:rPr>
        <w:t>as a result of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>the Contractor’s operations</w:t>
      </w:r>
      <w:r w:rsidR="001E5FD6" w:rsidRPr="00100EF8">
        <w:rPr>
          <w:rFonts w:ascii="Arial" w:hAnsi="Arial" w:cs="Arial"/>
          <w:sz w:val="22"/>
          <w:szCs w:val="22"/>
        </w:rPr>
        <w:t xml:space="preserve"> in kind and as approved by the Engineer</w:t>
      </w:r>
      <w:r w:rsidR="007853E8" w:rsidRPr="00100EF8">
        <w:rPr>
          <w:rFonts w:ascii="Arial" w:hAnsi="Arial" w:cs="Arial"/>
          <w:sz w:val="22"/>
          <w:szCs w:val="22"/>
        </w:rPr>
        <w:t xml:space="preserve">. </w:t>
      </w:r>
      <w:r w:rsidR="00391659" w:rsidRPr="00100EF8">
        <w:rPr>
          <w:rFonts w:ascii="Arial" w:hAnsi="Arial" w:cs="Arial"/>
          <w:sz w:val="22"/>
          <w:szCs w:val="22"/>
        </w:rPr>
        <w:t xml:space="preserve"> </w:t>
      </w:r>
      <w:r w:rsidR="00AA1BFB" w:rsidRPr="00100EF8">
        <w:rPr>
          <w:rFonts w:ascii="Arial" w:hAnsi="Arial" w:cs="Arial"/>
          <w:sz w:val="22"/>
          <w:szCs w:val="22"/>
        </w:rPr>
        <w:t>Replace t</w:t>
      </w:r>
      <w:r w:rsidR="007853E8" w:rsidRPr="00100EF8">
        <w:rPr>
          <w:rFonts w:ascii="Arial" w:hAnsi="Arial" w:cs="Arial"/>
          <w:sz w:val="22"/>
          <w:szCs w:val="22"/>
        </w:rPr>
        <w:t>he new plants or trees</w:t>
      </w:r>
      <w:r w:rsidR="00391659" w:rsidRPr="00100EF8">
        <w:rPr>
          <w:rFonts w:ascii="Arial" w:hAnsi="Arial" w:cs="Arial"/>
          <w:sz w:val="22"/>
          <w:szCs w:val="22"/>
        </w:rPr>
        <w:t xml:space="preserve"> at </w:t>
      </w:r>
      <w:r w:rsidR="00D93F23">
        <w:rPr>
          <w:rFonts w:ascii="Arial" w:hAnsi="Arial" w:cs="Arial"/>
          <w:sz w:val="22"/>
          <w:szCs w:val="22"/>
        </w:rPr>
        <w:t>no cost to the contract</w:t>
      </w:r>
      <w:r w:rsidR="007853E8" w:rsidRPr="00100EF8">
        <w:rPr>
          <w:rFonts w:ascii="Arial" w:hAnsi="Arial" w:cs="Arial"/>
          <w:sz w:val="22"/>
          <w:szCs w:val="22"/>
        </w:rPr>
        <w:t>.</w:t>
      </w:r>
    </w:p>
    <w:p w14:paraId="23B60E6D" w14:textId="77777777" w:rsidR="00176B11" w:rsidRPr="00100EF8" w:rsidRDefault="00176B11">
      <w:pPr>
        <w:jc w:val="both"/>
        <w:rPr>
          <w:rFonts w:ascii="Arial" w:hAnsi="Arial" w:cs="Arial"/>
          <w:sz w:val="22"/>
          <w:szCs w:val="22"/>
        </w:rPr>
      </w:pPr>
    </w:p>
    <w:p w14:paraId="1A543568" w14:textId="06EAD072" w:rsidR="00104372" w:rsidRPr="00100EF8" w:rsidRDefault="00176B11">
      <w:pPr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100EF8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="00A4433B" w:rsidRPr="00100EF8">
        <w:rPr>
          <w:rFonts w:ascii="Arial" w:hAnsi="Arial" w:cs="Arial"/>
          <w:b/>
          <w:bCs/>
          <w:sz w:val="22"/>
          <w:szCs w:val="22"/>
        </w:rPr>
        <w:tab/>
      </w:r>
      <w:r w:rsidRPr="00100EF8">
        <w:rPr>
          <w:rFonts w:ascii="Arial" w:hAnsi="Arial" w:cs="Arial"/>
          <w:b/>
          <w:bCs/>
          <w:sz w:val="22"/>
          <w:szCs w:val="22"/>
        </w:rPr>
        <w:t>Materials.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104372" w:rsidRPr="00100EF8">
        <w:rPr>
          <w:rFonts w:ascii="Arial" w:hAnsi="Arial" w:cs="Arial"/>
          <w:sz w:val="22"/>
          <w:szCs w:val="22"/>
        </w:rPr>
        <w:t xml:space="preserve"> </w:t>
      </w:r>
      <w:r w:rsidR="00D93F23">
        <w:rPr>
          <w:rFonts w:ascii="Arial" w:hAnsi="Arial" w:cs="Arial"/>
          <w:sz w:val="22"/>
          <w:szCs w:val="22"/>
        </w:rPr>
        <w:t>Furnish</w:t>
      </w:r>
      <w:r w:rsidR="00D93F23" w:rsidRPr="00100EF8">
        <w:rPr>
          <w:rFonts w:ascii="Arial" w:hAnsi="Arial" w:cs="Arial"/>
          <w:sz w:val="22"/>
          <w:szCs w:val="22"/>
        </w:rPr>
        <w:t xml:space="preserve"> </w:t>
      </w:r>
      <w:r w:rsidR="005C53BB" w:rsidRPr="00100EF8">
        <w:rPr>
          <w:rFonts w:ascii="Arial" w:hAnsi="Arial" w:cs="Arial"/>
          <w:sz w:val="22"/>
          <w:szCs w:val="22"/>
        </w:rPr>
        <w:t>a</w:t>
      </w:r>
      <w:r w:rsidR="00104372" w:rsidRPr="00100EF8">
        <w:rPr>
          <w:rFonts w:ascii="Arial" w:hAnsi="Arial" w:cs="Arial"/>
          <w:sz w:val="22"/>
          <w:szCs w:val="22"/>
        </w:rPr>
        <w:t xml:space="preserve">ll components for the irrigation system from the same supplier or as recommended by the system </w:t>
      </w:r>
      <w:r w:rsidR="00DA38C7" w:rsidRPr="00100EF8">
        <w:rPr>
          <w:rFonts w:ascii="Arial" w:hAnsi="Arial" w:cs="Arial"/>
          <w:sz w:val="22"/>
          <w:szCs w:val="22"/>
        </w:rPr>
        <w:t>m</w:t>
      </w:r>
      <w:r w:rsidR="00104372" w:rsidRPr="00100EF8">
        <w:rPr>
          <w:rFonts w:ascii="Arial" w:hAnsi="Arial" w:cs="Arial"/>
          <w:sz w:val="22"/>
          <w:szCs w:val="22"/>
        </w:rPr>
        <w:t>anufacturer.</w:t>
      </w:r>
      <w:r w:rsidR="00F216FF"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 xml:space="preserve"> </w:t>
      </w:r>
      <w:r w:rsidR="00D93F23">
        <w:rPr>
          <w:rFonts w:ascii="Arial" w:hAnsi="Arial" w:cs="Arial"/>
          <w:sz w:val="22"/>
          <w:szCs w:val="22"/>
        </w:rPr>
        <w:t>Furnish</w:t>
      </w:r>
      <w:r w:rsidR="00D93F23" w:rsidRPr="00FE75D4">
        <w:rPr>
          <w:rFonts w:ascii="Arial" w:hAnsi="Arial" w:cs="Arial"/>
          <w:sz w:val="22"/>
          <w:szCs w:val="22"/>
        </w:rPr>
        <w:t xml:space="preserve"> </w:t>
      </w:r>
      <w:r w:rsidR="001E5FD6" w:rsidRPr="00100EF8">
        <w:rPr>
          <w:rFonts w:ascii="Arial" w:hAnsi="Arial" w:cs="Arial"/>
          <w:sz w:val="22"/>
          <w:szCs w:val="22"/>
        </w:rPr>
        <w:t>an</w:t>
      </w:r>
      <w:r w:rsidR="005C53BB" w:rsidRPr="00100EF8">
        <w:rPr>
          <w:rFonts w:ascii="Arial" w:hAnsi="Arial" w:cs="Arial"/>
          <w:sz w:val="22"/>
          <w:szCs w:val="22"/>
        </w:rPr>
        <w:t xml:space="preserve"> irrigation </w:t>
      </w:r>
      <w:r w:rsidR="001E5FD6" w:rsidRPr="00100EF8">
        <w:rPr>
          <w:rFonts w:ascii="Arial" w:hAnsi="Arial" w:cs="Arial"/>
          <w:sz w:val="22"/>
          <w:szCs w:val="22"/>
        </w:rPr>
        <w:t xml:space="preserve">system with components </w:t>
      </w:r>
      <w:r w:rsidR="00391659" w:rsidRPr="00100EF8">
        <w:rPr>
          <w:rFonts w:ascii="Arial" w:hAnsi="Arial" w:cs="Arial"/>
          <w:sz w:val="22"/>
          <w:szCs w:val="22"/>
        </w:rPr>
        <w:t xml:space="preserve">as </w:t>
      </w:r>
      <w:r w:rsidR="00FF1B56" w:rsidRPr="00100EF8">
        <w:rPr>
          <w:rFonts w:ascii="Arial" w:hAnsi="Arial" w:cs="Arial"/>
          <w:sz w:val="22"/>
          <w:szCs w:val="22"/>
        </w:rPr>
        <w:t>described on the plans</w:t>
      </w:r>
      <w:r w:rsidR="00F216FF" w:rsidRPr="00100EF8">
        <w:rPr>
          <w:rFonts w:ascii="Arial" w:hAnsi="Arial" w:cs="Arial"/>
          <w:sz w:val="22"/>
          <w:szCs w:val="22"/>
        </w:rPr>
        <w:t xml:space="preserve">. </w:t>
      </w:r>
      <w:r w:rsidR="00391659" w:rsidRPr="00100EF8">
        <w:rPr>
          <w:rFonts w:ascii="Arial" w:hAnsi="Arial" w:cs="Arial"/>
          <w:sz w:val="22"/>
          <w:szCs w:val="22"/>
        </w:rPr>
        <w:t xml:space="preserve"> </w:t>
      </w:r>
      <w:r w:rsidR="00F612C5" w:rsidRPr="00100EF8">
        <w:rPr>
          <w:rFonts w:ascii="Arial" w:hAnsi="Arial" w:cs="Arial"/>
          <w:sz w:val="22"/>
          <w:szCs w:val="22"/>
        </w:rPr>
        <w:t>E</w:t>
      </w:r>
      <w:r w:rsidR="00734B81" w:rsidRPr="00100EF8">
        <w:rPr>
          <w:rFonts w:ascii="Arial" w:hAnsi="Arial" w:cs="Arial"/>
          <w:sz w:val="22"/>
          <w:szCs w:val="22"/>
        </w:rPr>
        <w:t xml:space="preserve">lectronically </w:t>
      </w:r>
      <w:r w:rsidR="00F612C5" w:rsidRPr="00100EF8">
        <w:rPr>
          <w:rFonts w:ascii="Arial" w:hAnsi="Arial" w:cs="Arial"/>
          <w:sz w:val="22"/>
          <w:szCs w:val="22"/>
        </w:rPr>
        <w:t xml:space="preserve">submit </w:t>
      </w:r>
      <w:r w:rsidR="00734B81" w:rsidRPr="00100EF8">
        <w:rPr>
          <w:rFonts w:ascii="Arial" w:hAnsi="Arial" w:cs="Arial"/>
          <w:sz w:val="22"/>
          <w:szCs w:val="22"/>
        </w:rPr>
        <w:t>a</w:t>
      </w:r>
      <w:r w:rsidR="00554C15" w:rsidRPr="00100EF8">
        <w:rPr>
          <w:rFonts w:ascii="Arial" w:hAnsi="Arial" w:cs="Arial"/>
          <w:sz w:val="22"/>
          <w:szCs w:val="22"/>
        </w:rPr>
        <w:t xml:space="preserve"> complete list of all materials proposed for installation to the Engineer for approval</w:t>
      </w:r>
      <w:r w:rsidR="00632C1E" w:rsidRPr="00100EF8">
        <w:rPr>
          <w:rFonts w:ascii="Arial" w:hAnsi="Arial" w:cs="Arial"/>
          <w:sz w:val="22"/>
          <w:szCs w:val="22"/>
        </w:rPr>
        <w:t xml:space="preserve"> at least</w:t>
      </w:r>
      <w:r w:rsidR="00554C15" w:rsidRPr="00100EF8">
        <w:rPr>
          <w:rFonts w:ascii="Arial" w:hAnsi="Arial" w:cs="Arial"/>
          <w:sz w:val="22"/>
          <w:szCs w:val="22"/>
        </w:rPr>
        <w:t xml:space="preserve"> 14 </w:t>
      </w:r>
      <w:r w:rsidR="0090129D" w:rsidRPr="00100EF8">
        <w:rPr>
          <w:rFonts w:ascii="Arial" w:hAnsi="Arial" w:cs="Arial"/>
          <w:sz w:val="22"/>
          <w:szCs w:val="22"/>
        </w:rPr>
        <w:t xml:space="preserve">calendar </w:t>
      </w:r>
      <w:r w:rsidR="00A50F14" w:rsidRPr="00100EF8">
        <w:rPr>
          <w:rFonts w:ascii="Arial" w:hAnsi="Arial" w:cs="Arial"/>
          <w:sz w:val="22"/>
          <w:szCs w:val="22"/>
        </w:rPr>
        <w:t xml:space="preserve">days prior to </w:t>
      </w:r>
      <w:r w:rsidR="00632C1E" w:rsidRPr="00100EF8">
        <w:rPr>
          <w:rFonts w:ascii="Arial" w:hAnsi="Arial" w:cs="Arial"/>
          <w:sz w:val="22"/>
          <w:szCs w:val="22"/>
        </w:rPr>
        <w:t>starting the work for all equipment associated with the automated irrigation system.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r w:rsidR="007853E8" w:rsidRPr="00100EF8">
        <w:rPr>
          <w:rFonts w:ascii="Arial" w:hAnsi="Arial" w:cs="Arial"/>
          <w:sz w:val="22"/>
          <w:szCs w:val="22"/>
        </w:rPr>
        <w:t xml:space="preserve"> No deviations from th</w:t>
      </w:r>
      <w:r w:rsidR="00F612C5" w:rsidRPr="00100EF8">
        <w:rPr>
          <w:rFonts w:ascii="Arial" w:hAnsi="Arial" w:cs="Arial"/>
          <w:sz w:val="22"/>
          <w:szCs w:val="22"/>
        </w:rPr>
        <w:t>is</w:t>
      </w:r>
      <w:r w:rsidR="007853E8" w:rsidRPr="00100EF8">
        <w:rPr>
          <w:rFonts w:ascii="Arial" w:hAnsi="Arial" w:cs="Arial"/>
          <w:sz w:val="22"/>
          <w:szCs w:val="22"/>
        </w:rPr>
        <w:t xml:space="preserve"> speci</w:t>
      </w:r>
      <w:r w:rsidR="00F612C5" w:rsidRPr="00100EF8">
        <w:rPr>
          <w:rFonts w:ascii="Arial" w:hAnsi="Arial" w:cs="Arial"/>
          <w:sz w:val="22"/>
          <w:szCs w:val="22"/>
        </w:rPr>
        <w:t xml:space="preserve">al provision will be </w:t>
      </w:r>
      <w:r w:rsidR="007853E8" w:rsidRPr="00100EF8">
        <w:rPr>
          <w:rFonts w:ascii="Arial" w:hAnsi="Arial" w:cs="Arial"/>
          <w:sz w:val="22"/>
          <w:szCs w:val="22"/>
        </w:rPr>
        <w:t>allowed.</w:t>
      </w:r>
    </w:p>
    <w:p w14:paraId="2B918709" w14:textId="77777777" w:rsidR="00AC6A78" w:rsidRPr="00100EF8" w:rsidRDefault="00AC6A78">
      <w:pPr>
        <w:jc w:val="both"/>
        <w:rPr>
          <w:rFonts w:ascii="Arial" w:hAnsi="Arial" w:cs="Arial"/>
          <w:sz w:val="22"/>
          <w:szCs w:val="22"/>
        </w:rPr>
      </w:pPr>
    </w:p>
    <w:p w14:paraId="08F63D37" w14:textId="5360F2AE" w:rsidR="00AC6A78" w:rsidRPr="00100EF8" w:rsidRDefault="00101693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1.</w:t>
      </w:r>
      <w:r w:rsidR="00084870" w:rsidRPr="00100EF8">
        <w:rPr>
          <w:rFonts w:ascii="Arial" w:hAnsi="Arial" w:cs="Arial"/>
          <w:sz w:val="22"/>
          <w:szCs w:val="22"/>
        </w:rPr>
        <w:tab/>
      </w:r>
      <w:bookmarkStart w:id="0" w:name="_Hlk103080568"/>
      <w:r w:rsidR="00391659" w:rsidRPr="00100EF8">
        <w:rPr>
          <w:rFonts w:ascii="Arial" w:hAnsi="Arial" w:cs="Arial"/>
          <w:sz w:val="22"/>
          <w:szCs w:val="22"/>
        </w:rPr>
        <w:t>Furnish</w:t>
      </w:r>
      <w:r w:rsidRPr="00100EF8">
        <w:rPr>
          <w:rFonts w:ascii="Arial" w:hAnsi="Arial" w:cs="Arial"/>
          <w:sz w:val="22"/>
          <w:szCs w:val="22"/>
        </w:rPr>
        <w:t xml:space="preserve"> 200 psi PVC </w:t>
      </w:r>
      <w:r w:rsidR="00FF1B56" w:rsidRPr="00100EF8">
        <w:rPr>
          <w:rFonts w:ascii="Arial" w:hAnsi="Arial" w:cs="Arial"/>
          <w:sz w:val="22"/>
          <w:szCs w:val="22"/>
        </w:rPr>
        <w:t xml:space="preserve">solvent weld </w:t>
      </w:r>
      <w:r w:rsidRPr="00100EF8">
        <w:rPr>
          <w:rFonts w:ascii="Arial" w:hAnsi="Arial" w:cs="Arial"/>
          <w:sz w:val="22"/>
          <w:szCs w:val="22"/>
        </w:rPr>
        <w:t xml:space="preserve">pipe </w:t>
      </w:r>
      <w:r w:rsidR="00CB1B6F" w:rsidRPr="00100EF8">
        <w:rPr>
          <w:rFonts w:ascii="Arial" w:hAnsi="Arial" w:cs="Arial"/>
          <w:sz w:val="22"/>
          <w:szCs w:val="22"/>
        </w:rPr>
        <w:t xml:space="preserve">manufactured </w:t>
      </w:r>
      <w:r w:rsidR="00C1329B" w:rsidRPr="00100EF8">
        <w:rPr>
          <w:rFonts w:ascii="Arial" w:hAnsi="Arial" w:cs="Arial"/>
          <w:sz w:val="22"/>
          <w:szCs w:val="22"/>
        </w:rPr>
        <w:t xml:space="preserve">in accordance with </w:t>
      </w:r>
      <w:r w:rsidR="00D51E89" w:rsidRPr="00100EF8">
        <w:rPr>
          <w:rFonts w:ascii="Arial" w:hAnsi="Arial" w:cs="Arial"/>
          <w:i/>
          <w:sz w:val="22"/>
          <w:szCs w:val="22"/>
        </w:rPr>
        <w:t>ASTM D2241</w:t>
      </w:r>
      <w:r w:rsidR="00210E81" w:rsidRPr="00100EF8">
        <w:rPr>
          <w:rFonts w:ascii="Arial" w:hAnsi="Arial" w:cs="Arial"/>
          <w:sz w:val="22"/>
          <w:szCs w:val="22"/>
        </w:rPr>
        <w:t xml:space="preserve"> for </w:t>
      </w:r>
      <w:r w:rsidR="00492F05" w:rsidRPr="00100EF8">
        <w:rPr>
          <w:rFonts w:ascii="Arial" w:hAnsi="Arial" w:cs="Arial"/>
          <w:sz w:val="22"/>
          <w:szCs w:val="22"/>
        </w:rPr>
        <w:t xml:space="preserve">all </w:t>
      </w:r>
      <w:r w:rsidR="00210E81" w:rsidRPr="00100EF8">
        <w:rPr>
          <w:rFonts w:ascii="Arial" w:hAnsi="Arial" w:cs="Arial"/>
          <w:sz w:val="22"/>
          <w:szCs w:val="22"/>
        </w:rPr>
        <w:t>mainline pipe</w:t>
      </w:r>
      <w:r w:rsidR="00CB1B6F" w:rsidRPr="00100EF8">
        <w:rPr>
          <w:rFonts w:ascii="Arial" w:hAnsi="Arial" w:cs="Arial"/>
          <w:sz w:val="22"/>
          <w:szCs w:val="22"/>
        </w:rPr>
        <w:t xml:space="preserve"> and l</w:t>
      </w:r>
      <w:r w:rsidR="00E53426" w:rsidRPr="00100EF8">
        <w:rPr>
          <w:rFonts w:ascii="Arial" w:hAnsi="Arial" w:cs="Arial"/>
          <w:sz w:val="22"/>
          <w:szCs w:val="22"/>
        </w:rPr>
        <w:t>ateral</w:t>
      </w:r>
      <w:r w:rsidR="00CB1B6F" w:rsidRPr="00100EF8">
        <w:rPr>
          <w:rFonts w:ascii="Arial" w:hAnsi="Arial" w:cs="Arial"/>
          <w:sz w:val="22"/>
          <w:szCs w:val="22"/>
        </w:rPr>
        <w:t xml:space="preserve"> pipe 1</w:t>
      </w:r>
      <w:r w:rsidR="004B69C4">
        <w:rPr>
          <w:rFonts w:ascii="Arial" w:hAnsi="Arial" w:cs="Arial"/>
          <w:sz w:val="22"/>
          <w:szCs w:val="22"/>
        </w:rPr>
        <w:t xml:space="preserve">½ </w:t>
      </w:r>
      <w:r w:rsidR="00813B83" w:rsidRPr="00100EF8">
        <w:rPr>
          <w:rFonts w:ascii="Arial" w:hAnsi="Arial" w:cs="Arial"/>
          <w:sz w:val="22"/>
          <w:szCs w:val="22"/>
        </w:rPr>
        <w:t>inch</w:t>
      </w:r>
      <w:r w:rsidR="00CB1B6F" w:rsidRPr="00100EF8">
        <w:rPr>
          <w:rFonts w:ascii="Arial" w:hAnsi="Arial" w:cs="Arial"/>
          <w:sz w:val="22"/>
          <w:szCs w:val="22"/>
        </w:rPr>
        <w:t xml:space="preserve"> and larger</w:t>
      </w:r>
      <w:r w:rsidR="00210E81" w:rsidRPr="00100EF8">
        <w:rPr>
          <w:rFonts w:ascii="Arial" w:hAnsi="Arial" w:cs="Arial"/>
          <w:sz w:val="22"/>
          <w:szCs w:val="22"/>
        </w:rPr>
        <w:t>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bookmarkEnd w:id="0"/>
      <w:r w:rsidR="004B69C4">
        <w:rPr>
          <w:rFonts w:ascii="Arial" w:hAnsi="Arial" w:cs="Arial"/>
          <w:sz w:val="22"/>
          <w:szCs w:val="22"/>
        </w:rPr>
        <w:t>Ensure sleeves</w:t>
      </w:r>
      <w:r w:rsidR="009A192C" w:rsidRPr="00100EF8">
        <w:rPr>
          <w:rFonts w:ascii="Arial" w:hAnsi="Arial" w:cs="Arial"/>
          <w:sz w:val="22"/>
          <w:szCs w:val="22"/>
        </w:rPr>
        <w:t xml:space="preserve"> </w:t>
      </w:r>
      <w:r w:rsidR="00FF1B56" w:rsidRPr="00100EF8">
        <w:rPr>
          <w:rFonts w:ascii="Arial" w:hAnsi="Arial" w:cs="Arial"/>
          <w:sz w:val="22"/>
          <w:szCs w:val="22"/>
        </w:rPr>
        <w:t xml:space="preserve">under </w:t>
      </w:r>
      <w:r w:rsidR="00391659" w:rsidRPr="00100EF8">
        <w:rPr>
          <w:rFonts w:ascii="Arial" w:hAnsi="Arial" w:cs="Arial"/>
          <w:sz w:val="22"/>
          <w:szCs w:val="22"/>
        </w:rPr>
        <w:t xml:space="preserve">the </w:t>
      </w:r>
      <w:r w:rsidR="00FF1B56" w:rsidRPr="00100EF8">
        <w:rPr>
          <w:rFonts w:ascii="Arial" w:hAnsi="Arial" w:cs="Arial"/>
          <w:sz w:val="22"/>
          <w:szCs w:val="22"/>
        </w:rPr>
        <w:t xml:space="preserve">roadway surfaces </w:t>
      </w:r>
      <w:r w:rsidR="004B69C4">
        <w:rPr>
          <w:rFonts w:ascii="Arial" w:hAnsi="Arial" w:cs="Arial"/>
          <w:sz w:val="22"/>
          <w:szCs w:val="22"/>
        </w:rPr>
        <w:t>ar</w:t>
      </w:r>
      <w:r w:rsidR="00FF1B56" w:rsidRPr="00100EF8">
        <w:rPr>
          <w:rFonts w:ascii="Arial" w:hAnsi="Arial" w:cs="Arial"/>
          <w:sz w:val="22"/>
          <w:szCs w:val="22"/>
        </w:rPr>
        <w:t xml:space="preserve">e </w:t>
      </w:r>
      <w:r w:rsidR="004B69C4" w:rsidRPr="00100EF8">
        <w:rPr>
          <w:rFonts w:ascii="Arial" w:hAnsi="Arial" w:cs="Arial"/>
          <w:sz w:val="22"/>
          <w:szCs w:val="22"/>
        </w:rPr>
        <w:t>s</w:t>
      </w:r>
      <w:r w:rsidR="009A192C" w:rsidRPr="009F6E09">
        <w:rPr>
          <w:rFonts w:ascii="Arial" w:hAnsi="Arial" w:cs="Arial"/>
          <w:sz w:val="22"/>
          <w:szCs w:val="22"/>
        </w:rPr>
        <w:t>chedule 80 PVC</w:t>
      </w:r>
      <w:r w:rsidR="00AC0EE7" w:rsidRPr="00100EF8">
        <w:rPr>
          <w:rFonts w:ascii="Arial" w:hAnsi="Arial" w:cs="Arial"/>
          <w:sz w:val="22"/>
          <w:szCs w:val="22"/>
        </w:rPr>
        <w:t xml:space="preserve"> </w:t>
      </w:r>
      <w:r w:rsidR="00780EBE" w:rsidRPr="00100EF8">
        <w:rPr>
          <w:rFonts w:ascii="Arial" w:hAnsi="Arial" w:cs="Arial"/>
          <w:sz w:val="22"/>
          <w:szCs w:val="22"/>
        </w:rPr>
        <w:t xml:space="preserve">pipe </w:t>
      </w:r>
      <w:r w:rsidR="00210E81" w:rsidRPr="00100EF8">
        <w:rPr>
          <w:rFonts w:ascii="Arial" w:hAnsi="Arial" w:cs="Arial"/>
          <w:sz w:val="22"/>
          <w:szCs w:val="22"/>
        </w:rPr>
        <w:t xml:space="preserve">manufactured in accordance with </w:t>
      </w:r>
      <w:r w:rsidR="00210E81" w:rsidRPr="00100EF8">
        <w:rPr>
          <w:rFonts w:ascii="Arial" w:hAnsi="Arial" w:cs="Arial"/>
          <w:i/>
          <w:sz w:val="22"/>
          <w:szCs w:val="22"/>
        </w:rPr>
        <w:t>ASTM</w:t>
      </w:r>
      <w:r w:rsidR="00D51E89" w:rsidRPr="00100EF8">
        <w:rPr>
          <w:rFonts w:ascii="Arial" w:hAnsi="Arial" w:cs="Arial"/>
          <w:i/>
          <w:sz w:val="22"/>
          <w:szCs w:val="22"/>
        </w:rPr>
        <w:t xml:space="preserve"> D</w:t>
      </w:r>
      <w:r w:rsidR="009A192C" w:rsidRPr="009F6E09">
        <w:rPr>
          <w:rFonts w:ascii="Arial" w:hAnsi="Arial" w:cs="Arial"/>
          <w:i/>
          <w:sz w:val="22"/>
          <w:szCs w:val="22"/>
        </w:rPr>
        <w:t>1785</w:t>
      </w:r>
      <w:r w:rsidR="002A2EAD" w:rsidRPr="00100EF8">
        <w:rPr>
          <w:rFonts w:ascii="Arial" w:hAnsi="Arial" w:cs="Arial"/>
          <w:sz w:val="22"/>
          <w:szCs w:val="22"/>
        </w:rPr>
        <w:t>.</w:t>
      </w:r>
    </w:p>
    <w:p w14:paraId="69970B65" w14:textId="77777777" w:rsidR="00101693" w:rsidRPr="00100EF8" w:rsidRDefault="00101693">
      <w:pPr>
        <w:jc w:val="both"/>
        <w:rPr>
          <w:rFonts w:ascii="Arial" w:hAnsi="Arial" w:cs="Arial"/>
          <w:sz w:val="22"/>
          <w:szCs w:val="22"/>
        </w:rPr>
      </w:pPr>
    </w:p>
    <w:p w14:paraId="629D062B" w14:textId="1DAC7A5D" w:rsidR="00101693" w:rsidRPr="00100EF8" w:rsidRDefault="00101693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2.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Lateral </w:t>
      </w:r>
      <w:r w:rsidR="00632C1E" w:rsidRPr="00100EF8">
        <w:rPr>
          <w:rFonts w:ascii="Arial" w:hAnsi="Arial" w:cs="Arial"/>
          <w:sz w:val="22"/>
          <w:szCs w:val="22"/>
        </w:rPr>
        <w:t>P</w:t>
      </w:r>
      <w:r w:rsidRPr="00100EF8">
        <w:rPr>
          <w:rFonts w:ascii="Arial" w:hAnsi="Arial" w:cs="Arial"/>
          <w:sz w:val="22"/>
          <w:szCs w:val="22"/>
        </w:rPr>
        <w:t>ipe.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>Furnish</w:t>
      </w:r>
      <w:r w:rsidRPr="00100EF8">
        <w:rPr>
          <w:rFonts w:ascii="Arial" w:hAnsi="Arial" w:cs="Arial"/>
          <w:sz w:val="22"/>
          <w:szCs w:val="22"/>
        </w:rPr>
        <w:t xml:space="preserve"> PE</w:t>
      </w:r>
      <w:r w:rsidR="00207419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3408, </w:t>
      </w:r>
      <w:r w:rsidR="00780EBE" w:rsidRPr="00100EF8">
        <w:rPr>
          <w:rFonts w:ascii="Arial" w:hAnsi="Arial" w:cs="Arial"/>
          <w:sz w:val="22"/>
          <w:szCs w:val="22"/>
        </w:rPr>
        <w:t xml:space="preserve">SDR </w:t>
      </w:r>
      <w:r w:rsidR="00431B7E" w:rsidRPr="00100EF8">
        <w:rPr>
          <w:rFonts w:ascii="Arial" w:hAnsi="Arial" w:cs="Arial"/>
          <w:sz w:val="22"/>
          <w:szCs w:val="22"/>
        </w:rPr>
        <w:t xml:space="preserve">15 </w:t>
      </w:r>
      <w:r w:rsidR="00C1329B" w:rsidRPr="00100EF8">
        <w:rPr>
          <w:rFonts w:ascii="Arial" w:hAnsi="Arial" w:cs="Arial"/>
          <w:sz w:val="22"/>
          <w:szCs w:val="22"/>
        </w:rPr>
        <w:t xml:space="preserve">PE </w:t>
      </w:r>
      <w:r w:rsidRPr="00100EF8">
        <w:rPr>
          <w:rFonts w:ascii="Arial" w:hAnsi="Arial" w:cs="Arial"/>
          <w:sz w:val="22"/>
          <w:szCs w:val="22"/>
        </w:rPr>
        <w:t>pipe</w:t>
      </w:r>
      <w:r w:rsidR="00586166" w:rsidRPr="00100EF8">
        <w:rPr>
          <w:rFonts w:ascii="Arial" w:hAnsi="Arial" w:cs="Arial"/>
          <w:sz w:val="22"/>
          <w:szCs w:val="22"/>
        </w:rPr>
        <w:t xml:space="preserve"> manufactured in accordance with </w:t>
      </w:r>
      <w:r w:rsidR="00586166" w:rsidRPr="00100EF8">
        <w:rPr>
          <w:rFonts w:ascii="Arial" w:hAnsi="Arial" w:cs="Arial"/>
          <w:i/>
          <w:sz w:val="22"/>
          <w:szCs w:val="22"/>
        </w:rPr>
        <w:t>ASTM D</w:t>
      </w:r>
      <w:r w:rsidR="00035B15" w:rsidRPr="00100EF8">
        <w:rPr>
          <w:rFonts w:ascii="Arial" w:hAnsi="Arial" w:cs="Arial"/>
          <w:i/>
          <w:sz w:val="22"/>
          <w:szCs w:val="22"/>
        </w:rPr>
        <w:t>2239</w:t>
      </w:r>
      <w:r w:rsidR="00035B15" w:rsidRPr="00100EF8">
        <w:rPr>
          <w:rFonts w:ascii="Arial" w:hAnsi="Arial" w:cs="Arial"/>
          <w:sz w:val="22"/>
          <w:szCs w:val="22"/>
        </w:rPr>
        <w:t xml:space="preserve"> </w:t>
      </w:r>
      <w:r w:rsidR="00892681" w:rsidRPr="00100EF8">
        <w:rPr>
          <w:rFonts w:ascii="Arial" w:hAnsi="Arial" w:cs="Arial"/>
          <w:sz w:val="22"/>
          <w:szCs w:val="22"/>
        </w:rPr>
        <w:t>for all lateral pipe 1</w:t>
      </w:r>
      <w:r w:rsidR="004B69C4">
        <w:rPr>
          <w:rFonts w:ascii="Arial" w:hAnsi="Arial" w:cs="Arial"/>
          <w:sz w:val="22"/>
          <w:szCs w:val="22"/>
        </w:rPr>
        <w:t xml:space="preserve">¼ </w:t>
      </w:r>
      <w:r w:rsidR="00813B83" w:rsidRPr="00100EF8">
        <w:rPr>
          <w:rFonts w:ascii="Arial" w:hAnsi="Arial" w:cs="Arial"/>
          <w:sz w:val="22"/>
          <w:szCs w:val="22"/>
        </w:rPr>
        <w:t>inch</w:t>
      </w:r>
      <w:r w:rsidR="00892681" w:rsidRPr="00100EF8">
        <w:rPr>
          <w:rFonts w:ascii="Arial" w:hAnsi="Arial" w:cs="Arial"/>
          <w:sz w:val="22"/>
          <w:szCs w:val="22"/>
        </w:rPr>
        <w:t xml:space="preserve"> and smaller</w:t>
      </w:r>
      <w:r w:rsidRPr="00100EF8">
        <w:rPr>
          <w:rFonts w:ascii="Arial" w:hAnsi="Arial" w:cs="Arial"/>
          <w:sz w:val="22"/>
          <w:szCs w:val="22"/>
        </w:rPr>
        <w:t>.</w:t>
      </w:r>
    </w:p>
    <w:p w14:paraId="3D028FB7" w14:textId="77777777" w:rsidR="00101693" w:rsidRPr="00100EF8" w:rsidRDefault="00101693">
      <w:pPr>
        <w:jc w:val="both"/>
        <w:rPr>
          <w:rFonts w:ascii="Arial" w:hAnsi="Arial" w:cs="Arial"/>
          <w:sz w:val="22"/>
          <w:szCs w:val="22"/>
        </w:rPr>
      </w:pPr>
    </w:p>
    <w:p w14:paraId="26502F22" w14:textId="7CDEF196" w:rsidR="00101693" w:rsidRPr="00100EF8" w:rsidRDefault="00101693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3.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8125A8" w:rsidRPr="00100EF8">
        <w:rPr>
          <w:rFonts w:ascii="Arial" w:hAnsi="Arial" w:cs="Arial"/>
          <w:sz w:val="22"/>
          <w:szCs w:val="22"/>
        </w:rPr>
        <w:t xml:space="preserve">PVC </w:t>
      </w:r>
      <w:r w:rsidR="00632C1E" w:rsidRPr="00100EF8">
        <w:rPr>
          <w:rFonts w:ascii="Arial" w:hAnsi="Arial" w:cs="Arial"/>
          <w:sz w:val="22"/>
          <w:szCs w:val="22"/>
        </w:rPr>
        <w:t>F</w:t>
      </w:r>
      <w:r w:rsidR="008125A8" w:rsidRPr="00100EF8">
        <w:rPr>
          <w:rFonts w:ascii="Arial" w:hAnsi="Arial" w:cs="Arial"/>
          <w:sz w:val="22"/>
          <w:szCs w:val="22"/>
        </w:rPr>
        <w:t>ittings.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 xml:space="preserve">Furnish </w:t>
      </w:r>
      <w:r w:rsidR="00BA6AE0" w:rsidRPr="00100EF8">
        <w:rPr>
          <w:rFonts w:ascii="Arial" w:hAnsi="Arial" w:cs="Arial"/>
          <w:sz w:val="22"/>
          <w:szCs w:val="22"/>
        </w:rPr>
        <w:t xml:space="preserve">PVC </w:t>
      </w:r>
      <w:r w:rsidR="00391659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 xml:space="preserve">chedule 40 (solvent weld) and </w:t>
      </w:r>
      <w:r w:rsidR="00391659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>chedule 80 (solvent weld and threaded</w:t>
      </w:r>
      <w:r w:rsidR="0090129D" w:rsidRPr="00100EF8">
        <w:rPr>
          <w:rFonts w:ascii="Arial" w:hAnsi="Arial" w:cs="Arial"/>
          <w:sz w:val="22"/>
          <w:szCs w:val="22"/>
        </w:rPr>
        <w:t>)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207419" w:rsidRPr="00100EF8">
        <w:rPr>
          <w:rFonts w:ascii="Arial" w:hAnsi="Arial" w:cs="Arial"/>
          <w:sz w:val="22"/>
          <w:szCs w:val="22"/>
        </w:rPr>
        <w:t xml:space="preserve">fittings </w:t>
      </w:r>
      <w:r w:rsidR="00BA6AE0" w:rsidRPr="00100EF8">
        <w:rPr>
          <w:rFonts w:ascii="Arial" w:hAnsi="Arial" w:cs="Arial"/>
          <w:sz w:val="22"/>
          <w:szCs w:val="22"/>
        </w:rPr>
        <w:t xml:space="preserve">meeting </w:t>
      </w:r>
      <w:r w:rsidR="00D372DF" w:rsidRPr="00100EF8">
        <w:rPr>
          <w:rFonts w:ascii="Arial" w:hAnsi="Arial" w:cs="Arial"/>
          <w:i/>
          <w:sz w:val="22"/>
          <w:szCs w:val="22"/>
        </w:rPr>
        <w:t>ASTM D2729</w:t>
      </w:r>
      <w:r w:rsidR="00D372DF" w:rsidRPr="00100EF8">
        <w:rPr>
          <w:rFonts w:ascii="Arial" w:hAnsi="Arial" w:cs="Arial"/>
          <w:sz w:val="22"/>
          <w:szCs w:val="22"/>
        </w:rPr>
        <w:t>,</w:t>
      </w:r>
      <w:r w:rsidRPr="00100EF8">
        <w:rPr>
          <w:rFonts w:ascii="Arial" w:hAnsi="Arial" w:cs="Arial"/>
          <w:sz w:val="22"/>
          <w:szCs w:val="22"/>
        </w:rPr>
        <w:t xml:space="preserve"> as manufactured by Spears, </w:t>
      </w:r>
      <w:proofErr w:type="spellStart"/>
      <w:r w:rsidRPr="00100EF8">
        <w:rPr>
          <w:rFonts w:ascii="Arial" w:hAnsi="Arial" w:cs="Arial"/>
          <w:sz w:val="22"/>
          <w:szCs w:val="22"/>
        </w:rPr>
        <w:t>Lasco</w:t>
      </w:r>
      <w:proofErr w:type="spellEnd"/>
      <w:r w:rsidRPr="00100EF8">
        <w:rPr>
          <w:rFonts w:ascii="Arial" w:hAnsi="Arial" w:cs="Arial"/>
          <w:sz w:val="22"/>
          <w:szCs w:val="22"/>
        </w:rPr>
        <w:t xml:space="preserve">, Dura or </w:t>
      </w:r>
      <w:r w:rsidR="00C233E5" w:rsidRPr="00100EF8">
        <w:rPr>
          <w:rFonts w:ascii="Arial" w:hAnsi="Arial" w:cs="Arial"/>
          <w:sz w:val="22"/>
          <w:szCs w:val="22"/>
        </w:rPr>
        <w:t xml:space="preserve">Engineer </w:t>
      </w:r>
      <w:r w:rsidRPr="00100EF8">
        <w:rPr>
          <w:rFonts w:ascii="Arial" w:hAnsi="Arial" w:cs="Arial"/>
          <w:sz w:val="22"/>
          <w:szCs w:val="22"/>
        </w:rPr>
        <w:t>approved equal.</w:t>
      </w:r>
    </w:p>
    <w:p w14:paraId="6D2CE20C" w14:textId="77777777" w:rsidR="008125A8" w:rsidRPr="00100EF8" w:rsidRDefault="008125A8">
      <w:pPr>
        <w:jc w:val="both"/>
        <w:rPr>
          <w:rFonts w:ascii="Arial" w:hAnsi="Arial" w:cs="Arial"/>
          <w:sz w:val="22"/>
          <w:szCs w:val="22"/>
        </w:rPr>
      </w:pPr>
    </w:p>
    <w:p w14:paraId="6DE8D720" w14:textId="0FE7035A" w:rsidR="008125A8" w:rsidRPr="00100EF8" w:rsidRDefault="008125A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4.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BA6AE0" w:rsidRPr="00100EF8">
        <w:rPr>
          <w:rFonts w:ascii="Arial" w:hAnsi="Arial" w:cs="Arial"/>
          <w:sz w:val="22"/>
          <w:szCs w:val="22"/>
        </w:rPr>
        <w:t xml:space="preserve">Fittings </w:t>
      </w:r>
      <w:r w:rsidR="00F612C5" w:rsidRPr="00100EF8">
        <w:rPr>
          <w:rFonts w:ascii="Arial" w:hAnsi="Arial" w:cs="Arial"/>
          <w:sz w:val="22"/>
          <w:szCs w:val="22"/>
        </w:rPr>
        <w:t xml:space="preserve">for </w:t>
      </w:r>
      <w:r w:rsidR="00C1329B" w:rsidRPr="00100EF8">
        <w:rPr>
          <w:rFonts w:ascii="Arial" w:hAnsi="Arial" w:cs="Arial"/>
          <w:sz w:val="22"/>
          <w:szCs w:val="22"/>
        </w:rPr>
        <w:t xml:space="preserve">PE </w:t>
      </w:r>
      <w:r w:rsidR="00F612C5" w:rsidRPr="00100EF8">
        <w:rPr>
          <w:rStyle w:val="CommentReference"/>
          <w:rFonts w:ascii="Arial" w:hAnsi="Arial" w:cs="Arial"/>
          <w:sz w:val="22"/>
          <w:szCs w:val="22"/>
        </w:rPr>
        <w:t>P</w:t>
      </w:r>
      <w:r w:rsidR="00F612C5" w:rsidRPr="00100EF8">
        <w:rPr>
          <w:rFonts w:ascii="Arial" w:hAnsi="Arial" w:cs="Arial"/>
          <w:sz w:val="22"/>
          <w:szCs w:val="22"/>
        </w:rPr>
        <w:t>ipe</w:t>
      </w:r>
      <w:r w:rsidRPr="00100EF8">
        <w:rPr>
          <w:rFonts w:ascii="Arial" w:hAnsi="Arial" w:cs="Arial"/>
          <w:sz w:val="22"/>
          <w:szCs w:val="22"/>
        </w:rPr>
        <w:t>.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>Furnish</w:t>
      </w:r>
      <w:r w:rsidR="00BA6AE0" w:rsidRPr="00100EF8">
        <w:rPr>
          <w:rFonts w:ascii="Arial" w:hAnsi="Arial" w:cs="Arial"/>
          <w:sz w:val="22"/>
          <w:szCs w:val="22"/>
        </w:rPr>
        <w:t xml:space="preserve"> </w:t>
      </w:r>
      <w:r w:rsidR="00391659" w:rsidRPr="00100EF8">
        <w:rPr>
          <w:rFonts w:ascii="Arial" w:hAnsi="Arial" w:cs="Arial"/>
          <w:sz w:val="22"/>
          <w:szCs w:val="22"/>
        </w:rPr>
        <w:t>s</w:t>
      </w:r>
      <w:r w:rsidR="00157549" w:rsidRPr="00100EF8">
        <w:rPr>
          <w:rFonts w:ascii="Arial" w:hAnsi="Arial" w:cs="Arial"/>
          <w:sz w:val="22"/>
          <w:szCs w:val="22"/>
        </w:rPr>
        <w:t>chedule</w:t>
      </w:r>
      <w:r w:rsidRPr="00100EF8">
        <w:rPr>
          <w:rFonts w:ascii="Arial" w:hAnsi="Arial" w:cs="Arial"/>
          <w:sz w:val="22"/>
          <w:szCs w:val="22"/>
        </w:rPr>
        <w:t xml:space="preserve"> 80 barbed fittings </w:t>
      </w:r>
      <w:r w:rsidR="00BA6AE0" w:rsidRPr="00100EF8">
        <w:rPr>
          <w:rFonts w:ascii="Arial" w:hAnsi="Arial" w:cs="Arial"/>
          <w:sz w:val="22"/>
          <w:szCs w:val="22"/>
        </w:rPr>
        <w:t xml:space="preserve">meeting </w:t>
      </w:r>
      <w:r w:rsidRPr="00100EF8">
        <w:rPr>
          <w:rFonts w:ascii="Arial" w:hAnsi="Arial" w:cs="Arial"/>
          <w:i/>
          <w:sz w:val="22"/>
          <w:szCs w:val="22"/>
        </w:rPr>
        <w:t>ASTM D</w:t>
      </w:r>
      <w:r w:rsidR="003911FF" w:rsidRPr="00100EF8">
        <w:rPr>
          <w:rFonts w:ascii="Arial" w:hAnsi="Arial" w:cs="Arial"/>
          <w:i/>
          <w:sz w:val="22"/>
          <w:szCs w:val="22"/>
        </w:rPr>
        <w:t>2609</w:t>
      </w:r>
      <w:r w:rsidRPr="00100EF8">
        <w:rPr>
          <w:rFonts w:ascii="Arial" w:hAnsi="Arial" w:cs="Arial"/>
          <w:sz w:val="22"/>
          <w:szCs w:val="22"/>
        </w:rPr>
        <w:t xml:space="preserve">, as manufactured by Spears, </w:t>
      </w:r>
      <w:proofErr w:type="spellStart"/>
      <w:r w:rsidRPr="00100EF8">
        <w:rPr>
          <w:rFonts w:ascii="Arial" w:hAnsi="Arial" w:cs="Arial"/>
          <w:sz w:val="22"/>
          <w:szCs w:val="22"/>
        </w:rPr>
        <w:t>Lasco</w:t>
      </w:r>
      <w:proofErr w:type="spellEnd"/>
      <w:r w:rsidRPr="00100EF8">
        <w:rPr>
          <w:rFonts w:ascii="Arial" w:hAnsi="Arial" w:cs="Arial"/>
          <w:sz w:val="22"/>
          <w:szCs w:val="22"/>
        </w:rPr>
        <w:t xml:space="preserve">, Dura or </w:t>
      </w:r>
      <w:r w:rsidR="00C233E5" w:rsidRPr="00100EF8">
        <w:rPr>
          <w:rFonts w:ascii="Arial" w:hAnsi="Arial" w:cs="Arial"/>
          <w:sz w:val="22"/>
          <w:szCs w:val="22"/>
        </w:rPr>
        <w:t xml:space="preserve">Engineer </w:t>
      </w:r>
      <w:r w:rsidRPr="00100EF8">
        <w:rPr>
          <w:rFonts w:ascii="Arial" w:hAnsi="Arial" w:cs="Arial"/>
          <w:sz w:val="22"/>
          <w:szCs w:val="22"/>
        </w:rPr>
        <w:t>approved equal.</w:t>
      </w:r>
    </w:p>
    <w:p w14:paraId="1891CEB4" w14:textId="77777777" w:rsidR="008125A8" w:rsidRPr="00100EF8" w:rsidRDefault="008125A8">
      <w:pPr>
        <w:jc w:val="both"/>
        <w:rPr>
          <w:rFonts w:ascii="Arial" w:hAnsi="Arial" w:cs="Arial"/>
          <w:sz w:val="22"/>
          <w:szCs w:val="22"/>
        </w:rPr>
      </w:pPr>
    </w:p>
    <w:p w14:paraId="2CB38E68" w14:textId="69C2DA85" w:rsidR="008125A8" w:rsidRPr="00100EF8" w:rsidRDefault="008125A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5.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Solvent</w:t>
      </w:r>
      <w:r w:rsidR="00632C1E" w:rsidRPr="00100EF8">
        <w:rPr>
          <w:rFonts w:ascii="Arial" w:hAnsi="Arial" w:cs="Arial"/>
          <w:sz w:val="22"/>
          <w:szCs w:val="22"/>
        </w:rPr>
        <w:t xml:space="preserve"> C</w:t>
      </w:r>
      <w:r w:rsidRPr="00100EF8">
        <w:rPr>
          <w:rFonts w:ascii="Arial" w:hAnsi="Arial" w:cs="Arial"/>
          <w:sz w:val="22"/>
          <w:szCs w:val="22"/>
        </w:rPr>
        <w:t xml:space="preserve">ement. </w:t>
      </w:r>
      <w:r w:rsidR="00F612C5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Use cement compatible with PVC pipe as recommended by the pipe manufacturer.</w:t>
      </w:r>
    </w:p>
    <w:p w14:paraId="6055CE02" w14:textId="77777777" w:rsidR="008125A8" w:rsidRPr="00100EF8" w:rsidRDefault="008125A8">
      <w:pPr>
        <w:jc w:val="both"/>
        <w:rPr>
          <w:rFonts w:ascii="Arial" w:hAnsi="Arial" w:cs="Arial"/>
          <w:sz w:val="22"/>
          <w:szCs w:val="22"/>
        </w:rPr>
      </w:pPr>
    </w:p>
    <w:p w14:paraId="56CD17FD" w14:textId="2C7850EA" w:rsidR="008125A8" w:rsidRPr="00100EF8" w:rsidRDefault="00BD1EA9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6</w:t>
      </w:r>
      <w:r w:rsidR="008125A8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8125A8" w:rsidRPr="00100EF8">
        <w:rPr>
          <w:rFonts w:ascii="Arial" w:hAnsi="Arial" w:cs="Arial"/>
          <w:sz w:val="22"/>
          <w:szCs w:val="22"/>
        </w:rPr>
        <w:t xml:space="preserve">Automatic </w:t>
      </w:r>
      <w:r w:rsidR="00632C1E" w:rsidRPr="00100EF8">
        <w:rPr>
          <w:rFonts w:ascii="Arial" w:hAnsi="Arial" w:cs="Arial"/>
          <w:sz w:val="22"/>
          <w:szCs w:val="22"/>
        </w:rPr>
        <w:t>C</w:t>
      </w:r>
      <w:r w:rsidR="008125A8" w:rsidRPr="00100EF8">
        <w:rPr>
          <w:rFonts w:ascii="Arial" w:hAnsi="Arial" w:cs="Arial"/>
          <w:sz w:val="22"/>
          <w:szCs w:val="22"/>
        </w:rPr>
        <w:t>ontrollers.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8C752A" w:rsidRPr="00100EF8">
        <w:rPr>
          <w:rFonts w:ascii="Arial" w:hAnsi="Arial" w:cs="Arial"/>
          <w:sz w:val="22"/>
          <w:szCs w:val="22"/>
        </w:rPr>
        <w:t xml:space="preserve">Use the type of controllers and </w:t>
      </w:r>
      <w:r w:rsidR="002D252D" w:rsidRPr="00100EF8">
        <w:rPr>
          <w:rFonts w:ascii="Arial" w:hAnsi="Arial" w:cs="Arial"/>
          <w:sz w:val="22"/>
          <w:szCs w:val="22"/>
        </w:rPr>
        <w:t>install</w:t>
      </w:r>
      <w:r w:rsidR="008C752A" w:rsidRPr="00100EF8">
        <w:rPr>
          <w:rFonts w:ascii="Arial" w:hAnsi="Arial" w:cs="Arial"/>
          <w:sz w:val="22"/>
          <w:szCs w:val="22"/>
        </w:rPr>
        <w:t xml:space="preserve"> as shown on the plans</w:t>
      </w:r>
      <w:r w:rsidR="00C1329B" w:rsidRPr="00100EF8">
        <w:rPr>
          <w:rFonts w:ascii="Arial" w:hAnsi="Arial" w:cs="Arial"/>
          <w:sz w:val="22"/>
          <w:szCs w:val="22"/>
        </w:rPr>
        <w:t xml:space="preserve">. </w:t>
      </w:r>
      <w:r w:rsidR="008C752A" w:rsidRPr="00100EF8">
        <w:rPr>
          <w:rFonts w:ascii="Arial" w:hAnsi="Arial" w:cs="Arial"/>
          <w:sz w:val="22"/>
          <w:szCs w:val="22"/>
        </w:rPr>
        <w:t xml:space="preserve"> </w:t>
      </w:r>
      <w:r w:rsidR="00C1329B" w:rsidRPr="00100EF8">
        <w:rPr>
          <w:rFonts w:ascii="Arial" w:hAnsi="Arial" w:cs="Arial"/>
          <w:sz w:val="22"/>
          <w:szCs w:val="22"/>
        </w:rPr>
        <w:t>House the c</w:t>
      </w:r>
      <w:r w:rsidR="001A15ED" w:rsidRPr="00100EF8">
        <w:rPr>
          <w:rFonts w:ascii="Arial" w:hAnsi="Arial" w:cs="Arial"/>
          <w:sz w:val="22"/>
          <w:szCs w:val="22"/>
        </w:rPr>
        <w:t xml:space="preserve">ontroller in </w:t>
      </w:r>
      <w:r w:rsidR="00207419" w:rsidRPr="00100EF8">
        <w:rPr>
          <w:rFonts w:ascii="Arial" w:hAnsi="Arial" w:cs="Arial"/>
          <w:sz w:val="22"/>
          <w:szCs w:val="22"/>
        </w:rPr>
        <w:t xml:space="preserve">the </w:t>
      </w:r>
      <w:r w:rsidR="001A15ED" w:rsidRPr="00100EF8">
        <w:rPr>
          <w:rFonts w:ascii="Arial" w:hAnsi="Arial" w:cs="Arial"/>
          <w:sz w:val="22"/>
          <w:szCs w:val="22"/>
        </w:rPr>
        <w:t xml:space="preserve">manufacturer’s outdoor </w:t>
      </w:r>
      <w:r w:rsidR="008C752A" w:rsidRPr="00100EF8">
        <w:rPr>
          <w:rFonts w:ascii="Arial" w:hAnsi="Arial" w:cs="Arial"/>
          <w:sz w:val="22"/>
          <w:szCs w:val="22"/>
        </w:rPr>
        <w:t xml:space="preserve">lockable </w:t>
      </w:r>
      <w:r w:rsidR="001A15ED" w:rsidRPr="00100EF8">
        <w:rPr>
          <w:rFonts w:ascii="Arial" w:hAnsi="Arial" w:cs="Arial"/>
          <w:sz w:val="22"/>
          <w:szCs w:val="22"/>
        </w:rPr>
        <w:t xml:space="preserve">enclosure </w:t>
      </w:r>
      <w:r w:rsidR="008C752A" w:rsidRPr="00100EF8">
        <w:rPr>
          <w:rFonts w:ascii="Arial" w:hAnsi="Arial" w:cs="Arial"/>
          <w:sz w:val="22"/>
          <w:szCs w:val="22"/>
        </w:rPr>
        <w:t>that is easily accessible for maintenance.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8C752A" w:rsidRPr="00100EF8">
        <w:rPr>
          <w:rFonts w:ascii="Arial" w:hAnsi="Arial" w:cs="Arial"/>
          <w:sz w:val="22"/>
          <w:szCs w:val="22"/>
        </w:rPr>
        <w:t xml:space="preserve"> </w:t>
      </w:r>
      <w:r w:rsidR="003F5AF4">
        <w:rPr>
          <w:rFonts w:ascii="Arial" w:hAnsi="Arial" w:cs="Arial"/>
          <w:sz w:val="22"/>
          <w:szCs w:val="22"/>
        </w:rPr>
        <w:t>Furnish</w:t>
      </w:r>
      <w:r w:rsidR="003F5AF4" w:rsidRPr="00100EF8">
        <w:rPr>
          <w:rFonts w:ascii="Arial" w:hAnsi="Arial" w:cs="Arial"/>
          <w:sz w:val="22"/>
          <w:szCs w:val="22"/>
        </w:rPr>
        <w:t xml:space="preserve"> </w:t>
      </w:r>
      <w:r w:rsidR="008C752A" w:rsidRPr="00100EF8">
        <w:rPr>
          <w:rFonts w:ascii="Arial" w:hAnsi="Arial" w:cs="Arial"/>
          <w:sz w:val="22"/>
          <w:szCs w:val="22"/>
        </w:rPr>
        <w:t>a controller that allows for operating the automatic control valve and is capable of continued manual operation if the timing mechanism fails.</w:t>
      </w:r>
    </w:p>
    <w:p w14:paraId="151E2904" w14:textId="77777777" w:rsidR="008C752A" w:rsidRPr="00100EF8" w:rsidRDefault="008C752A">
      <w:pPr>
        <w:jc w:val="both"/>
        <w:rPr>
          <w:rFonts w:ascii="Arial" w:hAnsi="Arial" w:cs="Arial"/>
          <w:sz w:val="22"/>
          <w:szCs w:val="22"/>
        </w:rPr>
      </w:pPr>
    </w:p>
    <w:p w14:paraId="41184BB4" w14:textId="1EC4E3D9" w:rsidR="008C752A" w:rsidRPr="00100EF8" w:rsidRDefault="00BD1EA9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lastRenderedPageBreak/>
        <w:t>7</w:t>
      </w:r>
      <w:r w:rsidR="008C752A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8C752A" w:rsidRPr="00100EF8">
        <w:rPr>
          <w:rFonts w:ascii="Arial" w:hAnsi="Arial" w:cs="Arial"/>
          <w:sz w:val="22"/>
          <w:szCs w:val="22"/>
        </w:rPr>
        <w:t xml:space="preserve">Electric </w:t>
      </w:r>
      <w:proofErr w:type="gramStart"/>
      <w:r w:rsidR="00632C1E" w:rsidRPr="00100EF8">
        <w:rPr>
          <w:rFonts w:ascii="Arial" w:hAnsi="Arial" w:cs="Arial"/>
          <w:sz w:val="22"/>
          <w:szCs w:val="22"/>
        </w:rPr>
        <w:t>R</w:t>
      </w:r>
      <w:r w:rsidR="008C752A" w:rsidRPr="00100EF8">
        <w:rPr>
          <w:rFonts w:ascii="Arial" w:hAnsi="Arial" w:cs="Arial"/>
          <w:sz w:val="22"/>
          <w:szCs w:val="22"/>
        </w:rPr>
        <w:t xml:space="preserve">emote </w:t>
      </w:r>
      <w:r w:rsidR="00632C1E" w:rsidRPr="00100EF8">
        <w:rPr>
          <w:rFonts w:ascii="Arial" w:hAnsi="Arial" w:cs="Arial"/>
          <w:sz w:val="22"/>
          <w:szCs w:val="22"/>
        </w:rPr>
        <w:t>C</w:t>
      </w:r>
      <w:r w:rsidR="008C752A" w:rsidRPr="00100EF8">
        <w:rPr>
          <w:rFonts w:ascii="Arial" w:hAnsi="Arial" w:cs="Arial"/>
          <w:sz w:val="22"/>
          <w:szCs w:val="22"/>
        </w:rPr>
        <w:t>ontrol</w:t>
      </w:r>
      <w:proofErr w:type="gramEnd"/>
      <w:r w:rsidR="008C752A" w:rsidRPr="00100EF8">
        <w:rPr>
          <w:rFonts w:ascii="Arial" w:hAnsi="Arial" w:cs="Arial"/>
          <w:sz w:val="22"/>
          <w:szCs w:val="22"/>
        </w:rPr>
        <w:t xml:space="preserve"> </w:t>
      </w:r>
      <w:r w:rsidR="00632C1E" w:rsidRPr="00100EF8">
        <w:rPr>
          <w:rFonts w:ascii="Arial" w:hAnsi="Arial" w:cs="Arial"/>
          <w:sz w:val="22"/>
          <w:szCs w:val="22"/>
        </w:rPr>
        <w:t>V</w:t>
      </w:r>
      <w:r w:rsidR="008C752A" w:rsidRPr="00100EF8">
        <w:rPr>
          <w:rFonts w:ascii="Arial" w:hAnsi="Arial" w:cs="Arial"/>
          <w:sz w:val="22"/>
          <w:szCs w:val="22"/>
        </w:rPr>
        <w:t>alves.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8C752A" w:rsidRPr="00100EF8">
        <w:rPr>
          <w:rFonts w:ascii="Arial" w:hAnsi="Arial" w:cs="Arial"/>
          <w:sz w:val="22"/>
          <w:szCs w:val="22"/>
        </w:rPr>
        <w:t>Use diaphragm actuated and hydraulically operated solenoid valves in the size</w:t>
      </w:r>
      <w:r w:rsidR="00207419" w:rsidRPr="00100EF8">
        <w:rPr>
          <w:rFonts w:ascii="Arial" w:hAnsi="Arial" w:cs="Arial"/>
          <w:sz w:val="22"/>
          <w:szCs w:val="22"/>
        </w:rPr>
        <w:t>s</w:t>
      </w:r>
      <w:r w:rsidR="00092D57" w:rsidRPr="00100EF8">
        <w:rPr>
          <w:rFonts w:ascii="Arial" w:hAnsi="Arial" w:cs="Arial"/>
          <w:sz w:val="22"/>
          <w:szCs w:val="22"/>
        </w:rPr>
        <w:t xml:space="preserve"> shown on the plans for electrically controlled automatic control systems.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3F5AF4">
        <w:rPr>
          <w:rFonts w:ascii="Arial" w:hAnsi="Arial" w:cs="Arial"/>
          <w:sz w:val="22"/>
          <w:szCs w:val="22"/>
        </w:rPr>
        <w:t>Furnish</w:t>
      </w:r>
      <w:r w:rsidR="003F5AF4" w:rsidRPr="00100EF8">
        <w:rPr>
          <w:rFonts w:ascii="Arial" w:hAnsi="Arial" w:cs="Arial"/>
          <w:sz w:val="22"/>
          <w:szCs w:val="22"/>
        </w:rPr>
        <w:t xml:space="preserve"> </w:t>
      </w:r>
      <w:r w:rsidR="00092D57" w:rsidRPr="00100EF8">
        <w:rPr>
          <w:rFonts w:ascii="Arial" w:hAnsi="Arial" w:cs="Arial"/>
          <w:sz w:val="22"/>
          <w:szCs w:val="22"/>
        </w:rPr>
        <w:t>a solenoid that operates on 24 volts</w:t>
      </w:r>
      <w:r w:rsidR="003961DB" w:rsidRPr="00100EF8">
        <w:rPr>
          <w:rFonts w:ascii="Arial" w:hAnsi="Arial" w:cs="Arial"/>
          <w:sz w:val="22"/>
          <w:szCs w:val="22"/>
        </w:rPr>
        <w:t xml:space="preserve"> (V)</w:t>
      </w:r>
      <w:r w:rsidR="00092D57" w:rsidRPr="00100EF8">
        <w:rPr>
          <w:rFonts w:ascii="Arial" w:hAnsi="Arial" w:cs="Arial"/>
          <w:sz w:val="22"/>
          <w:szCs w:val="22"/>
        </w:rPr>
        <w:t xml:space="preserve"> and will not continuously bleed water </w:t>
      </w:r>
      <w:r w:rsidR="00BC7F7A" w:rsidRPr="00100EF8">
        <w:rPr>
          <w:rFonts w:ascii="Arial" w:hAnsi="Arial" w:cs="Arial"/>
          <w:sz w:val="22"/>
          <w:szCs w:val="22"/>
        </w:rPr>
        <w:t xml:space="preserve">externally </w:t>
      </w:r>
      <w:r w:rsidR="00092D57" w:rsidRPr="00100EF8">
        <w:rPr>
          <w:rFonts w:ascii="Arial" w:hAnsi="Arial" w:cs="Arial"/>
          <w:sz w:val="22"/>
          <w:szCs w:val="22"/>
        </w:rPr>
        <w:t>when in operation.</w:t>
      </w:r>
      <w:r w:rsidR="00BA6AE0" w:rsidRPr="00100EF8">
        <w:rPr>
          <w:rFonts w:ascii="Arial" w:hAnsi="Arial" w:cs="Arial"/>
          <w:sz w:val="22"/>
          <w:szCs w:val="22"/>
        </w:rPr>
        <w:t xml:space="preserve">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092D57" w:rsidRPr="00100EF8">
        <w:rPr>
          <w:rFonts w:ascii="Arial" w:hAnsi="Arial" w:cs="Arial"/>
          <w:sz w:val="22"/>
          <w:szCs w:val="22"/>
        </w:rPr>
        <w:t>Install all valves in valve boxes of appropriate size and type.</w:t>
      </w:r>
    </w:p>
    <w:p w14:paraId="5C1D1CA5" w14:textId="77777777" w:rsidR="00092D57" w:rsidRPr="00100EF8" w:rsidRDefault="00092D57">
      <w:pPr>
        <w:jc w:val="both"/>
        <w:rPr>
          <w:rFonts w:ascii="Arial" w:hAnsi="Arial" w:cs="Arial"/>
          <w:sz w:val="22"/>
          <w:szCs w:val="22"/>
        </w:rPr>
      </w:pPr>
    </w:p>
    <w:p w14:paraId="63E0C121" w14:textId="3B540715" w:rsidR="00092D57" w:rsidRPr="00100EF8" w:rsidRDefault="00BD1EA9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8</w:t>
      </w:r>
      <w:r w:rsidR="00092D57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092D57" w:rsidRPr="00100EF8">
        <w:rPr>
          <w:rFonts w:ascii="Arial" w:hAnsi="Arial" w:cs="Arial"/>
          <w:sz w:val="22"/>
          <w:szCs w:val="22"/>
        </w:rPr>
        <w:t xml:space="preserve">Valve </w:t>
      </w:r>
      <w:r w:rsidR="00632C1E" w:rsidRPr="00100EF8">
        <w:rPr>
          <w:rFonts w:ascii="Arial" w:hAnsi="Arial" w:cs="Arial"/>
          <w:sz w:val="22"/>
          <w:szCs w:val="22"/>
        </w:rPr>
        <w:t>B</w:t>
      </w:r>
      <w:r w:rsidR="00092D57" w:rsidRPr="00100EF8">
        <w:rPr>
          <w:rFonts w:ascii="Arial" w:hAnsi="Arial" w:cs="Arial"/>
          <w:sz w:val="22"/>
          <w:szCs w:val="22"/>
        </w:rPr>
        <w:t xml:space="preserve">oxes.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9270E8" w:rsidRPr="009F6E09">
        <w:rPr>
          <w:rFonts w:ascii="Arial" w:hAnsi="Arial" w:cs="Arial"/>
          <w:sz w:val="22"/>
          <w:szCs w:val="22"/>
        </w:rPr>
        <w:t>Change of direction of mainline or 24V wire in</w:t>
      </w:r>
      <w:r w:rsidRPr="00100EF8">
        <w:rPr>
          <w:rFonts w:ascii="Arial" w:hAnsi="Arial" w:cs="Arial"/>
          <w:sz w:val="22"/>
          <w:szCs w:val="22"/>
        </w:rPr>
        <w:t xml:space="preserve">stalled in paving: </w:t>
      </w:r>
      <w:r w:rsidR="003961DB" w:rsidRPr="00100EF8">
        <w:rPr>
          <w:rFonts w:ascii="Arial" w:hAnsi="Arial" w:cs="Arial"/>
          <w:sz w:val="22"/>
          <w:szCs w:val="22"/>
        </w:rPr>
        <w:t xml:space="preserve"> </w:t>
      </w:r>
      <w:r w:rsidR="003F5AF4">
        <w:rPr>
          <w:rFonts w:ascii="Arial" w:hAnsi="Arial" w:cs="Arial"/>
          <w:sz w:val="22"/>
          <w:szCs w:val="22"/>
        </w:rPr>
        <w:t>i</w:t>
      </w:r>
      <w:r w:rsidR="003F5AF4" w:rsidRPr="00100EF8">
        <w:rPr>
          <w:rFonts w:ascii="Arial" w:hAnsi="Arial" w:cs="Arial"/>
          <w:sz w:val="22"/>
          <w:szCs w:val="22"/>
        </w:rPr>
        <w:t xml:space="preserve">nstall </w:t>
      </w:r>
      <w:r w:rsidRPr="00100EF8">
        <w:rPr>
          <w:rFonts w:ascii="Arial" w:hAnsi="Arial" w:cs="Arial"/>
          <w:sz w:val="22"/>
          <w:szCs w:val="22"/>
        </w:rPr>
        <w:t>inside 1</w:t>
      </w:r>
      <w:r w:rsidR="007725EF" w:rsidRPr="009F6E09">
        <w:rPr>
          <w:rFonts w:ascii="Arial" w:hAnsi="Arial" w:cs="Arial"/>
          <w:sz w:val="22"/>
          <w:szCs w:val="22"/>
        </w:rPr>
        <w:t>1</w:t>
      </w:r>
      <w:r w:rsidR="002D252D" w:rsidRPr="00100E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252D" w:rsidRPr="00100EF8">
        <w:rPr>
          <w:rFonts w:ascii="Arial" w:hAnsi="Arial" w:cs="Arial"/>
          <w:sz w:val="22"/>
          <w:szCs w:val="22"/>
        </w:rPr>
        <w:t>inch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</w:t>
      </w:r>
      <w:r w:rsidR="003961DB" w:rsidRPr="00100EF8">
        <w:rPr>
          <w:rFonts w:ascii="Arial" w:hAnsi="Arial" w:cs="Arial"/>
          <w:sz w:val="22"/>
          <w:szCs w:val="22"/>
        </w:rPr>
        <w:t>by</w:t>
      </w:r>
      <w:r w:rsidRPr="00100EF8">
        <w:rPr>
          <w:rFonts w:ascii="Arial" w:hAnsi="Arial" w:cs="Arial"/>
          <w:sz w:val="22"/>
          <w:szCs w:val="22"/>
        </w:rPr>
        <w:t xml:space="preserve"> 1</w:t>
      </w:r>
      <w:r w:rsidR="007725EF" w:rsidRPr="009F6E09">
        <w:rPr>
          <w:rFonts w:ascii="Arial" w:hAnsi="Arial" w:cs="Arial"/>
          <w:sz w:val="22"/>
          <w:szCs w:val="22"/>
        </w:rPr>
        <w:t>8</w:t>
      </w:r>
      <w:r w:rsidR="002D252D" w:rsidRPr="00100EF8">
        <w:rPr>
          <w:rFonts w:ascii="Arial" w:hAnsi="Arial" w:cs="Arial"/>
          <w:sz w:val="22"/>
          <w:szCs w:val="22"/>
        </w:rPr>
        <w:t xml:space="preserve"> inch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7725EF" w:rsidRPr="009F6E09">
        <w:rPr>
          <w:rFonts w:ascii="Arial" w:hAnsi="Arial" w:cs="Arial"/>
          <w:sz w:val="22"/>
          <w:szCs w:val="22"/>
        </w:rPr>
        <w:t xml:space="preserve">polymer concrete </w:t>
      </w:r>
      <w:r w:rsidRPr="00100EF8">
        <w:rPr>
          <w:rFonts w:ascii="Arial" w:hAnsi="Arial" w:cs="Arial"/>
          <w:sz w:val="22"/>
          <w:szCs w:val="22"/>
        </w:rPr>
        <w:t xml:space="preserve">valve box with lid. </w:t>
      </w:r>
      <w:r w:rsidR="002D252D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Automatic zone valves</w:t>
      </w:r>
      <w:r w:rsidR="009270E8" w:rsidRPr="009F6E09">
        <w:rPr>
          <w:rFonts w:ascii="Arial" w:hAnsi="Arial" w:cs="Arial"/>
          <w:sz w:val="22"/>
          <w:szCs w:val="22"/>
        </w:rPr>
        <w:t xml:space="preserve"> and quick couplers</w:t>
      </w:r>
      <w:r w:rsidRPr="00100EF8">
        <w:rPr>
          <w:rFonts w:ascii="Arial" w:hAnsi="Arial" w:cs="Arial"/>
          <w:sz w:val="22"/>
          <w:szCs w:val="22"/>
        </w:rPr>
        <w:t xml:space="preserve">: </w:t>
      </w:r>
      <w:r w:rsidR="003961DB" w:rsidRPr="00100EF8">
        <w:rPr>
          <w:rFonts w:ascii="Arial" w:hAnsi="Arial" w:cs="Arial"/>
          <w:sz w:val="22"/>
          <w:szCs w:val="22"/>
        </w:rPr>
        <w:t xml:space="preserve"> </w:t>
      </w:r>
      <w:r w:rsidR="003F5AF4">
        <w:rPr>
          <w:rFonts w:ascii="Arial" w:hAnsi="Arial" w:cs="Arial"/>
          <w:sz w:val="22"/>
          <w:szCs w:val="22"/>
        </w:rPr>
        <w:t>i</w:t>
      </w:r>
      <w:r w:rsidR="003F5AF4" w:rsidRPr="00100EF8">
        <w:rPr>
          <w:rFonts w:ascii="Arial" w:hAnsi="Arial" w:cs="Arial"/>
          <w:sz w:val="22"/>
          <w:szCs w:val="22"/>
        </w:rPr>
        <w:t xml:space="preserve">nstall </w:t>
      </w:r>
      <w:r w:rsidRPr="00100EF8">
        <w:rPr>
          <w:rFonts w:ascii="Arial" w:hAnsi="Arial" w:cs="Arial"/>
          <w:sz w:val="22"/>
          <w:szCs w:val="22"/>
        </w:rPr>
        <w:t>inside 11</w:t>
      </w:r>
      <w:r w:rsidR="002D252D" w:rsidRPr="00100E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252D" w:rsidRPr="00100EF8">
        <w:rPr>
          <w:rFonts w:ascii="Arial" w:hAnsi="Arial" w:cs="Arial"/>
          <w:sz w:val="22"/>
          <w:szCs w:val="22"/>
        </w:rPr>
        <w:t>inch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</w:t>
      </w:r>
      <w:r w:rsidR="003961DB" w:rsidRPr="00100EF8">
        <w:rPr>
          <w:rFonts w:ascii="Arial" w:hAnsi="Arial" w:cs="Arial"/>
          <w:sz w:val="22"/>
          <w:szCs w:val="22"/>
        </w:rPr>
        <w:t>by</w:t>
      </w:r>
      <w:r w:rsidRPr="00100EF8">
        <w:rPr>
          <w:rFonts w:ascii="Arial" w:hAnsi="Arial" w:cs="Arial"/>
          <w:sz w:val="22"/>
          <w:szCs w:val="22"/>
        </w:rPr>
        <w:t xml:space="preserve"> 17</w:t>
      </w:r>
      <w:r w:rsidR="002D252D" w:rsidRPr="00100EF8">
        <w:rPr>
          <w:rFonts w:ascii="Arial" w:hAnsi="Arial" w:cs="Arial"/>
          <w:sz w:val="22"/>
          <w:szCs w:val="22"/>
        </w:rPr>
        <w:t xml:space="preserve"> inch</w:t>
      </w:r>
      <w:r w:rsidRPr="00100EF8">
        <w:rPr>
          <w:rFonts w:ascii="Arial" w:hAnsi="Arial" w:cs="Arial"/>
          <w:sz w:val="22"/>
          <w:szCs w:val="22"/>
        </w:rPr>
        <w:t xml:space="preserve"> plastic valve box with black lid</w:t>
      </w:r>
      <w:r w:rsidR="007725EF" w:rsidRPr="00100EF8">
        <w:rPr>
          <w:rFonts w:ascii="Arial" w:hAnsi="Arial" w:cs="Arial"/>
          <w:sz w:val="22"/>
          <w:szCs w:val="22"/>
        </w:rPr>
        <w:t xml:space="preserve"> (12</w:t>
      </w:r>
      <w:r w:rsidR="00813B83" w:rsidRPr="00100EF8">
        <w:rPr>
          <w:rFonts w:ascii="Arial" w:hAnsi="Arial" w:cs="Arial"/>
          <w:sz w:val="22"/>
          <w:szCs w:val="22"/>
        </w:rPr>
        <w:t xml:space="preserve"> inch</w:t>
      </w:r>
      <w:r w:rsidR="007725EF" w:rsidRPr="00100EF8">
        <w:rPr>
          <w:rFonts w:ascii="Arial" w:hAnsi="Arial" w:cs="Arial"/>
          <w:sz w:val="22"/>
          <w:szCs w:val="22"/>
        </w:rPr>
        <w:t xml:space="preserve"> standard rectangular)</w:t>
      </w:r>
      <w:r w:rsidRPr="00100EF8">
        <w:rPr>
          <w:rFonts w:ascii="Arial" w:hAnsi="Arial" w:cs="Arial"/>
          <w:sz w:val="22"/>
          <w:szCs w:val="22"/>
        </w:rPr>
        <w:t>, manufactured for underground irrigation systems.</w:t>
      </w:r>
    </w:p>
    <w:p w14:paraId="0C9ADE29" w14:textId="77777777" w:rsidR="000E7441" w:rsidRPr="00100EF8" w:rsidRDefault="000E7441">
      <w:pPr>
        <w:jc w:val="both"/>
        <w:rPr>
          <w:rFonts w:ascii="Arial" w:hAnsi="Arial" w:cs="Arial"/>
          <w:sz w:val="22"/>
          <w:szCs w:val="22"/>
        </w:rPr>
      </w:pPr>
    </w:p>
    <w:p w14:paraId="2C497DC6" w14:textId="281C6A7C" w:rsidR="000E7441" w:rsidRPr="00100EF8" w:rsidRDefault="00BD1EA9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9</w:t>
      </w:r>
      <w:r w:rsidR="000E7441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0E7441" w:rsidRPr="00100EF8">
        <w:rPr>
          <w:rFonts w:ascii="Arial" w:hAnsi="Arial" w:cs="Arial"/>
          <w:sz w:val="22"/>
          <w:szCs w:val="22"/>
        </w:rPr>
        <w:t xml:space="preserve">Control </w:t>
      </w:r>
      <w:r w:rsidR="00632C1E" w:rsidRPr="00100EF8">
        <w:rPr>
          <w:rFonts w:ascii="Arial" w:hAnsi="Arial" w:cs="Arial"/>
          <w:sz w:val="22"/>
          <w:szCs w:val="22"/>
        </w:rPr>
        <w:t>W</w:t>
      </w:r>
      <w:r w:rsidR="000E7441" w:rsidRPr="00100EF8">
        <w:rPr>
          <w:rFonts w:ascii="Arial" w:hAnsi="Arial" w:cs="Arial"/>
          <w:sz w:val="22"/>
          <w:szCs w:val="22"/>
        </w:rPr>
        <w:t xml:space="preserve">ires.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FB517A">
        <w:rPr>
          <w:rFonts w:ascii="Arial" w:hAnsi="Arial" w:cs="Arial"/>
          <w:sz w:val="22"/>
          <w:szCs w:val="22"/>
        </w:rPr>
        <w:t>Furnish</w:t>
      </w:r>
      <w:r w:rsidR="00FB517A" w:rsidRPr="00FE75D4">
        <w:rPr>
          <w:rFonts w:ascii="Arial" w:hAnsi="Arial" w:cs="Arial"/>
          <w:sz w:val="22"/>
          <w:szCs w:val="22"/>
        </w:rPr>
        <w:t xml:space="preserve"> </w:t>
      </w:r>
      <w:r w:rsidR="00A0320F" w:rsidRPr="00100EF8">
        <w:rPr>
          <w:rFonts w:ascii="Arial" w:hAnsi="Arial" w:cs="Arial"/>
          <w:sz w:val="22"/>
          <w:szCs w:val="22"/>
        </w:rPr>
        <w:t>d</w:t>
      </w:r>
      <w:r w:rsidR="000E7441" w:rsidRPr="00100EF8">
        <w:rPr>
          <w:rFonts w:ascii="Arial" w:hAnsi="Arial" w:cs="Arial"/>
          <w:sz w:val="22"/>
          <w:szCs w:val="22"/>
        </w:rPr>
        <w:t xml:space="preserve">irect bury </w:t>
      </w:r>
      <w:r w:rsidR="00332D94" w:rsidRPr="00100EF8">
        <w:rPr>
          <w:rFonts w:ascii="Arial" w:hAnsi="Arial" w:cs="Arial"/>
          <w:sz w:val="22"/>
          <w:szCs w:val="22"/>
        </w:rPr>
        <w:t>underground feeder</w:t>
      </w:r>
      <w:r w:rsidR="00CC67BB" w:rsidRPr="00100EF8">
        <w:rPr>
          <w:rFonts w:ascii="Arial" w:hAnsi="Arial" w:cs="Arial"/>
          <w:sz w:val="22"/>
          <w:szCs w:val="22"/>
        </w:rPr>
        <w:t xml:space="preserve"> </w:t>
      </w:r>
      <w:r w:rsidR="000E7441" w:rsidRPr="00100EF8">
        <w:rPr>
          <w:rFonts w:ascii="Arial" w:hAnsi="Arial" w:cs="Arial"/>
          <w:sz w:val="22"/>
          <w:szCs w:val="22"/>
        </w:rPr>
        <w:t xml:space="preserve">wire from the controller to the </w:t>
      </w:r>
      <w:r w:rsidR="00157549" w:rsidRPr="00100EF8">
        <w:rPr>
          <w:rFonts w:ascii="Arial" w:hAnsi="Arial" w:cs="Arial"/>
          <w:sz w:val="22"/>
          <w:szCs w:val="22"/>
        </w:rPr>
        <w:t>automatic</w:t>
      </w:r>
      <w:r w:rsidR="000E7441" w:rsidRPr="00100EF8">
        <w:rPr>
          <w:rFonts w:ascii="Arial" w:hAnsi="Arial" w:cs="Arial"/>
          <w:sz w:val="22"/>
          <w:szCs w:val="22"/>
        </w:rPr>
        <w:t xml:space="preserve"> valves that is a different color than the black and white wires used on the 110</w:t>
      </w:r>
      <w:r w:rsidR="005B34DF" w:rsidRPr="00100EF8">
        <w:rPr>
          <w:rFonts w:ascii="Arial" w:hAnsi="Arial" w:cs="Arial"/>
          <w:sz w:val="22"/>
          <w:szCs w:val="22"/>
        </w:rPr>
        <w:t xml:space="preserve">V </w:t>
      </w:r>
      <w:r w:rsidR="002D252D" w:rsidRPr="00100EF8">
        <w:rPr>
          <w:rFonts w:ascii="Arial" w:hAnsi="Arial" w:cs="Arial"/>
          <w:sz w:val="22"/>
          <w:szCs w:val="22"/>
        </w:rPr>
        <w:t>a</w:t>
      </w:r>
      <w:r w:rsidR="005B34DF" w:rsidRPr="00100EF8">
        <w:rPr>
          <w:rFonts w:ascii="Arial" w:hAnsi="Arial" w:cs="Arial"/>
          <w:sz w:val="22"/>
          <w:szCs w:val="22"/>
        </w:rPr>
        <w:t xml:space="preserve">lternating </w:t>
      </w:r>
      <w:r w:rsidR="002D252D" w:rsidRPr="00100EF8">
        <w:rPr>
          <w:rFonts w:ascii="Arial" w:hAnsi="Arial" w:cs="Arial"/>
          <w:sz w:val="22"/>
          <w:szCs w:val="22"/>
        </w:rPr>
        <w:t>c</w:t>
      </w:r>
      <w:r w:rsidR="005B34DF" w:rsidRPr="00100EF8">
        <w:rPr>
          <w:rFonts w:ascii="Arial" w:hAnsi="Arial" w:cs="Arial"/>
          <w:sz w:val="22"/>
          <w:szCs w:val="22"/>
        </w:rPr>
        <w:t>urrent</w:t>
      </w:r>
      <w:r w:rsidR="00B73A35" w:rsidRPr="00100EF8">
        <w:rPr>
          <w:rFonts w:ascii="Arial" w:hAnsi="Arial" w:cs="Arial"/>
          <w:sz w:val="22"/>
          <w:szCs w:val="22"/>
        </w:rPr>
        <w:t xml:space="preserve">.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0E7441" w:rsidRPr="00100EF8">
        <w:rPr>
          <w:rFonts w:ascii="Arial" w:hAnsi="Arial" w:cs="Arial"/>
          <w:sz w:val="22"/>
          <w:szCs w:val="22"/>
        </w:rPr>
        <w:t>Use 24V solid wire</w:t>
      </w:r>
      <w:r w:rsidRPr="00100EF8">
        <w:rPr>
          <w:rFonts w:ascii="Arial" w:hAnsi="Arial" w:cs="Arial"/>
          <w:sz w:val="22"/>
          <w:szCs w:val="22"/>
        </w:rPr>
        <w:t xml:space="preserve"> Nationally Recognized Testing Laboratory</w:t>
      </w:r>
      <w:r w:rsidR="00795DAA" w:rsidRPr="00100EF8">
        <w:rPr>
          <w:rFonts w:ascii="Arial" w:hAnsi="Arial" w:cs="Arial"/>
          <w:sz w:val="22"/>
          <w:szCs w:val="22"/>
        </w:rPr>
        <w:t xml:space="preserve"> (NRTL)</w:t>
      </w:r>
      <w:r w:rsidR="000E7441" w:rsidRPr="00100EF8">
        <w:rPr>
          <w:rFonts w:ascii="Arial" w:hAnsi="Arial" w:cs="Arial"/>
          <w:sz w:val="22"/>
          <w:szCs w:val="22"/>
        </w:rPr>
        <w:t xml:space="preserve"> </w:t>
      </w:r>
      <w:r w:rsidR="005B34DF" w:rsidRPr="00100EF8">
        <w:rPr>
          <w:rFonts w:ascii="Arial" w:hAnsi="Arial" w:cs="Arial"/>
          <w:sz w:val="22"/>
          <w:szCs w:val="22"/>
        </w:rPr>
        <w:t>list</w:t>
      </w:r>
      <w:r w:rsidR="000E7441" w:rsidRPr="00100EF8">
        <w:rPr>
          <w:rFonts w:ascii="Arial" w:hAnsi="Arial" w:cs="Arial"/>
          <w:sz w:val="22"/>
          <w:szCs w:val="22"/>
        </w:rPr>
        <w:t xml:space="preserve">ed for direct burial wire. 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FB517A">
        <w:rPr>
          <w:rFonts w:ascii="Arial" w:hAnsi="Arial" w:cs="Arial"/>
          <w:sz w:val="22"/>
          <w:szCs w:val="22"/>
        </w:rPr>
        <w:t>Furnish</w:t>
      </w:r>
      <w:r w:rsidR="00FB517A" w:rsidRPr="00FE75D4">
        <w:rPr>
          <w:rFonts w:ascii="Arial" w:hAnsi="Arial" w:cs="Arial"/>
          <w:sz w:val="22"/>
          <w:szCs w:val="22"/>
        </w:rPr>
        <w:t xml:space="preserve"> </w:t>
      </w:r>
      <w:r w:rsidR="000E7441" w:rsidRPr="00100EF8">
        <w:rPr>
          <w:rFonts w:ascii="Arial" w:hAnsi="Arial" w:cs="Arial"/>
          <w:sz w:val="22"/>
          <w:szCs w:val="22"/>
        </w:rPr>
        <w:t xml:space="preserve">a </w:t>
      </w:r>
      <w:r w:rsidR="00083CCE" w:rsidRPr="00100EF8">
        <w:rPr>
          <w:rFonts w:ascii="Arial" w:hAnsi="Arial" w:cs="Arial"/>
          <w:sz w:val="22"/>
          <w:szCs w:val="22"/>
        </w:rPr>
        <w:t>#</w:t>
      </w:r>
      <w:r w:rsidR="000E7441" w:rsidRPr="00100EF8">
        <w:rPr>
          <w:rFonts w:ascii="Arial" w:hAnsi="Arial" w:cs="Arial"/>
          <w:sz w:val="22"/>
          <w:szCs w:val="22"/>
        </w:rPr>
        <w:t>14</w:t>
      </w:r>
      <w:r w:rsidR="007521FD" w:rsidRPr="00100EF8">
        <w:rPr>
          <w:rFonts w:ascii="Arial" w:hAnsi="Arial" w:cs="Arial"/>
          <w:sz w:val="22"/>
          <w:szCs w:val="22"/>
        </w:rPr>
        <w:t xml:space="preserve"> </w:t>
      </w:r>
      <w:r w:rsidR="00083CCE" w:rsidRPr="00100EF8">
        <w:rPr>
          <w:rFonts w:ascii="Arial" w:hAnsi="Arial" w:cs="Arial"/>
          <w:sz w:val="22"/>
          <w:szCs w:val="22"/>
        </w:rPr>
        <w:t xml:space="preserve">AWG </w:t>
      </w:r>
      <w:r w:rsidR="000E7441" w:rsidRPr="00100EF8">
        <w:rPr>
          <w:rFonts w:ascii="Arial" w:hAnsi="Arial" w:cs="Arial"/>
          <w:sz w:val="22"/>
          <w:szCs w:val="22"/>
        </w:rPr>
        <w:t>minimum wire size.</w:t>
      </w:r>
      <w:r w:rsidR="00795DAA" w:rsidRPr="00100EF8">
        <w:rPr>
          <w:rFonts w:ascii="Arial" w:hAnsi="Arial" w:cs="Arial"/>
          <w:sz w:val="22"/>
          <w:szCs w:val="22"/>
        </w:rPr>
        <w:t xml:space="preserve"> </w:t>
      </w:r>
      <w:r w:rsidR="007B0ED1" w:rsidRPr="00100EF8">
        <w:rPr>
          <w:rFonts w:ascii="Arial" w:hAnsi="Arial" w:cs="Arial"/>
          <w:sz w:val="22"/>
          <w:szCs w:val="22"/>
        </w:rPr>
        <w:t xml:space="preserve"> </w:t>
      </w:r>
      <w:r w:rsidR="00795DAA" w:rsidRPr="00100EF8">
        <w:rPr>
          <w:rFonts w:ascii="Arial" w:hAnsi="Arial" w:cs="Arial"/>
          <w:sz w:val="22"/>
          <w:szCs w:val="22"/>
        </w:rPr>
        <w:t xml:space="preserve">Install wires inside </w:t>
      </w:r>
      <w:r w:rsidR="007B0ED1" w:rsidRPr="00100EF8">
        <w:rPr>
          <w:rFonts w:ascii="Arial" w:hAnsi="Arial" w:cs="Arial"/>
          <w:sz w:val="22"/>
          <w:szCs w:val="22"/>
        </w:rPr>
        <w:t>s</w:t>
      </w:r>
      <w:r w:rsidR="00795DAA" w:rsidRPr="00100EF8">
        <w:rPr>
          <w:rFonts w:ascii="Arial" w:hAnsi="Arial" w:cs="Arial"/>
          <w:sz w:val="22"/>
          <w:szCs w:val="22"/>
        </w:rPr>
        <w:t>chedule 40 PVC electrical conduit where wires cannot be installed with the mainline pipe.</w:t>
      </w:r>
    </w:p>
    <w:p w14:paraId="204169D6" w14:textId="77777777" w:rsidR="00632C1E" w:rsidRPr="00100EF8" w:rsidRDefault="00632C1E">
      <w:pPr>
        <w:jc w:val="both"/>
        <w:rPr>
          <w:rFonts w:ascii="Arial" w:hAnsi="Arial" w:cs="Arial"/>
          <w:sz w:val="22"/>
          <w:szCs w:val="22"/>
        </w:rPr>
      </w:pPr>
    </w:p>
    <w:p w14:paraId="0885F84F" w14:textId="1590C71F" w:rsidR="00632C1E" w:rsidRPr="00100EF8" w:rsidRDefault="00632C1E">
      <w:pPr>
        <w:ind w:left="450" w:firstLine="27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</w:t>
      </w:r>
      <w:r w:rsidR="00B35076" w:rsidRPr="00100EF8">
        <w:rPr>
          <w:rFonts w:ascii="Arial" w:hAnsi="Arial" w:cs="Arial"/>
          <w:sz w:val="22"/>
          <w:szCs w:val="22"/>
        </w:rPr>
        <w:t>0</w:t>
      </w:r>
      <w:r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Quick Coupling Valves.</w:t>
      </w:r>
      <w:r w:rsidR="00CC6645" w:rsidRPr="00100EF8">
        <w:rPr>
          <w:rFonts w:ascii="Arial" w:hAnsi="Arial" w:cs="Arial"/>
          <w:sz w:val="22"/>
          <w:szCs w:val="22"/>
        </w:rPr>
        <w:t xml:space="preserve"> 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B35076" w:rsidRPr="00100EF8">
        <w:rPr>
          <w:rFonts w:ascii="Arial" w:hAnsi="Arial" w:cs="Arial"/>
          <w:sz w:val="22"/>
          <w:szCs w:val="22"/>
        </w:rPr>
        <w:t>One-inch size, single body, brass valve suitable for commercial irrigation applications.</w:t>
      </w:r>
    </w:p>
    <w:p w14:paraId="16939FB5" w14:textId="77777777" w:rsidR="00632C1E" w:rsidRPr="00100EF8" w:rsidRDefault="00632C1E">
      <w:pPr>
        <w:jc w:val="both"/>
        <w:rPr>
          <w:rFonts w:ascii="Arial" w:hAnsi="Arial" w:cs="Arial"/>
          <w:sz w:val="22"/>
          <w:szCs w:val="22"/>
        </w:rPr>
      </w:pPr>
    </w:p>
    <w:p w14:paraId="2375E241" w14:textId="3FA8DBBD" w:rsidR="002C135C" w:rsidRPr="00100EF8" w:rsidRDefault="00176B1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b/>
          <w:bCs/>
          <w:sz w:val="22"/>
          <w:szCs w:val="22"/>
        </w:rPr>
        <w:t>c.</w:t>
      </w:r>
      <w:r w:rsidR="00A4433B" w:rsidRPr="00100EF8">
        <w:rPr>
          <w:rFonts w:ascii="Arial" w:hAnsi="Arial" w:cs="Arial"/>
          <w:b/>
          <w:bCs/>
          <w:sz w:val="22"/>
          <w:szCs w:val="22"/>
        </w:rPr>
        <w:tab/>
      </w:r>
      <w:r w:rsidRPr="00100EF8">
        <w:rPr>
          <w:rFonts w:ascii="Arial" w:hAnsi="Arial" w:cs="Arial"/>
          <w:b/>
          <w:bCs/>
          <w:sz w:val="22"/>
          <w:szCs w:val="22"/>
        </w:rPr>
        <w:t>Construction.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C16113" w:rsidRPr="00100EF8">
        <w:rPr>
          <w:rFonts w:ascii="Arial" w:hAnsi="Arial" w:cs="Arial"/>
          <w:sz w:val="22"/>
          <w:szCs w:val="22"/>
        </w:rPr>
        <w:t xml:space="preserve"> </w:t>
      </w:r>
      <w:r w:rsidR="00FB517A">
        <w:rPr>
          <w:rFonts w:ascii="Arial" w:hAnsi="Arial" w:cs="Arial"/>
          <w:sz w:val="22"/>
          <w:szCs w:val="22"/>
        </w:rPr>
        <w:t>Furnish</w:t>
      </w:r>
      <w:r w:rsidR="00FB517A" w:rsidRPr="00FE75D4">
        <w:rPr>
          <w:rFonts w:ascii="Arial" w:hAnsi="Arial" w:cs="Arial"/>
          <w:sz w:val="22"/>
          <w:szCs w:val="22"/>
        </w:rPr>
        <w:t xml:space="preserve"> </w:t>
      </w:r>
      <w:r w:rsidR="00A376C3" w:rsidRPr="00100EF8">
        <w:rPr>
          <w:rFonts w:ascii="Arial" w:hAnsi="Arial" w:cs="Arial"/>
          <w:sz w:val="22"/>
          <w:szCs w:val="22"/>
        </w:rPr>
        <w:t>system</w:t>
      </w:r>
      <w:r w:rsidR="00C42DF5" w:rsidRPr="00100EF8">
        <w:rPr>
          <w:rFonts w:ascii="Arial" w:hAnsi="Arial" w:cs="Arial"/>
          <w:sz w:val="22"/>
          <w:szCs w:val="22"/>
        </w:rPr>
        <w:t xml:space="preserve"> w</w:t>
      </w:r>
      <w:r w:rsidR="00B9114E" w:rsidRPr="00100EF8">
        <w:rPr>
          <w:rFonts w:ascii="Arial" w:hAnsi="Arial" w:cs="Arial"/>
          <w:sz w:val="22"/>
          <w:szCs w:val="22"/>
        </w:rPr>
        <w:t>ater zone coverage as shown on the plans or as approved by the Engineer.</w:t>
      </w:r>
    </w:p>
    <w:p w14:paraId="7C7592E1" w14:textId="77777777" w:rsidR="002C135C" w:rsidRPr="00100EF8" w:rsidRDefault="002C135C">
      <w:pPr>
        <w:jc w:val="both"/>
        <w:rPr>
          <w:rFonts w:ascii="Arial" w:hAnsi="Arial" w:cs="Arial"/>
          <w:sz w:val="22"/>
          <w:szCs w:val="22"/>
        </w:rPr>
      </w:pPr>
    </w:p>
    <w:p w14:paraId="4590B594" w14:textId="2064293A" w:rsidR="002C135C" w:rsidRPr="00100EF8" w:rsidRDefault="002C135C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1.</w:t>
      </w:r>
      <w:r w:rsidR="00386B77" w:rsidRPr="00100EF8">
        <w:rPr>
          <w:rFonts w:ascii="Arial" w:hAnsi="Arial" w:cs="Arial"/>
          <w:sz w:val="22"/>
          <w:szCs w:val="22"/>
        </w:rPr>
        <w:tab/>
      </w:r>
      <w:r w:rsidR="00632C1E" w:rsidRPr="00100EF8">
        <w:rPr>
          <w:rFonts w:ascii="Arial" w:hAnsi="Arial" w:cs="Arial"/>
          <w:sz w:val="22"/>
          <w:szCs w:val="22"/>
        </w:rPr>
        <w:t>Coverage</w:t>
      </w:r>
      <w:r w:rsidRPr="00100EF8">
        <w:rPr>
          <w:rFonts w:ascii="Arial" w:hAnsi="Arial" w:cs="Arial"/>
          <w:sz w:val="22"/>
          <w:szCs w:val="22"/>
        </w:rPr>
        <w:t>.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DA38C7" w:rsidRPr="00100EF8">
        <w:rPr>
          <w:rFonts w:ascii="Arial" w:hAnsi="Arial" w:cs="Arial"/>
          <w:sz w:val="22"/>
          <w:szCs w:val="22"/>
        </w:rPr>
        <w:t xml:space="preserve"> </w:t>
      </w:r>
      <w:r w:rsidR="00FB517A">
        <w:rPr>
          <w:rFonts w:ascii="Arial" w:hAnsi="Arial" w:cs="Arial"/>
          <w:sz w:val="22"/>
          <w:szCs w:val="22"/>
        </w:rPr>
        <w:t>Furnish</w:t>
      </w:r>
      <w:r w:rsidR="00FB517A" w:rsidRPr="00FE75D4">
        <w:rPr>
          <w:rFonts w:ascii="Arial" w:hAnsi="Arial" w:cs="Arial"/>
          <w:sz w:val="22"/>
          <w:szCs w:val="22"/>
        </w:rPr>
        <w:t xml:space="preserve"> </w:t>
      </w:r>
      <w:r w:rsidR="00632C1E" w:rsidRPr="00100EF8">
        <w:rPr>
          <w:rFonts w:ascii="Arial" w:hAnsi="Arial" w:cs="Arial"/>
          <w:sz w:val="22"/>
          <w:szCs w:val="22"/>
        </w:rPr>
        <w:t xml:space="preserve">full </w:t>
      </w:r>
      <w:r w:rsidR="00FB5841" w:rsidRPr="00100EF8">
        <w:rPr>
          <w:rFonts w:ascii="Arial" w:hAnsi="Arial" w:cs="Arial"/>
          <w:sz w:val="22"/>
          <w:szCs w:val="22"/>
        </w:rPr>
        <w:t xml:space="preserve">and complete </w:t>
      </w:r>
      <w:r w:rsidR="00632C1E" w:rsidRPr="00100EF8">
        <w:rPr>
          <w:rFonts w:ascii="Arial" w:hAnsi="Arial" w:cs="Arial"/>
          <w:sz w:val="22"/>
          <w:szCs w:val="22"/>
        </w:rPr>
        <w:t xml:space="preserve">coverage </w:t>
      </w:r>
      <w:r w:rsidR="00FB5841" w:rsidRPr="00100EF8">
        <w:rPr>
          <w:rFonts w:ascii="Arial" w:hAnsi="Arial" w:cs="Arial"/>
          <w:sz w:val="22"/>
          <w:szCs w:val="22"/>
        </w:rPr>
        <w:t>of all irrigated areas and make any necessary adjustments.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464492" w:rsidRPr="00100EF8">
        <w:rPr>
          <w:rFonts w:ascii="Arial" w:hAnsi="Arial" w:cs="Arial"/>
          <w:sz w:val="22"/>
          <w:szCs w:val="22"/>
        </w:rPr>
        <w:t xml:space="preserve">Verify that each sprinkler is adequately irrigating the intended area and fine tune spray patterns as necessary. </w:t>
      </w:r>
      <w:r w:rsidR="003961DB" w:rsidRPr="00100EF8">
        <w:rPr>
          <w:rFonts w:ascii="Arial" w:hAnsi="Arial" w:cs="Arial"/>
          <w:sz w:val="22"/>
          <w:szCs w:val="22"/>
        </w:rPr>
        <w:t xml:space="preserve"> </w:t>
      </w:r>
      <w:r w:rsidR="00464492" w:rsidRPr="00100EF8">
        <w:rPr>
          <w:rFonts w:ascii="Arial" w:hAnsi="Arial" w:cs="Arial"/>
          <w:sz w:val="22"/>
          <w:szCs w:val="22"/>
        </w:rPr>
        <w:t>Verify that all sprinklers, hydrants</w:t>
      </w:r>
      <w:r w:rsidR="00FB517A">
        <w:rPr>
          <w:rFonts w:ascii="Arial" w:hAnsi="Arial" w:cs="Arial"/>
          <w:sz w:val="22"/>
          <w:szCs w:val="22"/>
        </w:rPr>
        <w:t>,</w:t>
      </w:r>
      <w:r w:rsidR="00464492" w:rsidRPr="00100EF8">
        <w:rPr>
          <w:rFonts w:ascii="Arial" w:hAnsi="Arial" w:cs="Arial"/>
          <w:sz w:val="22"/>
          <w:szCs w:val="22"/>
        </w:rPr>
        <w:t xml:space="preserve"> and other components are adjusted properly to grade.</w:t>
      </w:r>
      <w:r w:rsidR="003961DB" w:rsidRPr="00100EF8">
        <w:rPr>
          <w:rFonts w:ascii="Arial" w:hAnsi="Arial" w:cs="Arial"/>
          <w:sz w:val="22"/>
          <w:szCs w:val="22"/>
        </w:rPr>
        <w:t xml:space="preserve"> </w:t>
      </w:r>
      <w:r w:rsidR="00464492" w:rsidRPr="00100EF8">
        <w:rPr>
          <w:rFonts w:ascii="Arial" w:hAnsi="Arial" w:cs="Arial"/>
          <w:sz w:val="22"/>
          <w:szCs w:val="22"/>
        </w:rPr>
        <w:t xml:space="preserve"> </w:t>
      </w:r>
      <w:r w:rsidR="00FB517A">
        <w:rPr>
          <w:rFonts w:ascii="Arial" w:hAnsi="Arial" w:cs="Arial"/>
          <w:sz w:val="22"/>
          <w:szCs w:val="22"/>
        </w:rPr>
        <w:t>Furnish</w:t>
      </w:r>
      <w:r w:rsidR="00FB517A" w:rsidRPr="00100EF8">
        <w:rPr>
          <w:rFonts w:ascii="Arial" w:hAnsi="Arial" w:cs="Arial"/>
          <w:sz w:val="22"/>
          <w:szCs w:val="22"/>
        </w:rPr>
        <w:t xml:space="preserve"> </w:t>
      </w:r>
      <w:r w:rsidR="00FB5841" w:rsidRPr="00100EF8">
        <w:rPr>
          <w:rFonts w:ascii="Arial" w:hAnsi="Arial" w:cs="Arial"/>
          <w:sz w:val="22"/>
          <w:szCs w:val="22"/>
        </w:rPr>
        <w:t xml:space="preserve">a </w:t>
      </w:r>
      <w:r w:rsidR="004F2213" w:rsidRPr="00100EF8">
        <w:rPr>
          <w:rFonts w:ascii="Arial" w:hAnsi="Arial" w:cs="Arial"/>
          <w:sz w:val="22"/>
          <w:szCs w:val="22"/>
        </w:rPr>
        <w:t>written</w:t>
      </w:r>
      <w:r w:rsidR="00FB5841" w:rsidRPr="00100EF8">
        <w:rPr>
          <w:rFonts w:ascii="Arial" w:hAnsi="Arial" w:cs="Arial"/>
          <w:sz w:val="22"/>
          <w:szCs w:val="22"/>
        </w:rPr>
        <w:t xml:space="preserve"> request </w:t>
      </w:r>
      <w:r w:rsidR="004F2213" w:rsidRPr="00100EF8">
        <w:rPr>
          <w:rFonts w:ascii="Arial" w:hAnsi="Arial" w:cs="Arial"/>
          <w:sz w:val="22"/>
          <w:szCs w:val="22"/>
        </w:rPr>
        <w:t xml:space="preserve">to the Engineer for approval </w:t>
      </w:r>
      <w:r w:rsidR="00FB5841" w:rsidRPr="00100EF8">
        <w:rPr>
          <w:rFonts w:ascii="Arial" w:hAnsi="Arial" w:cs="Arial"/>
          <w:sz w:val="22"/>
          <w:szCs w:val="22"/>
        </w:rPr>
        <w:t xml:space="preserve">for any revision to the irrigation </w:t>
      </w:r>
      <w:r w:rsidR="004F2213" w:rsidRPr="00100EF8">
        <w:rPr>
          <w:rFonts w:ascii="Arial" w:hAnsi="Arial" w:cs="Arial"/>
          <w:sz w:val="22"/>
          <w:szCs w:val="22"/>
        </w:rPr>
        <w:t>system</w:t>
      </w:r>
      <w:r w:rsidR="00FB5841" w:rsidRPr="00100EF8">
        <w:rPr>
          <w:rFonts w:ascii="Arial" w:hAnsi="Arial" w:cs="Arial"/>
          <w:sz w:val="22"/>
          <w:szCs w:val="22"/>
        </w:rPr>
        <w:t>.</w:t>
      </w:r>
    </w:p>
    <w:p w14:paraId="5B92C1B6" w14:textId="77777777" w:rsidR="002C135C" w:rsidRPr="00100EF8" w:rsidRDefault="002C135C">
      <w:pPr>
        <w:jc w:val="both"/>
        <w:rPr>
          <w:rFonts w:ascii="Arial" w:hAnsi="Arial" w:cs="Arial"/>
          <w:sz w:val="22"/>
          <w:szCs w:val="22"/>
        </w:rPr>
      </w:pPr>
    </w:p>
    <w:p w14:paraId="281E3FE1" w14:textId="7BC9C8FA" w:rsidR="002C135C" w:rsidRPr="00100EF8" w:rsidRDefault="002C135C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2.</w:t>
      </w:r>
      <w:r w:rsidR="00386B77" w:rsidRPr="00100EF8">
        <w:rPr>
          <w:rFonts w:ascii="Arial" w:hAnsi="Arial" w:cs="Arial"/>
          <w:sz w:val="22"/>
          <w:szCs w:val="22"/>
        </w:rPr>
        <w:tab/>
      </w:r>
      <w:r w:rsidR="00FB5841" w:rsidRPr="00100EF8">
        <w:rPr>
          <w:rFonts w:ascii="Arial" w:hAnsi="Arial" w:cs="Arial"/>
          <w:sz w:val="22"/>
          <w:szCs w:val="22"/>
        </w:rPr>
        <w:t>Excavation and Restoration</w:t>
      </w:r>
      <w:r w:rsidRPr="00100EF8">
        <w:rPr>
          <w:rFonts w:ascii="Arial" w:hAnsi="Arial" w:cs="Arial"/>
          <w:sz w:val="22"/>
          <w:szCs w:val="22"/>
        </w:rPr>
        <w:t>.</w:t>
      </w:r>
      <w:r w:rsidR="00C16113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FB5841" w:rsidRPr="00100EF8">
        <w:rPr>
          <w:rFonts w:ascii="Arial" w:hAnsi="Arial" w:cs="Arial"/>
          <w:sz w:val="22"/>
          <w:szCs w:val="22"/>
        </w:rPr>
        <w:t xml:space="preserve">Perform all excavation as required for installation of the work included under this section, including shoring of earth to prevent cave-ins.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="00FB5841" w:rsidRPr="00100EF8">
        <w:rPr>
          <w:rFonts w:ascii="Arial" w:hAnsi="Arial" w:cs="Arial"/>
          <w:sz w:val="22"/>
          <w:szCs w:val="22"/>
        </w:rPr>
        <w:t>Restore all surfaces</w:t>
      </w:r>
      <w:r w:rsidR="00CC67BB" w:rsidRPr="00100EF8">
        <w:rPr>
          <w:rFonts w:ascii="Arial" w:hAnsi="Arial" w:cs="Arial"/>
          <w:sz w:val="22"/>
          <w:szCs w:val="22"/>
        </w:rPr>
        <w:t xml:space="preserve"> and</w:t>
      </w:r>
      <w:r w:rsidR="00FB5841" w:rsidRPr="00100EF8">
        <w:rPr>
          <w:rFonts w:ascii="Arial" w:hAnsi="Arial" w:cs="Arial"/>
          <w:sz w:val="22"/>
          <w:szCs w:val="22"/>
        </w:rPr>
        <w:t xml:space="preserve"> existing underground installation</w:t>
      </w:r>
      <w:r w:rsidR="00CC67BB" w:rsidRPr="00100EF8">
        <w:rPr>
          <w:rFonts w:ascii="Arial" w:hAnsi="Arial" w:cs="Arial"/>
          <w:sz w:val="22"/>
          <w:szCs w:val="22"/>
        </w:rPr>
        <w:t xml:space="preserve">s </w:t>
      </w:r>
      <w:r w:rsidR="00FB5841" w:rsidRPr="00100EF8">
        <w:rPr>
          <w:rFonts w:ascii="Arial" w:hAnsi="Arial" w:cs="Arial"/>
          <w:sz w:val="22"/>
          <w:szCs w:val="22"/>
        </w:rPr>
        <w:t xml:space="preserve">damaged or cut </w:t>
      </w:r>
      <w:proofErr w:type="gramStart"/>
      <w:r w:rsidR="00FB5841" w:rsidRPr="00100EF8">
        <w:rPr>
          <w:rFonts w:ascii="Arial" w:hAnsi="Arial" w:cs="Arial"/>
          <w:sz w:val="22"/>
          <w:szCs w:val="22"/>
        </w:rPr>
        <w:t>as a result of</w:t>
      </w:r>
      <w:proofErr w:type="gramEnd"/>
      <w:r w:rsidR="00FB5841" w:rsidRPr="00100EF8">
        <w:rPr>
          <w:rFonts w:ascii="Arial" w:hAnsi="Arial" w:cs="Arial"/>
          <w:sz w:val="22"/>
          <w:szCs w:val="22"/>
        </w:rPr>
        <w:t xml:space="preserve"> the </w:t>
      </w:r>
      <w:r w:rsidR="00083CCE" w:rsidRPr="00100EF8">
        <w:rPr>
          <w:rFonts w:ascii="Arial" w:hAnsi="Arial" w:cs="Arial"/>
          <w:sz w:val="22"/>
          <w:szCs w:val="22"/>
        </w:rPr>
        <w:t>C</w:t>
      </w:r>
      <w:r w:rsidR="001840DA" w:rsidRPr="00100EF8">
        <w:rPr>
          <w:rFonts w:ascii="Arial" w:hAnsi="Arial" w:cs="Arial"/>
          <w:sz w:val="22"/>
          <w:szCs w:val="22"/>
        </w:rPr>
        <w:t>ontractor’s operation</w:t>
      </w:r>
      <w:r w:rsidR="00FB5841" w:rsidRPr="00100EF8">
        <w:rPr>
          <w:rFonts w:ascii="Arial" w:hAnsi="Arial" w:cs="Arial"/>
          <w:sz w:val="22"/>
          <w:szCs w:val="22"/>
        </w:rPr>
        <w:t xml:space="preserve">s to the original condition and </w:t>
      </w:r>
      <w:r w:rsidR="00BE1EBF" w:rsidRPr="00100EF8">
        <w:rPr>
          <w:rFonts w:ascii="Arial" w:hAnsi="Arial" w:cs="Arial"/>
          <w:sz w:val="22"/>
          <w:szCs w:val="22"/>
        </w:rPr>
        <w:t xml:space="preserve">in accordance with </w:t>
      </w:r>
      <w:r w:rsidR="00FB5841" w:rsidRPr="00100EF8">
        <w:rPr>
          <w:rFonts w:ascii="Arial" w:hAnsi="Arial" w:cs="Arial"/>
          <w:sz w:val="22"/>
          <w:szCs w:val="22"/>
        </w:rPr>
        <w:t xml:space="preserve">the </w:t>
      </w:r>
      <w:r w:rsidR="00A376C3" w:rsidRPr="00100EF8">
        <w:rPr>
          <w:rFonts w:ascii="Arial" w:hAnsi="Arial" w:cs="Arial"/>
          <w:sz w:val="22"/>
          <w:szCs w:val="22"/>
        </w:rPr>
        <w:t>plans</w:t>
      </w:r>
      <w:r w:rsidR="00FB5841" w:rsidRPr="00100EF8">
        <w:rPr>
          <w:rFonts w:ascii="Arial" w:hAnsi="Arial" w:cs="Arial"/>
          <w:sz w:val="22"/>
          <w:szCs w:val="22"/>
        </w:rPr>
        <w:t xml:space="preserve"> as approved by the Engineer.</w:t>
      </w:r>
    </w:p>
    <w:p w14:paraId="2B856FA2" w14:textId="77777777" w:rsidR="00FB5841" w:rsidRPr="00100EF8" w:rsidRDefault="00FB5841">
      <w:pPr>
        <w:jc w:val="both"/>
        <w:rPr>
          <w:rFonts w:ascii="Arial" w:hAnsi="Arial" w:cs="Arial"/>
          <w:sz w:val="22"/>
          <w:szCs w:val="22"/>
        </w:rPr>
      </w:pPr>
    </w:p>
    <w:p w14:paraId="39186BF9" w14:textId="3D8E4B58" w:rsidR="00FB5841" w:rsidRPr="00100EF8" w:rsidRDefault="00FB584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3.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Trenches.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Construct trenches wide enough to allow a minimum of 6 inches between parallel pipelines.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Construct to sufficient depth to provide the following minimum cover from the finished grade</w:t>
      </w:r>
      <w:r w:rsidR="00083CCE" w:rsidRPr="00100EF8">
        <w:rPr>
          <w:rFonts w:ascii="Arial" w:hAnsi="Arial" w:cs="Arial"/>
          <w:sz w:val="22"/>
          <w:szCs w:val="22"/>
        </w:rPr>
        <w:t>:</w:t>
      </w:r>
      <w:r w:rsidRPr="00100EF8">
        <w:rPr>
          <w:rFonts w:ascii="Arial" w:hAnsi="Arial" w:cs="Arial"/>
          <w:sz w:val="22"/>
          <w:szCs w:val="22"/>
        </w:rPr>
        <w:t xml:space="preserve">  </w:t>
      </w:r>
      <w:r w:rsidR="00A0320F" w:rsidRPr="00100EF8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100EF8">
        <w:rPr>
          <w:rFonts w:ascii="Arial" w:hAnsi="Arial" w:cs="Arial"/>
          <w:sz w:val="22"/>
          <w:szCs w:val="22"/>
        </w:rPr>
        <w:t>24 inch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minimum cover over main lines, </w:t>
      </w:r>
      <w:r w:rsidR="00BB6A3A" w:rsidRPr="009F6E09">
        <w:rPr>
          <w:rFonts w:ascii="Arial" w:hAnsi="Arial" w:cs="Arial"/>
          <w:sz w:val="22"/>
          <w:szCs w:val="22"/>
        </w:rPr>
        <w:t>24</w:t>
      </w:r>
      <w:r w:rsidR="00BB6A3A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inch minimum cover over control wires from controller to valves</w:t>
      </w:r>
      <w:r w:rsidR="0064394E" w:rsidRPr="00100EF8">
        <w:rPr>
          <w:rFonts w:ascii="Arial" w:hAnsi="Arial" w:cs="Arial"/>
          <w:sz w:val="22"/>
          <w:szCs w:val="22"/>
        </w:rPr>
        <w:t xml:space="preserve"> and</w:t>
      </w:r>
      <w:r w:rsidRPr="00100EF8">
        <w:rPr>
          <w:rFonts w:ascii="Arial" w:hAnsi="Arial" w:cs="Arial"/>
          <w:sz w:val="22"/>
          <w:szCs w:val="22"/>
        </w:rPr>
        <w:t xml:space="preserve"> 12 inch minimum cover over lateral lines to </w:t>
      </w:r>
      <w:r w:rsidR="002F5511" w:rsidRPr="00100EF8">
        <w:rPr>
          <w:rFonts w:ascii="Arial" w:hAnsi="Arial" w:cs="Arial"/>
          <w:sz w:val="22"/>
          <w:szCs w:val="22"/>
        </w:rPr>
        <w:t xml:space="preserve">sprinkler </w:t>
      </w:r>
      <w:r w:rsidRPr="00100EF8">
        <w:rPr>
          <w:rFonts w:ascii="Arial" w:hAnsi="Arial" w:cs="Arial"/>
          <w:sz w:val="22"/>
          <w:szCs w:val="22"/>
        </w:rPr>
        <w:t>head.</w:t>
      </w:r>
    </w:p>
    <w:p w14:paraId="78F30C4A" w14:textId="77777777" w:rsidR="00FB5841" w:rsidRPr="00100EF8" w:rsidRDefault="00FB5841">
      <w:pPr>
        <w:jc w:val="both"/>
        <w:rPr>
          <w:rFonts w:ascii="Arial" w:hAnsi="Arial" w:cs="Arial"/>
          <w:sz w:val="22"/>
          <w:szCs w:val="22"/>
        </w:rPr>
      </w:pPr>
    </w:p>
    <w:p w14:paraId="1F2B751C" w14:textId="2C2537A1" w:rsidR="00FB5841" w:rsidRPr="00100EF8" w:rsidRDefault="00FB584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4.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Remote Contr</w:t>
      </w:r>
      <w:r w:rsidR="006E7398" w:rsidRPr="00100EF8">
        <w:rPr>
          <w:rFonts w:ascii="Arial" w:hAnsi="Arial" w:cs="Arial"/>
          <w:sz w:val="22"/>
          <w:szCs w:val="22"/>
        </w:rPr>
        <w:t xml:space="preserve">ol Valves.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="006E7398" w:rsidRPr="00100EF8">
        <w:rPr>
          <w:rFonts w:ascii="Arial" w:hAnsi="Arial" w:cs="Arial"/>
          <w:sz w:val="22"/>
          <w:szCs w:val="22"/>
        </w:rPr>
        <w:t>Install where shown on the plans and group together where practical</w:t>
      </w:r>
      <w:r w:rsidR="00A0320F" w:rsidRPr="00100EF8">
        <w:rPr>
          <w:rFonts w:ascii="Arial" w:hAnsi="Arial" w:cs="Arial"/>
          <w:sz w:val="22"/>
          <w:szCs w:val="22"/>
        </w:rPr>
        <w:t>.</w:t>
      </w:r>
      <w:r w:rsidR="006E7398" w:rsidRPr="00100EF8">
        <w:rPr>
          <w:rFonts w:ascii="Arial" w:hAnsi="Arial" w:cs="Arial"/>
          <w:sz w:val="22"/>
          <w:szCs w:val="22"/>
        </w:rPr>
        <w:t xml:space="preserve"> </w:t>
      </w:r>
      <w:r w:rsidR="00BE1EBF" w:rsidRPr="00100EF8">
        <w:rPr>
          <w:rFonts w:ascii="Arial" w:hAnsi="Arial" w:cs="Arial"/>
          <w:sz w:val="22"/>
          <w:szCs w:val="22"/>
        </w:rPr>
        <w:t xml:space="preserve"> </w:t>
      </w:r>
      <w:r w:rsidR="00A0320F" w:rsidRPr="00100EF8">
        <w:rPr>
          <w:rFonts w:ascii="Arial" w:hAnsi="Arial" w:cs="Arial"/>
          <w:sz w:val="22"/>
          <w:szCs w:val="22"/>
        </w:rPr>
        <w:t>P</w:t>
      </w:r>
      <w:r w:rsidR="006E7398" w:rsidRPr="00100EF8">
        <w:rPr>
          <w:rFonts w:ascii="Arial" w:hAnsi="Arial" w:cs="Arial"/>
          <w:sz w:val="22"/>
          <w:szCs w:val="22"/>
        </w:rPr>
        <w:t>lace no closer than 12 inches to walk edges, buildings, curbs</w:t>
      </w:r>
      <w:r w:rsidR="00FB517A">
        <w:rPr>
          <w:rFonts w:ascii="Arial" w:hAnsi="Arial" w:cs="Arial"/>
          <w:sz w:val="22"/>
          <w:szCs w:val="22"/>
        </w:rPr>
        <w:t>,</w:t>
      </w:r>
      <w:r w:rsidR="006E7398" w:rsidRPr="00100EF8">
        <w:rPr>
          <w:rFonts w:ascii="Arial" w:hAnsi="Arial" w:cs="Arial"/>
          <w:sz w:val="22"/>
          <w:szCs w:val="22"/>
        </w:rPr>
        <w:t xml:space="preserve"> and walls.</w:t>
      </w:r>
      <w:r w:rsidR="00464492" w:rsidRPr="00100EF8">
        <w:rPr>
          <w:rFonts w:ascii="Arial" w:hAnsi="Arial" w:cs="Arial"/>
        </w:rPr>
        <w:t xml:space="preserve"> </w:t>
      </w:r>
      <w:r w:rsidR="00BE1EBF" w:rsidRPr="00100EF8">
        <w:rPr>
          <w:rFonts w:ascii="Arial" w:hAnsi="Arial" w:cs="Arial"/>
        </w:rPr>
        <w:t xml:space="preserve"> </w:t>
      </w:r>
      <w:r w:rsidR="00464492" w:rsidRPr="00100EF8">
        <w:rPr>
          <w:rFonts w:ascii="Arial" w:hAnsi="Arial" w:cs="Arial"/>
          <w:sz w:val="22"/>
          <w:szCs w:val="22"/>
        </w:rPr>
        <w:t>Verify that the valve boxes are filled with stone as detailed on the plans and lids are properly placed and adjusted to grade.</w:t>
      </w:r>
    </w:p>
    <w:p w14:paraId="61388152" w14:textId="77777777" w:rsidR="006E7398" w:rsidRPr="00100EF8" w:rsidRDefault="006E7398">
      <w:pPr>
        <w:jc w:val="both"/>
        <w:rPr>
          <w:rFonts w:ascii="Arial" w:hAnsi="Arial" w:cs="Arial"/>
          <w:sz w:val="22"/>
          <w:szCs w:val="22"/>
        </w:rPr>
      </w:pPr>
    </w:p>
    <w:p w14:paraId="4FC611F0" w14:textId="6F66FB5C" w:rsidR="006E7398" w:rsidRPr="00100EF8" w:rsidRDefault="006E739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5.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P</w:t>
      </w:r>
      <w:r w:rsidR="00B31CD2" w:rsidRPr="00100EF8">
        <w:rPr>
          <w:rFonts w:ascii="Arial" w:hAnsi="Arial" w:cs="Arial"/>
          <w:sz w:val="22"/>
          <w:szCs w:val="22"/>
        </w:rPr>
        <w:t>olyvinyl Chloride</w:t>
      </w:r>
      <w:r w:rsidRPr="00100EF8">
        <w:rPr>
          <w:rFonts w:ascii="Arial" w:hAnsi="Arial" w:cs="Arial"/>
          <w:sz w:val="22"/>
          <w:szCs w:val="22"/>
        </w:rPr>
        <w:t xml:space="preserve"> Pipe</w:t>
      </w:r>
      <w:r w:rsidR="00083CCE" w:rsidRPr="00100EF8">
        <w:rPr>
          <w:rFonts w:ascii="Arial" w:hAnsi="Arial" w:cs="Arial"/>
          <w:sz w:val="22"/>
          <w:szCs w:val="22"/>
        </w:rPr>
        <w:t xml:space="preserve">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2F5511" w:rsidRPr="00100EF8">
        <w:rPr>
          <w:rFonts w:ascii="Arial" w:hAnsi="Arial" w:cs="Arial"/>
          <w:sz w:val="22"/>
          <w:szCs w:val="22"/>
        </w:rPr>
        <w:t>Solvent</w:t>
      </w:r>
      <w:r w:rsidRPr="00100E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0EF8">
        <w:rPr>
          <w:rFonts w:ascii="Arial" w:hAnsi="Arial" w:cs="Arial"/>
          <w:sz w:val="22"/>
          <w:szCs w:val="22"/>
        </w:rPr>
        <w:t>weld</w:t>
      </w:r>
      <w:proofErr w:type="gramEnd"/>
      <w:r w:rsidR="002F5511" w:rsidRPr="00100EF8">
        <w:rPr>
          <w:rFonts w:ascii="Arial" w:hAnsi="Arial" w:cs="Arial"/>
          <w:sz w:val="22"/>
          <w:szCs w:val="22"/>
        </w:rPr>
        <w:t xml:space="preserve"> all PVC pipe</w:t>
      </w:r>
      <w:r w:rsidR="00A839FB" w:rsidRPr="00100EF8">
        <w:rPr>
          <w:rFonts w:ascii="Arial" w:hAnsi="Arial" w:cs="Arial"/>
          <w:sz w:val="22"/>
          <w:szCs w:val="22"/>
        </w:rPr>
        <w:t xml:space="preserve"> in the mainline</w:t>
      </w:r>
      <w:r w:rsidRPr="00100EF8">
        <w:rPr>
          <w:rFonts w:ascii="Arial" w:hAnsi="Arial" w:cs="Arial"/>
          <w:sz w:val="22"/>
          <w:szCs w:val="22"/>
        </w:rPr>
        <w:t xml:space="preserve"> utilizing solvents and methods as recommended by the manufacturer</w:t>
      </w:r>
      <w:r w:rsidR="0064394E" w:rsidRPr="00100EF8">
        <w:rPr>
          <w:rFonts w:ascii="Arial" w:hAnsi="Arial" w:cs="Arial"/>
          <w:sz w:val="22"/>
          <w:szCs w:val="22"/>
        </w:rPr>
        <w:t>.</w:t>
      </w:r>
      <w:r w:rsidR="00A839FB" w:rsidRPr="00100EF8">
        <w:rPr>
          <w:rFonts w:ascii="Arial" w:hAnsi="Arial" w:cs="Arial"/>
          <w:sz w:val="22"/>
          <w:szCs w:val="22"/>
        </w:rPr>
        <w:t xml:space="preserve"> </w:t>
      </w:r>
      <w:r w:rsidR="0064394E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Make all connections between </w:t>
      </w:r>
      <w:r w:rsidR="00A839FB" w:rsidRPr="00100EF8">
        <w:rPr>
          <w:rFonts w:ascii="Arial" w:hAnsi="Arial" w:cs="Arial"/>
          <w:sz w:val="22"/>
          <w:szCs w:val="22"/>
        </w:rPr>
        <w:t>PVC</w:t>
      </w:r>
      <w:r w:rsidRPr="00100EF8">
        <w:rPr>
          <w:rFonts w:ascii="Arial" w:hAnsi="Arial" w:cs="Arial"/>
          <w:sz w:val="22"/>
          <w:szCs w:val="22"/>
        </w:rPr>
        <w:t xml:space="preserve"> pipe and valves or </w:t>
      </w:r>
      <w:r w:rsidR="00A376C3" w:rsidRPr="00100EF8">
        <w:rPr>
          <w:rFonts w:ascii="Arial" w:hAnsi="Arial" w:cs="Arial"/>
          <w:sz w:val="22"/>
          <w:szCs w:val="22"/>
        </w:rPr>
        <w:t>copper</w:t>
      </w:r>
      <w:r w:rsidRPr="00100EF8">
        <w:rPr>
          <w:rFonts w:ascii="Arial" w:hAnsi="Arial" w:cs="Arial"/>
          <w:sz w:val="22"/>
          <w:szCs w:val="22"/>
        </w:rPr>
        <w:t xml:space="preserve"> pipe with threaded fittings using </w:t>
      </w:r>
      <w:r w:rsidR="00A839FB" w:rsidRPr="00100EF8">
        <w:rPr>
          <w:rFonts w:ascii="Arial" w:hAnsi="Arial" w:cs="Arial"/>
          <w:sz w:val="22"/>
          <w:szCs w:val="22"/>
        </w:rPr>
        <w:t>PVC</w:t>
      </w:r>
      <w:r w:rsidRPr="00100EF8">
        <w:rPr>
          <w:rFonts w:ascii="Arial" w:hAnsi="Arial" w:cs="Arial"/>
          <w:sz w:val="22"/>
          <w:szCs w:val="22"/>
        </w:rPr>
        <w:t xml:space="preserve"> male adapters.</w:t>
      </w:r>
    </w:p>
    <w:p w14:paraId="7CAAF448" w14:textId="77777777" w:rsidR="00663DD2" w:rsidRPr="00100EF8" w:rsidRDefault="00663DD2">
      <w:pPr>
        <w:jc w:val="both"/>
        <w:rPr>
          <w:rFonts w:ascii="Arial" w:hAnsi="Arial" w:cs="Arial"/>
          <w:sz w:val="22"/>
          <w:szCs w:val="22"/>
        </w:rPr>
      </w:pPr>
    </w:p>
    <w:p w14:paraId="456A7507" w14:textId="0AC6A00C" w:rsidR="00663DD2" w:rsidRPr="00100EF8" w:rsidRDefault="00663DD2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6.</w:t>
      </w:r>
      <w:r w:rsidR="002F19FE" w:rsidRPr="00100EF8">
        <w:rPr>
          <w:rFonts w:ascii="Arial" w:hAnsi="Arial" w:cs="Arial"/>
          <w:sz w:val="22"/>
          <w:szCs w:val="22"/>
        </w:rPr>
        <w:tab/>
        <w:t>PE</w:t>
      </w:r>
      <w:r w:rsidRPr="00100EF8">
        <w:rPr>
          <w:rFonts w:ascii="Arial" w:hAnsi="Arial" w:cs="Arial"/>
          <w:sz w:val="22"/>
          <w:szCs w:val="22"/>
        </w:rPr>
        <w:t xml:space="preserve"> Lateral Pipe.  Use schedule 80 PVC barbed fittings to secure </w:t>
      </w:r>
      <w:r w:rsidR="00655773" w:rsidRPr="00100EF8">
        <w:rPr>
          <w:rFonts w:ascii="Arial" w:hAnsi="Arial" w:cs="Arial"/>
          <w:sz w:val="22"/>
          <w:szCs w:val="22"/>
        </w:rPr>
        <w:t>PE</w:t>
      </w:r>
      <w:r w:rsidR="00A0320F" w:rsidRPr="00100EF8">
        <w:rPr>
          <w:rFonts w:ascii="Arial" w:hAnsi="Arial" w:cs="Arial"/>
          <w:sz w:val="22"/>
          <w:szCs w:val="22"/>
        </w:rPr>
        <w:t xml:space="preserve"> d</w:t>
      </w:r>
      <w:r w:rsidR="00655773" w:rsidRPr="00100EF8">
        <w:rPr>
          <w:rFonts w:ascii="Arial" w:hAnsi="Arial" w:cs="Arial"/>
          <w:sz w:val="22"/>
          <w:szCs w:val="22"/>
        </w:rPr>
        <w:t xml:space="preserve">istribution lines. </w:t>
      </w:r>
      <w:r w:rsidR="0064394E" w:rsidRPr="00100EF8">
        <w:rPr>
          <w:rFonts w:ascii="Arial" w:hAnsi="Arial" w:cs="Arial"/>
          <w:sz w:val="22"/>
          <w:szCs w:val="22"/>
        </w:rPr>
        <w:t xml:space="preserve"> </w:t>
      </w:r>
      <w:r w:rsidR="00655773" w:rsidRPr="00100EF8">
        <w:rPr>
          <w:rFonts w:ascii="Arial" w:hAnsi="Arial" w:cs="Arial"/>
          <w:sz w:val="22"/>
          <w:szCs w:val="22"/>
        </w:rPr>
        <w:lastRenderedPageBreak/>
        <w:t xml:space="preserve">Use stainless steel worm gear clamps to secure pipe to fittings. </w:t>
      </w:r>
      <w:r w:rsidR="002F19FE" w:rsidRPr="00100EF8">
        <w:rPr>
          <w:rFonts w:ascii="Arial" w:hAnsi="Arial" w:cs="Arial"/>
          <w:sz w:val="22"/>
          <w:szCs w:val="22"/>
        </w:rPr>
        <w:t xml:space="preserve"> </w:t>
      </w:r>
      <w:r w:rsidR="00655773" w:rsidRPr="00100EF8">
        <w:rPr>
          <w:rFonts w:ascii="Arial" w:hAnsi="Arial" w:cs="Arial"/>
          <w:sz w:val="22"/>
          <w:szCs w:val="22"/>
        </w:rPr>
        <w:t>Double clamp 1</w:t>
      </w:r>
      <w:r w:rsidR="00FB517A">
        <w:rPr>
          <w:rFonts w:ascii="Arial" w:hAnsi="Arial" w:cs="Arial"/>
          <w:sz w:val="22"/>
          <w:szCs w:val="22"/>
        </w:rPr>
        <w:t xml:space="preserve">¼ </w:t>
      </w:r>
      <w:r w:rsidR="0064394E" w:rsidRPr="00100EF8">
        <w:rPr>
          <w:rFonts w:ascii="Arial" w:hAnsi="Arial" w:cs="Arial"/>
          <w:sz w:val="22"/>
          <w:szCs w:val="22"/>
        </w:rPr>
        <w:t>inch</w:t>
      </w:r>
      <w:r w:rsidR="00655773" w:rsidRPr="00100EF8">
        <w:rPr>
          <w:rFonts w:ascii="Arial" w:hAnsi="Arial" w:cs="Arial"/>
          <w:sz w:val="22"/>
          <w:szCs w:val="22"/>
        </w:rPr>
        <w:t xml:space="preserve"> diameter</w:t>
      </w:r>
      <w:r w:rsidR="00A0320F" w:rsidRPr="00100EF8">
        <w:rPr>
          <w:rFonts w:ascii="Arial" w:hAnsi="Arial" w:cs="Arial"/>
          <w:sz w:val="22"/>
          <w:szCs w:val="22"/>
        </w:rPr>
        <w:t xml:space="preserve"> pipe</w:t>
      </w:r>
      <w:r w:rsidR="00655773" w:rsidRPr="00100EF8">
        <w:rPr>
          <w:rFonts w:ascii="Arial" w:hAnsi="Arial" w:cs="Arial"/>
          <w:sz w:val="22"/>
          <w:szCs w:val="22"/>
        </w:rPr>
        <w:t>.</w:t>
      </w:r>
    </w:p>
    <w:p w14:paraId="20186596" w14:textId="77777777" w:rsidR="006E7398" w:rsidRPr="00100EF8" w:rsidRDefault="006E7398">
      <w:pPr>
        <w:jc w:val="both"/>
        <w:rPr>
          <w:rFonts w:ascii="Arial" w:hAnsi="Arial" w:cs="Arial"/>
          <w:sz w:val="22"/>
          <w:szCs w:val="22"/>
        </w:rPr>
      </w:pPr>
    </w:p>
    <w:p w14:paraId="62FDEF60" w14:textId="38997BE1" w:rsidR="006E7398" w:rsidRPr="00100EF8" w:rsidRDefault="000C3C27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color w:val="000000"/>
          <w:sz w:val="22"/>
          <w:szCs w:val="22"/>
        </w:rPr>
        <w:t>7</w:t>
      </w:r>
      <w:r w:rsidR="006E7398" w:rsidRPr="00100EF8">
        <w:rPr>
          <w:rFonts w:ascii="Arial" w:hAnsi="Arial" w:cs="Arial"/>
          <w:color w:val="000000"/>
          <w:sz w:val="22"/>
          <w:szCs w:val="22"/>
        </w:rPr>
        <w:t>.</w:t>
      </w:r>
      <w:r w:rsidR="00084870" w:rsidRPr="00100EF8">
        <w:rPr>
          <w:rFonts w:ascii="Arial" w:hAnsi="Arial" w:cs="Arial"/>
          <w:color w:val="000000"/>
          <w:sz w:val="22"/>
          <w:szCs w:val="22"/>
        </w:rPr>
        <w:tab/>
      </w:r>
      <w:r w:rsidR="006E7398" w:rsidRPr="00100EF8">
        <w:rPr>
          <w:rFonts w:ascii="Arial" w:hAnsi="Arial" w:cs="Arial"/>
          <w:color w:val="000000"/>
          <w:sz w:val="22"/>
          <w:szCs w:val="22"/>
        </w:rPr>
        <w:t>Open Pipe.</w:t>
      </w:r>
      <w:r w:rsidR="006E7398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A839FB" w:rsidRPr="00100EF8">
        <w:rPr>
          <w:rFonts w:ascii="Arial" w:hAnsi="Arial" w:cs="Arial"/>
          <w:sz w:val="22"/>
          <w:szCs w:val="22"/>
        </w:rPr>
        <w:t xml:space="preserve">Block </w:t>
      </w:r>
      <w:r w:rsidR="006E7398" w:rsidRPr="00100EF8">
        <w:rPr>
          <w:rFonts w:ascii="Arial" w:hAnsi="Arial" w:cs="Arial"/>
          <w:sz w:val="22"/>
          <w:szCs w:val="22"/>
        </w:rPr>
        <w:t xml:space="preserve">all </w:t>
      </w:r>
      <w:r w:rsidR="00A0320F" w:rsidRPr="00100EF8">
        <w:rPr>
          <w:rFonts w:ascii="Arial" w:hAnsi="Arial" w:cs="Arial"/>
          <w:sz w:val="22"/>
          <w:szCs w:val="22"/>
        </w:rPr>
        <w:t xml:space="preserve">pipe </w:t>
      </w:r>
      <w:r w:rsidR="006E7398" w:rsidRPr="00100EF8">
        <w:rPr>
          <w:rFonts w:ascii="Arial" w:hAnsi="Arial" w:cs="Arial"/>
          <w:sz w:val="22"/>
          <w:szCs w:val="22"/>
        </w:rPr>
        <w:t xml:space="preserve">openings as soon as lines have been installed to prevent the entrance of materials that would obstruct the pipe. 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6E7398" w:rsidRPr="00100EF8">
        <w:rPr>
          <w:rFonts w:ascii="Arial" w:hAnsi="Arial" w:cs="Arial"/>
          <w:sz w:val="22"/>
          <w:szCs w:val="22"/>
        </w:rPr>
        <w:t>Leave in place until removal is necessary for completion of installation.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6E7398" w:rsidRPr="00100EF8">
        <w:rPr>
          <w:rFonts w:ascii="Arial" w:hAnsi="Arial" w:cs="Arial"/>
          <w:sz w:val="22"/>
          <w:szCs w:val="22"/>
        </w:rPr>
        <w:t xml:space="preserve"> Thoroughly flush out all water lines before installing heads, valves</w:t>
      </w:r>
      <w:r w:rsidR="00BC2B3F">
        <w:rPr>
          <w:rFonts w:ascii="Arial" w:hAnsi="Arial" w:cs="Arial"/>
          <w:sz w:val="22"/>
          <w:szCs w:val="22"/>
        </w:rPr>
        <w:t>,</w:t>
      </w:r>
      <w:r w:rsidR="006E7398" w:rsidRPr="00100EF8">
        <w:rPr>
          <w:rFonts w:ascii="Arial" w:hAnsi="Arial" w:cs="Arial"/>
          <w:sz w:val="22"/>
          <w:szCs w:val="22"/>
        </w:rPr>
        <w:t xml:space="preserve"> </w:t>
      </w:r>
      <w:r w:rsidR="00157549" w:rsidRPr="00100EF8">
        <w:rPr>
          <w:rFonts w:ascii="Arial" w:hAnsi="Arial" w:cs="Arial"/>
          <w:sz w:val="22"/>
          <w:szCs w:val="22"/>
        </w:rPr>
        <w:t>and other hydrants</w:t>
      </w:r>
      <w:r w:rsidR="007F44D8" w:rsidRPr="00100EF8">
        <w:rPr>
          <w:rFonts w:ascii="Arial" w:hAnsi="Arial" w:cs="Arial"/>
          <w:sz w:val="22"/>
          <w:szCs w:val="22"/>
        </w:rPr>
        <w:t>.</w:t>
      </w:r>
    </w:p>
    <w:p w14:paraId="02FE45F7" w14:textId="6FCEBB04" w:rsidR="007F44D8" w:rsidRPr="00100EF8" w:rsidRDefault="007F44D8">
      <w:pPr>
        <w:jc w:val="both"/>
        <w:rPr>
          <w:rFonts w:ascii="Arial" w:hAnsi="Arial" w:cs="Arial"/>
          <w:sz w:val="22"/>
          <w:szCs w:val="22"/>
        </w:rPr>
      </w:pPr>
    </w:p>
    <w:p w14:paraId="060A4BA7" w14:textId="12E28973" w:rsidR="00157549" w:rsidRPr="00100EF8" w:rsidRDefault="000C3C27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8</w:t>
      </w:r>
      <w:r w:rsidR="00157549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157549" w:rsidRPr="00100EF8">
        <w:rPr>
          <w:rFonts w:ascii="Arial" w:hAnsi="Arial" w:cs="Arial"/>
          <w:sz w:val="22"/>
          <w:szCs w:val="22"/>
        </w:rPr>
        <w:t>Hydrostatic Tests.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157549" w:rsidRPr="00100EF8">
        <w:rPr>
          <w:rFonts w:ascii="Arial" w:hAnsi="Arial" w:cs="Arial"/>
          <w:sz w:val="22"/>
          <w:szCs w:val="22"/>
        </w:rPr>
        <w:t xml:space="preserve">Request the presence of the Engineer at least </w:t>
      </w:r>
      <w:r w:rsidR="00A0320F" w:rsidRPr="00100EF8">
        <w:rPr>
          <w:rFonts w:ascii="Arial" w:hAnsi="Arial" w:cs="Arial"/>
          <w:sz w:val="22"/>
          <w:szCs w:val="22"/>
        </w:rPr>
        <w:t>3</w:t>
      </w:r>
      <w:r w:rsidRPr="00100E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0EF8">
        <w:rPr>
          <w:rFonts w:ascii="Arial" w:hAnsi="Arial" w:cs="Arial"/>
          <w:sz w:val="22"/>
          <w:szCs w:val="22"/>
        </w:rPr>
        <w:t>work days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</w:t>
      </w:r>
      <w:r w:rsidR="00157549" w:rsidRPr="00100EF8">
        <w:rPr>
          <w:rFonts w:ascii="Arial" w:hAnsi="Arial" w:cs="Arial"/>
          <w:sz w:val="22"/>
          <w:szCs w:val="22"/>
        </w:rPr>
        <w:t>in advance of testing.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157549" w:rsidRPr="00100EF8">
        <w:rPr>
          <w:rFonts w:ascii="Arial" w:hAnsi="Arial" w:cs="Arial"/>
          <w:sz w:val="22"/>
          <w:szCs w:val="22"/>
        </w:rPr>
        <w:t xml:space="preserve">Testing to be accomplished at </w:t>
      </w:r>
      <w:r w:rsidR="00BC2B3F">
        <w:rPr>
          <w:rFonts w:ascii="Arial" w:hAnsi="Arial" w:cs="Arial"/>
          <w:sz w:val="22"/>
          <w:szCs w:val="22"/>
        </w:rPr>
        <w:t>no cost to the contract</w:t>
      </w:r>
      <w:r w:rsidR="00157549" w:rsidRPr="00100EF8">
        <w:rPr>
          <w:rFonts w:ascii="Arial" w:hAnsi="Arial" w:cs="Arial"/>
          <w:sz w:val="22"/>
          <w:szCs w:val="22"/>
        </w:rPr>
        <w:t xml:space="preserve"> and performed in</w:t>
      </w:r>
      <w:r w:rsidR="00B73A35" w:rsidRPr="00100EF8">
        <w:rPr>
          <w:rFonts w:ascii="Arial" w:hAnsi="Arial" w:cs="Arial"/>
          <w:sz w:val="22"/>
          <w:szCs w:val="22"/>
        </w:rPr>
        <w:t xml:space="preserve"> the presence of the Engineer.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157549" w:rsidRPr="00100EF8">
        <w:rPr>
          <w:rFonts w:ascii="Arial" w:hAnsi="Arial" w:cs="Arial"/>
          <w:sz w:val="22"/>
          <w:szCs w:val="22"/>
        </w:rPr>
        <w:t>Place a small amount of backfill to center load the pipe, preventing arching o</w:t>
      </w:r>
      <w:r w:rsidR="00A839FB" w:rsidRPr="00100EF8">
        <w:rPr>
          <w:rFonts w:ascii="Arial" w:hAnsi="Arial" w:cs="Arial"/>
          <w:sz w:val="22"/>
          <w:szCs w:val="22"/>
        </w:rPr>
        <w:t xml:space="preserve">r </w:t>
      </w:r>
      <w:r w:rsidR="00157549" w:rsidRPr="00100EF8">
        <w:rPr>
          <w:rFonts w:ascii="Arial" w:hAnsi="Arial" w:cs="Arial"/>
          <w:sz w:val="22"/>
          <w:szCs w:val="22"/>
        </w:rPr>
        <w:t xml:space="preserve">slipping under pressure.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="005A1ACA" w:rsidRPr="00100EF8">
        <w:rPr>
          <w:rFonts w:ascii="Arial" w:hAnsi="Arial" w:cs="Arial"/>
          <w:sz w:val="22"/>
          <w:szCs w:val="22"/>
        </w:rPr>
        <w:t>After PVC welded joints have cured at least 24 hours and with the risers capped, a</w:t>
      </w:r>
      <w:r w:rsidR="00157549" w:rsidRPr="00100EF8">
        <w:rPr>
          <w:rFonts w:ascii="Arial" w:hAnsi="Arial" w:cs="Arial"/>
          <w:sz w:val="22"/>
          <w:szCs w:val="22"/>
        </w:rPr>
        <w:t xml:space="preserve">pply a continuous and static water pressure </w:t>
      </w:r>
      <w:r w:rsidR="007A4D9D" w:rsidRPr="00100EF8">
        <w:rPr>
          <w:rFonts w:ascii="Arial" w:hAnsi="Arial" w:cs="Arial"/>
          <w:sz w:val="22"/>
          <w:szCs w:val="22"/>
        </w:rPr>
        <w:t>of 50 psi as follows</w:t>
      </w:r>
      <w:r w:rsidR="00195750" w:rsidRPr="00100EF8">
        <w:rPr>
          <w:rFonts w:ascii="Arial" w:hAnsi="Arial" w:cs="Arial"/>
          <w:sz w:val="22"/>
          <w:szCs w:val="22"/>
        </w:rPr>
        <w:t>:</w:t>
      </w:r>
      <w:r w:rsidR="007A4D9D" w:rsidRPr="00100EF8">
        <w:rPr>
          <w:rFonts w:ascii="Arial" w:hAnsi="Arial" w:cs="Arial"/>
          <w:sz w:val="22"/>
          <w:szCs w:val="22"/>
        </w:rPr>
        <w:t xml:space="preserve">  </w:t>
      </w:r>
      <w:r w:rsidR="00BC2B3F">
        <w:rPr>
          <w:rFonts w:ascii="Arial" w:hAnsi="Arial" w:cs="Arial"/>
          <w:sz w:val="22"/>
          <w:szCs w:val="22"/>
        </w:rPr>
        <w:t>m</w:t>
      </w:r>
      <w:r w:rsidR="00BC2B3F" w:rsidRPr="00100EF8">
        <w:rPr>
          <w:rFonts w:ascii="Arial" w:hAnsi="Arial" w:cs="Arial"/>
          <w:sz w:val="22"/>
          <w:szCs w:val="22"/>
        </w:rPr>
        <w:t xml:space="preserve">ain </w:t>
      </w:r>
      <w:r w:rsidR="007A4D9D" w:rsidRPr="00100EF8">
        <w:rPr>
          <w:rFonts w:ascii="Arial" w:hAnsi="Arial" w:cs="Arial"/>
          <w:sz w:val="22"/>
          <w:szCs w:val="22"/>
        </w:rPr>
        <w:t xml:space="preserve">lines and submains to be tested for 12 hours and </w:t>
      </w:r>
      <w:r w:rsidR="007F76B3" w:rsidRPr="00100EF8">
        <w:rPr>
          <w:rFonts w:ascii="Arial" w:hAnsi="Arial" w:cs="Arial"/>
          <w:sz w:val="22"/>
          <w:szCs w:val="22"/>
        </w:rPr>
        <w:t>l</w:t>
      </w:r>
      <w:r w:rsidR="007A4D9D" w:rsidRPr="00100EF8">
        <w:rPr>
          <w:rFonts w:ascii="Arial" w:hAnsi="Arial" w:cs="Arial"/>
          <w:sz w:val="22"/>
          <w:szCs w:val="22"/>
        </w:rPr>
        <w:t xml:space="preserve">ateral lines to be tested for 2 hours. 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7A4D9D" w:rsidRPr="00100EF8">
        <w:rPr>
          <w:rFonts w:ascii="Arial" w:hAnsi="Arial" w:cs="Arial"/>
          <w:sz w:val="22"/>
          <w:szCs w:val="22"/>
        </w:rPr>
        <w:t>Repair leaks resulting from tests</w:t>
      </w:r>
      <w:r w:rsidR="006E7F76" w:rsidRPr="00100EF8">
        <w:rPr>
          <w:rFonts w:ascii="Arial" w:hAnsi="Arial" w:cs="Arial"/>
          <w:sz w:val="22"/>
          <w:szCs w:val="22"/>
        </w:rPr>
        <w:t xml:space="preserve"> and retest</w:t>
      </w:r>
      <w:r w:rsidR="0064394E" w:rsidRPr="00100EF8">
        <w:rPr>
          <w:rFonts w:ascii="Arial" w:hAnsi="Arial" w:cs="Arial"/>
          <w:sz w:val="22"/>
          <w:szCs w:val="22"/>
        </w:rPr>
        <w:t xml:space="preserve"> until acceptable</w:t>
      </w:r>
      <w:r w:rsidR="007A4D9D" w:rsidRPr="00100EF8">
        <w:rPr>
          <w:rFonts w:ascii="Arial" w:hAnsi="Arial" w:cs="Arial"/>
          <w:sz w:val="22"/>
          <w:szCs w:val="22"/>
        </w:rPr>
        <w:t>.</w:t>
      </w:r>
    </w:p>
    <w:p w14:paraId="5404F2D9" w14:textId="77777777" w:rsidR="007A4D9D" w:rsidRPr="00100EF8" w:rsidRDefault="007A4D9D">
      <w:pPr>
        <w:jc w:val="both"/>
        <w:rPr>
          <w:rFonts w:ascii="Arial" w:hAnsi="Arial" w:cs="Arial"/>
          <w:sz w:val="22"/>
          <w:szCs w:val="22"/>
        </w:rPr>
      </w:pPr>
    </w:p>
    <w:p w14:paraId="5CE55CFA" w14:textId="61A555F0" w:rsidR="007A4D9D" w:rsidRPr="00100EF8" w:rsidRDefault="000C3C27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9</w:t>
      </w:r>
      <w:r w:rsidR="007A4D9D" w:rsidRPr="00100EF8">
        <w:rPr>
          <w:rFonts w:ascii="Arial" w:hAnsi="Arial" w:cs="Arial"/>
          <w:sz w:val="22"/>
          <w:szCs w:val="22"/>
        </w:rPr>
        <w:t>.</w:t>
      </w:r>
      <w:r w:rsidR="00084870" w:rsidRPr="00100EF8">
        <w:rPr>
          <w:rFonts w:ascii="Arial" w:hAnsi="Arial" w:cs="Arial"/>
          <w:sz w:val="22"/>
          <w:szCs w:val="22"/>
        </w:rPr>
        <w:tab/>
      </w:r>
      <w:r w:rsidR="007A4D9D" w:rsidRPr="00100EF8">
        <w:rPr>
          <w:rFonts w:ascii="Arial" w:hAnsi="Arial" w:cs="Arial"/>
          <w:sz w:val="22"/>
          <w:szCs w:val="22"/>
        </w:rPr>
        <w:t>Sleev</w:t>
      </w:r>
      <w:r w:rsidRPr="00100EF8">
        <w:rPr>
          <w:rFonts w:ascii="Arial" w:hAnsi="Arial" w:cs="Arial"/>
          <w:sz w:val="22"/>
          <w:szCs w:val="22"/>
        </w:rPr>
        <w:t>es</w:t>
      </w:r>
      <w:r w:rsidR="007A4D9D" w:rsidRPr="00100EF8">
        <w:rPr>
          <w:rFonts w:ascii="Arial" w:hAnsi="Arial" w:cs="Arial"/>
          <w:sz w:val="22"/>
          <w:szCs w:val="22"/>
        </w:rPr>
        <w:t xml:space="preserve">. </w:t>
      </w:r>
      <w:r w:rsidR="00084870" w:rsidRPr="00100EF8">
        <w:rPr>
          <w:rFonts w:ascii="Arial" w:hAnsi="Arial" w:cs="Arial"/>
          <w:sz w:val="22"/>
          <w:szCs w:val="22"/>
        </w:rPr>
        <w:t xml:space="preserve"> </w:t>
      </w:r>
      <w:r w:rsidR="002F19FE" w:rsidRPr="00100EF8">
        <w:rPr>
          <w:rFonts w:ascii="Arial" w:hAnsi="Arial" w:cs="Arial"/>
          <w:sz w:val="22"/>
          <w:szCs w:val="22"/>
        </w:rPr>
        <w:t>Place s</w:t>
      </w:r>
      <w:r w:rsidR="006E01D2" w:rsidRPr="00100EF8">
        <w:rPr>
          <w:rFonts w:ascii="Arial" w:hAnsi="Arial" w:cs="Arial"/>
          <w:sz w:val="22"/>
          <w:szCs w:val="22"/>
        </w:rPr>
        <w:t>leeve crossings beneath roadways at a minimum depth of 36</w:t>
      </w:r>
      <w:r w:rsidR="0064394E" w:rsidRPr="00100EF8">
        <w:rPr>
          <w:rFonts w:ascii="Arial" w:hAnsi="Arial" w:cs="Arial"/>
          <w:sz w:val="22"/>
          <w:szCs w:val="22"/>
        </w:rPr>
        <w:t xml:space="preserve"> inches</w:t>
      </w:r>
      <w:r w:rsidR="006E01D2" w:rsidRPr="00100EF8">
        <w:rPr>
          <w:rFonts w:ascii="Arial" w:hAnsi="Arial" w:cs="Arial"/>
          <w:sz w:val="22"/>
          <w:szCs w:val="22"/>
        </w:rPr>
        <w:t xml:space="preserve"> and as directed by </w:t>
      </w:r>
      <w:r w:rsidR="0064394E" w:rsidRPr="00100EF8">
        <w:rPr>
          <w:rFonts w:ascii="Arial" w:hAnsi="Arial" w:cs="Arial"/>
          <w:sz w:val="22"/>
          <w:szCs w:val="22"/>
        </w:rPr>
        <w:t>the E</w:t>
      </w:r>
      <w:r w:rsidR="006E01D2" w:rsidRPr="00100EF8">
        <w:rPr>
          <w:rFonts w:ascii="Arial" w:hAnsi="Arial" w:cs="Arial"/>
          <w:sz w:val="22"/>
          <w:szCs w:val="22"/>
        </w:rPr>
        <w:t xml:space="preserve">ngineer to avoid conflict with any other existing or proposed utilities. </w:t>
      </w:r>
      <w:r w:rsidR="0064394E" w:rsidRPr="00100EF8">
        <w:rPr>
          <w:rFonts w:ascii="Arial" w:hAnsi="Arial" w:cs="Arial"/>
          <w:sz w:val="22"/>
          <w:szCs w:val="22"/>
        </w:rPr>
        <w:t xml:space="preserve"> </w:t>
      </w:r>
      <w:r w:rsidR="002F19FE" w:rsidRPr="00100EF8">
        <w:rPr>
          <w:rFonts w:ascii="Arial" w:hAnsi="Arial" w:cs="Arial"/>
          <w:sz w:val="22"/>
          <w:szCs w:val="22"/>
        </w:rPr>
        <w:t>Ensure s</w:t>
      </w:r>
      <w:r w:rsidR="006E01D2" w:rsidRPr="00100EF8">
        <w:rPr>
          <w:rFonts w:ascii="Arial" w:hAnsi="Arial" w:cs="Arial"/>
          <w:sz w:val="22"/>
          <w:szCs w:val="22"/>
        </w:rPr>
        <w:t xml:space="preserve">leeves </w:t>
      </w:r>
      <w:r w:rsidR="002F19FE" w:rsidRPr="00100EF8">
        <w:rPr>
          <w:rFonts w:ascii="Arial" w:hAnsi="Arial" w:cs="Arial"/>
          <w:sz w:val="22"/>
          <w:szCs w:val="22"/>
        </w:rPr>
        <w:t>ar</w:t>
      </w:r>
      <w:r w:rsidR="006E01D2" w:rsidRPr="00100EF8">
        <w:rPr>
          <w:rFonts w:ascii="Arial" w:hAnsi="Arial" w:cs="Arial"/>
          <w:sz w:val="22"/>
          <w:szCs w:val="22"/>
        </w:rPr>
        <w:t xml:space="preserve">e </w:t>
      </w:r>
      <w:r w:rsidR="00BC2B3F">
        <w:rPr>
          <w:rFonts w:ascii="Arial" w:hAnsi="Arial" w:cs="Arial"/>
          <w:sz w:val="22"/>
          <w:szCs w:val="22"/>
        </w:rPr>
        <w:t>s</w:t>
      </w:r>
      <w:r w:rsidR="00114396" w:rsidRPr="00100EF8">
        <w:rPr>
          <w:rFonts w:ascii="Arial" w:hAnsi="Arial" w:cs="Arial"/>
          <w:sz w:val="22"/>
          <w:szCs w:val="22"/>
        </w:rPr>
        <w:t xml:space="preserve">chedule 80 PVC </w:t>
      </w:r>
      <w:proofErr w:type="gramStart"/>
      <w:r w:rsidR="00114396" w:rsidRPr="00100EF8">
        <w:rPr>
          <w:rFonts w:ascii="Arial" w:hAnsi="Arial" w:cs="Arial"/>
          <w:sz w:val="22"/>
          <w:szCs w:val="22"/>
        </w:rPr>
        <w:t>pipe</w:t>
      </w:r>
      <w:r w:rsidR="00114396" w:rsidRPr="009F6E09" w:rsidDel="00114396">
        <w:rPr>
          <w:rFonts w:ascii="Arial" w:hAnsi="Arial" w:cs="Arial"/>
          <w:sz w:val="22"/>
          <w:szCs w:val="22"/>
        </w:rPr>
        <w:t xml:space="preserve"> </w:t>
      </w:r>
      <w:r w:rsidR="006E01D2" w:rsidRPr="00100EF8">
        <w:rPr>
          <w:rFonts w:ascii="Arial" w:hAnsi="Arial" w:cs="Arial"/>
          <w:sz w:val="22"/>
          <w:szCs w:val="22"/>
        </w:rPr>
        <w:t>.</w:t>
      </w:r>
      <w:proofErr w:type="gramEnd"/>
      <w:r w:rsidR="006E01D2" w:rsidRPr="00100EF8">
        <w:rPr>
          <w:rFonts w:ascii="Arial" w:hAnsi="Arial" w:cs="Arial"/>
          <w:sz w:val="22"/>
          <w:szCs w:val="22"/>
        </w:rPr>
        <w:t xml:space="preserve"> </w:t>
      </w:r>
      <w:r w:rsidR="002F19FE" w:rsidRPr="00100EF8">
        <w:rPr>
          <w:rFonts w:ascii="Arial" w:hAnsi="Arial" w:cs="Arial"/>
          <w:sz w:val="22"/>
          <w:szCs w:val="22"/>
        </w:rPr>
        <w:t xml:space="preserve"> Ensure s</w:t>
      </w:r>
      <w:r w:rsidR="006E01D2" w:rsidRPr="00100EF8">
        <w:rPr>
          <w:rFonts w:ascii="Arial" w:hAnsi="Arial" w:cs="Arial"/>
          <w:sz w:val="22"/>
          <w:szCs w:val="22"/>
        </w:rPr>
        <w:t xml:space="preserve">leeves beneath walks </w:t>
      </w:r>
      <w:r w:rsidR="002F19FE" w:rsidRPr="00100EF8">
        <w:rPr>
          <w:rFonts w:ascii="Arial" w:hAnsi="Arial" w:cs="Arial"/>
          <w:sz w:val="22"/>
          <w:szCs w:val="22"/>
        </w:rPr>
        <w:t>ar</w:t>
      </w:r>
      <w:r w:rsidR="006E01D2" w:rsidRPr="00100EF8">
        <w:rPr>
          <w:rFonts w:ascii="Arial" w:hAnsi="Arial" w:cs="Arial"/>
          <w:sz w:val="22"/>
          <w:szCs w:val="22"/>
        </w:rPr>
        <w:t xml:space="preserve">e </w:t>
      </w:r>
      <w:r w:rsidR="00BC2B3F">
        <w:rPr>
          <w:rFonts w:ascii="Arial" w:hAnsi="Arial" w:cs="Arial"/>
          <w:sz w:val="22"/>
          <w:szCs w:val="22"/>
        </w:rPr>
        <w:t>s</w:t>
      </w:r>
      <w:r w:rsidR="00114396" w:rsidRPr="00100EF8">
        <w:rPr>
          <w:rFonts w:ascii="Arial" w:hAnsi="Arial" w:cs="Arial"/>
          <w:sz w:val="22"/>
          <w:szCs w:val="22"/>
        </w:rPr>
        <w:t xml:space="preserve">chedule </w:t>
      </w:r>
      <w:r w:rsidR="00521627" w:rsidRPr="00100EF8">
        <w:rPr>
          <w:rFonts w:ascii="Arial" w:hAnsi="Arial" w:cs="Arial"/>
          <w:sz w:val="22"/>
          <w:szCs w:val="22"/>
        </w:rPr>
        <w:t>4</w:t>
      </w:r>
      <w:r w:rsidR="00114396" w:rsidRPr="00100EF8">
        <w:rPr>
          <w:rFonts w:ascii="Arial" w:hAnsi="Arial" w:cs="Arial"/>
          <w:sz w:val="22"/>
          <w:szCs w:val="22"/>
        </w:rPr>
        <w:t xml:space="preserve">0 PVC </w:t>
      </w:r>
      <w:r w:rsidR="006E01D2" w:rsidRPr="00100EF8">
        <w:rPr>
          <w:rFonts w:ascii="Arial" w:hAnsi="Arial" w:cs="Arial"/>
          <w:sz w:val="22"/>
          <w:szCs w:val="22"/>
        </w:rPr>
        <w:t xml:space="preserve">and </w:t>
      </w:r>
      <w:r w:rsidR="002F19FE" w:rsidRPr="00100EF8">
        <w:rPr>
          <w:rFonts w:ascii="Arial" w:hAnsi="Arial" w:cs="Arial"/>
          <w:sz w:val="22"/>
          <w:szCs w:val="22"/>
        </w:rPr>
        <w:t>ar</w:t>
      </w:r>
      <w:r w:rsidR="006E01D2" w:rsidRPr="00100EF8">
        <w:rPr>
          <w:rFonts w:ascii="Arial" w:hAnsi="Arial" w:cs="Arial"/>
          <w:sz w:val="22"/>
          <w:szCs w:val="22"/>
        </w:rPr>
        <w:t>e placed at a depth of 24</w:t>
      </w:r>
      <w:r w:rsidR="0064394E" w:rsidRPr="00100EF8">
        <w:rPr>
          <w:rFonts w:ascii="Arial" w:hAnsi="Arial" w:cs="Arial"/>
          <w:sz w:val="22"/>
          <w:szCs w:val="22"/>
        </w:rPr>
        <w:t xml:space="preserve"> inches</w:t>
      </w:r>
      <w:r w:rsidR="006E01D2" w:rsidRPr="00100EF8">
        <w:rPr>
          <w:rFonts w:ascii="Arial" w:hAnsi="Arial" w:cs="Arial"/>
          <w:sz w:val="22"/>
          <w:szCs w:val="22"/>
        </w:rPr>
        <w:t>.</w:t>
      </w:r>
    </w:p>
    <w:p w14:paraId="662CBD1B" w14:textId="77777777" w:rsidR="007A4D9D" w:rsidRPr="00100EF8" w:rsidRDefault="007A4D9D">
      <w:pPr>
        <w:jc w:val="both"/>
        <w:rPr>
          <w:rFonts w:ascii="Arial" w:hAnsi="Arial" w:cs="Arial"/>
          <w:sz w:val="22"/>
          <w:szCs w:val="22"/>
        </w:rPr>
      </w:pPr>
    </w:p>
    <w:p w14:paraId="5D5FB04A" w14:textId="59053714" w:rsidR="007A4D9D" w:rsidRPr="00100EF8" w:rsidRDefault="006E01D2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10</w:t>
      </w:r>
      <w:r w:rsidR="007A4D9D" w:rsidRPr="00100EF8">
        <w:rPr>
          <w:rFonts w:ascii="Arial" w:hAnsi="Arial" w:cs="Arial"/>
          <w:sz w:val="22"/>
          <w:szCs w:val="22"/>
        </w:rPr>
        <w:t>.</w:t>
      </w:r>
      <w:r w:rsidR="00195750" w:rsidRPr="00100EF8">
        <w:rPr>
          <w:rFonts w:ascii="Arial" w:hAnsi="Arial" w:cs="Arial"/>
          <w:sz w:val="22"/>
          <w:szCs w:val="22"/>
        </w:rPr>
        <w:tab/>
      </w:r>
      <w:r w:rsidR="007A4D9D" w:rsidRPr="00100EF8">
        <w:rPr>
          <w:rFonts w:ascii="Arial" w:hAnsi="Arial" w:cs="Arial"/>
          <w:sz w:val="22"/>
          <w:szCs w:val="22"/>
        </w:rPr>
        <w:t xml:space="preserve">Automatic Controller.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7A4D9D" w:rsidRPr="00100EF8">
        <w:rPr>
          <w:rFonts w:ascii="Arial" w:hAnsi="Arial" w:cs="Arial"/>
          <w:sz w:val="22"/>
          <w:szCs w:val="22"/>
        </w:rPr>
        <w:t xml:space="preserve">Connect remote control valves to controller in a clockwise sequence to correspond with station setting beginning with </w:t>
      </w:r>
      <w:r w:rsidR="0064394E" w:rsidRPr="00100EF8">
        <w:rPr>
          <w:rFonts w:ascii="Arial" w:hAnsi="Arial" w:cs="Arial"/>
          <w:sz w:val="22"/>
          <w:szCs w:val="22"/>
        </w:rPr>
        <w:t>s</w:t>
      </w:r>
      <w:r w:rsidR="007A4D9D" w:rsidRPr="00100EF8">
        <w:rPr>
          <w:rFonts w:ascii="Arial" w:hAnsi="Arial" w:cs="Arial"/>
          <w:sz w:val="22"/>
          <w:szCs w:val="22"/>
        </w:rPr>
        <w:t>tations 1, 2, 3 etc.</w:t>
      </w:r>
      <w:r w:rsidR="007F44D8" w:rsidRPr="00100EF8">
        <w:rPr>
          <w:rFonts w:ascii="Arial" w:hAnsi="Arial" w:cs="Arial"/>
          <w:sz w:val="22"/>
          <w:szCs w:val="22"/>
        </w:rPr>
        <w:t xml:space="preserve"> </w:t>
      </w:r>
      <w:r w:rsidR="002F19FE" w:rsidRPr="00100EF8">
        <w:rPr>
          <w:rFonts w:ascii="Arial" w:hAnsi="Arial" w:cs="Arial"/>
          <w:sz w:val="22"/>
          <w:szCs w:val="22"/>
        </w:rPr>
        <w:t xml:space="preserve"> </w:t>
      </w:r>
      <w:r w:rsidR="007F44D8" w:rsidRPr="00100EF8">
        <w:rPr>
          <w:rFonts w:ascii="Arial" w:hAnsi="Arial" w:cs="Arial"/>
          <w:sz w:val="22"/>
          <w:szCs w:val="22"/>
        </w:rPr>
        <w:t>Verify that all zones operate correctly from the automatic controller.</w:t>
      </w:r>
    </w:p>
    <w:p w14:paraId="3AFAEDE9" w14:textId="77777777" w:rsidR="007A4D9D" w:rsidRPr="00100EF8" w:rsidRDefault="007A4D9D">
      <w:pPr>
        <w:jc w:val="both"/>
        <w:rPr>
          <w:rFonts w:ascii="Arial" w:hAnsi="Arial" w:cs="Arial"/>
          <w:sz w:val="22"/>
          <w:szCs w:val="22"/>
        </w:rPr>
      </w:pPr>
    </w:p>
    <w:p w14:paraId="4785D41E" w14:textId="1EDED5EB" w:rsidR="007A4D9D" w:rsidRPr="00100EF8" w:rsidRDefault="007A4D9D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</w:t>
      </w:r>
      <w:r w:rsidR="006E01D2" w:rsidRPr="00100EF8">
        <w:rPr>
          <w:rFonts w:ascii="Arial" w:hAnsi="Arial" w:cs="Arial"/>
          <w:sz w:val="22"/>
          <w:szCs w:val="22"/>
        </w:rPr>
        <w:t>1</w:t>
      </w:r>
      <w:r w:rsidRPr="00100EF8">
        <w:rPr>
          <w:rFonts w:ascii="Arial" w:hAnsi="Arial" w:cs="Arial"/>
          <w:sz w:val="22"/>
          <w:szCs w:val="22"/>
        </w:rPr>
        <w:t>.</w:t>
      </w:r>
      <w:r w:rsidR="00195750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Control Wires.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Install control wires, sprinkler mains and laterals in common trenches wherever possible</w:t>
      </w:r>
      <w:r w:rsidR="00195750" w:rsidRPr="00100EF8">
        <w:rPr>
          <w:rFonts w:ascii="Arial" w:hAnsi="Arial" w:cs="Arial"/>
          <w:sz w:val="22"/>
          <w:szCs w:val="22"/>
        </w:rPr>
        <w:t xml:space="preserve">. </w:t>
      </w:r>
      <w:r w:rsidRPr="00100EF8">
        <w:rPr>
          <w:rFonts w:ascii="Arial" w:hAnsi="Arial" w:cs="Arial"/>
          <w:sz w:val="22"/>
          <w:szCs w:val="22"/>
        </w:rPr>
        <w:t xml:space="preserve"> Install control wires at least</w:t>
      </w:r>
      <w:r w:rsidR="0064394E" w:rsidRPr="00100EF8">
        <w:rPr>
          <w:rFonts w:ascii="Arial" w:hAnsi="Arial" w:cs="Arial"/>
          <w:sz w:val="22"/>
          <w:szCs w:val="22"/>
        </w:rPr>
        <w:t xml:space="preserve"> </w:t>
      </w:r>
      <w:r w:rsidR="006E01D2" w:rsidRPr="00100EF8">
        <w:rPr>
          <w:rFonts w:ascii="Arial" w:hAnsi="Arial" w:cs="Arial"/>
          <w:sz w:val="22"/>
          <w:szCs w:val="22"/>
        </w:rPr>
        <w:t>24</w:t>
      </w:r>
      <w:r w:rsidRPr="00100EF8">
        <w:rPr>
          <w:rFonts w:ascii="Arial" w:hAnsi="Arial" w:cs="Arial"/>
          <w:sz w:val="22"/>
          <w:szCs w:val="22"/>
        </w:rPr>
        <w:t xml:space="preserve"> inches below </w:t>
      </w:r>
      <w:r w:rsidR="00F73501" w:rsidRPr="00100EF8">
        <w:rPr>
          <w:rFonts w:ascii="Arial" w:hAnsi="Arial" w:cs="Arial"/>
          <w:sz w:val="22"/>
          <w:szCs w:val="22"/>
        </w:rPr>
        <w:t>finished</w:t>
      </w:r>
      <w:r w:rsidRPr="00100EF8">
        <w:rPr>
          <w:rFonts w:ascii="Arial" w:hAnsi="Arial" w:cs="Arial"/>
          <w:sz w:val="22"/>
          <w:szCs w:val="22"/>
        </w:rPr>
        <w:t xml:space="preserve"> grade and lay to the side and below the main line.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BC2B3F">
        <w:rPr>
          <w:rFonts w:ascii="Arial" w:hAnsi="Arial" w:cs="Arial"/>
          <w:sz w:val="22"/>
          <w:szCs w:val="22"/>
        </w:rPr>
        <w:t>Furnish</w:t>
      </w:r>
      <w:r w:rsidR="00BC2B3F" w:rsidRPr="00FE75D4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looped slack at valves and snake wires in trench to allow for contraction of wires.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Tie wires in bundles at </w:t>
      </w:r>
      <w:proofErr w:type="gramStart"/>
      <w:r w:rsidRPr="00100EF8">
        <w:rPr>
          <w:rFonts w:ascii="Arial" w:hAnsi="Arial" w:cs="Arial"/>
          <w:sz w:val="22"/>
          <w:szCs w:val="22"/>
        </w:rPr>
        <w:t>5 foot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intervals</w:t>
      </w:r>
      <w:r w:rsidR="003B7A24" w:rsidRPr="00100EF8">
        <w:rPr>
          <w:rFonts w:ascii="Arial" w:hAnsi="Arial" w:cs="Arial"/>
          <w:sz w:val="22"/>
          <w:szCs w:val="22"/>
        </w:rPr>
        <w:t>.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6E01D2" w:rsidRPr="00100EF8">
        <w:rPr>
          <w:rFonts w:ascii="Arial" w:hAnsi="Arial" w:cs="Arial"/>
          <w:sz w:val="22"/>
          <w:szCs w:val="22"/>
        </w:rPr>
        <w:t xml:space="preserve">Install </w:t>
      </w:r>
      <w:r w:rsidRPr="00100EF8">
        <w:rPr>
          <w:rFonts w:ascii="Arial" w:hAnsi="Arial" w:cs="Arial"/>
          <w:sz w:val="22"/>
          <w:szCs w:val="22"/>
        </w:rPr>
        <w:t xml:space="preserve">all wire passing under </w:t>
      </w:r>
      <w:r w:rsidR="00F73501" w:rsidRPr="00100EF8">
        <w:rPr>
          <w:rFonts w:ascii="Arial" w:hAnsi="Arial" w:cs="Arial"/>
          <w:sz w:val="22"/>
          <w:szCs w:val="22"/>
        </w:rPr>
        <w:t>existing</w:t>
      </w:r>
      <w:r w:rsidRPr="00100EF8">
        <w:rPr>
          <w:rFonts w:ascii="Arial" w:hAnsi="Arial" w:cs="Arial"/>
          <w:sz w:val="22"/>
          <w:szCs w:val="22"/>
        </w:rPr>
        <w:t xml:space="preserve"> or future paving in </w:t>
      </w:r>
      <w:r w:rsidR="001E5FD6" w:rsidRPr="00100EF8">
        <w:rPr>
          <w:rFonts w:ascii="Arial" w:hAnsi="Arial" w:cs="Arial"/>
          <w:sz w:val="22"/>
          <w:szCs w:val="22"/>
        </w:rPr>
        <w:t xml:space="preserve">PE 2406, SDR 11 </w:t>
      </w:r>
      <w:r w:rsidR="002F19FE" w:rsidRPr="00100EF8">
        <w:rPr>
          <w:rFonts w:ascii="Arial" w:hAnsi="Arial" w:cs="Arial"/>
          <w:sz w:val="22"/>
          <w:szCs w:val="22"/>
        </w:rPr>
        <w:t xml:space="preserve">PE </w:t>
      </w:r>
      <w:r w:rsidRPr="00100EF8">
        <w:rPr>
          <w:rFonts w:ascii="Arial" w:hAnsi="Arial" w:cs="Arial"/>
          <w:sz w:val="22"/>
          <w:szCs w:val="22"/>
        </w:rPr>
        <w:t>conduit extending at least 3 feet beyond the edge of paving.</w:t>
      </w:r>
      <w:r w:rsidR="006E01D2" w:rsidRPr="00100EF8">
        <w:rPr>
          <w:rFonts w:ascii="Arial" w:hAnsi="Arial" w:cs="Arial"/>
          <w:sz w:val="22"/>
          <w:szCs w:val="22"/>
        </w:rPr>
        <w:t xml:space="preserve"> </w:t>
      </w:r>
      <w:r w:rsidR="0064394E" w:rsidRPr="00100EF8">
        <w:rPr>
          <w:rFonts w:ascii="Arial" w:hAnsi="Arial" w:cs="Arial"/>
          <w:sz w:val="22"/>
          <w:szCs w:val="22"/>
        </w:rPr>
        <w:t xml:space="preserve"> </w:t>
      </w:r>
      <w:r w:rsidR="006E01D2" w:rsidRPr="00100EF8">
        <w:rPr>
          <w:rFonts w:ascii="Arial" w:hAnsi="Arial" w:cs="Arial"/>
          <w:sz w:val="22"/>
          <w:szCs w:val="22"/>
        </w:rPr>
        <w:t xml:space="preserve">Install all wire not installed with mainline pipe inside </w:t>
      </w:r>
      <w:r w:rsidR="0064394E" w:rsidRPr="00100EF8">
        <w:rPr>
          <w:rFonts w:ascii="Arial" w:hAnsi="Arial" w:cs="Arial"/>
          <w:sz w:val="22"/>
          <w:szCs w:val="22"/>
        </w:rPr>
        <w:t>s</w:t>
      </w:r>
      <w:r w:rsidR="006E01D2" w:rsidRPr="00100EF8">
        <w:rPr>
          <w:rFonts w:ascii="Arial" w:hAnsi="Arial" w:cs="Arial"/>
          <w:sz w:val="22"/>
          <w:szCs w:val="22"/>
        </w:rPr>
        <w:t>chedule 40 PVC electrical conduit.</w:t>
      </w:r>
    </w:p>
    <w:p w14:paraId="11C445AE" w14:textId="77777777" w:rsidR="007A4D9D" w:rsidRPr="00100EF8" w:rsidRDefault="007A4D9D">
      <w:pPr>
        <w:jc w:val="both"/>
        <w:rPr>
          <w:rFonts w:ascii="Arial" w:hAnsi="Arial" w:cs="Arial"/>
          <w:sz w:val="22"/>
          <w:szCs w:val="22"/>
        </w:rPr>
      </w:pPr>
    </w:p>
    <w:p w14:paraId="31B1DBCF" w14:textId="26E4E431" w:rsidR="007A4D9D" w:rsidRPr="00100EF8" w:rsidRDefault="007A4D9D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12.</w:t>
      </w:r>
      <w:r w:rsidR="004C5937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Backfill and Compacti</w:t>
      </w:r>
      <w:r w:rsidR="0064394E" w:rsidRPr="00100EF8">
        <w:rPr>
          <w:rFonts w:ascii="Arial" w:hAnsi="Arial" w:cs="Arial"/>
          <w:sz w:val="22"/>
          <w:szCs w:val="22"/>
        </w:rPr>
        <w:t>on</w:t>
      </w:r>
      <w:r w:rsidRPr="00100EF8">
        <w:rPr>
          <w:rFonts w:ascii="Arial" w:hAnsi="Arial" w:cs="Arial"/>
          <w:sz w:val="22"/>
          <w:szCs w:val="22"/>
        </w:rPr>
        <w:t xml:space="preserve">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CE6834" w:rsidRPr="00100EF8">
        <w:rPr>
          <w:rFonts w:ascii="Arial" w:hAnsi="Arial" w:cs="Arial"/>
          <w:sz w:val="22"/>
          <w:szCs w:val="22"/>
        </w:rPr>
        <w:t>Perform after system is operating and required tests and inspections have been completed</w:t>
      </w:r>
      <w:r w:rsidR="0064394E" w:rsidRPr="00100EF8">
        <w:rPr>
          <w:rFonts w:ascii="Arial" w:hAnsi="Arial" w:cs="Arial"/>
          <w:sz w:val="22"/>
          <w:szCs w:val="22"/>
        </w:rPr>
        <w:t xml:space="preserve"> and are acceptable</w:t>
      </w:r>
      <w:r w:rsidR="005A1ACA" w:rsidRPr="00100EF8">
        <w:rPr>
          <w:rFonts w:ascii="Arial" w:hAnsi="Arial" w:cs="Arial"/>
          <w:sz w:val="22"/>
          <w:szCs w:val="22"/>
        </w:rPr>
        <w:t xml:space="preserve"> to the Engineer</w:t>
      </w:r>
      <w:r w:rsidR="00CE6834" w:rsidRPr="00100EF8">
        <w:rPr>
          <w:rFonts w:ascii="Arial" w:hAnsi="Arial" w:cs="Arial"/>
          <w:sz w:val="22"/>
          <w:szCs w:val="22"/>
        </w:rPr>
        <w:t xml:space="preserve">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A839FB" w:rsidRPr="00100EF8">
        <w:rPr>
          <w:rFonts w:ascii="Arial" w:hAnsi="Arial" w:cs="Arial"/>
          <w:sz w:val="22"/>
          <w:szCs w:val="22"/>
        </w:rPr>
        <w:t xml:space="preserve">Backfill and compact in accordance with </w:t>
      </w:r>
      <w:r w:rsidR="007F76B3" w:rsidRPr="00100EF8">
        <w:rPr>
          <w:rFonts w:ascii="Arial" w:hAnsi="Arial" w:cs="Arial"/>
          <w:sz w:val="22"/>
          <w:szCs w:val="22"/>
        </w:rPr>
        <w:t>sub</w:t>
      </w:r>
      <w:r w:rsidR="00A839FB" w:rsidRPr="00100EF8">
        <w:rPr>
          <w:rFonts w:ascii="Arial" w:hAnsi="Arial" w:cs="Arial"/>
          <w:sz w:val="22"/>
          <w:szCs w:val="22"/>
        </w:rPr>
        <w:t xml:space="preserve">section 401.03.D of the </w:t>
      </w:r>
      <w:r w:rsidR="002F19FE" w:rsidRPr="00100EF8">
        <w:rPr>
          <w:rFonts w:ascii="Arial" w:hAnsi="Arial" w:cs="Arial"/>
          <w:sz w:val="22"/>
          <w:szCs w:val="22"/>
        </w:rPr>
        <w:t>Standard Specifications for Construction</w:t>
      </w:r>
      <w:r w:rsidR="00CE6834" w:rsidRPr="00100EF8">
        <w:rPr>
          <w:rFonts w:ascii="Arial" w:hAnsi="Arial" w:cs="Arial"/>
          <w:sz w:val="22"/>
          <w:szCs w:val="22"/>
        </w:rPr>
        <w:t>.</w:t>
      </w:r>
    </w:p>
    <w:p w14:paraId="0F4A6580" w14:textId="77777777" w:rsidR="00CE6834" w:rsidRPr="00100EF8" w:rsidRDefault="00CE6834">
      <w:pPr>
        <w:jc w:val="both"/>
        <w:rPr>
          <w:rFonts w:ascii="Arial" w:hAnsi="Arial" w:cs="Arial"/>
          <w:sz w:val="22"/>
          <w:szCs w:val="22"/>
        </w:rPr>
      </w:pPr>
    </w:p>
    <w:p w14:paraId="3424960D" w14:textId="576F5AA0" w:rsidR="00CE6834" w:rsidRPr="00100EF8" w:rsidRDefault="00CE6834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13.</w:t>
      </w:r>
      <w:r w:rsidR="004C5937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Clean Up.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Remove from the site all </w:t>
      </w:r>
      <w:r w:rsidR="00F73501" w:rsidRPr="00100EF8">
        <w:rPr>
          <w:rFonts w:ascii="Arial" w:hAnsi="Arial" w:cs="Arial"/>
          <w:sz w:val="22"/>
          <w:szCs w:val="22"/>
        </w:rPr>
        <w:t>debris</w:t>
      </w:r>
      <w:r w:rsidRPr="00100EF8">
        <w:rPr>
          <w:rFonts w:ascii="Arial" w:hAnsi="Arial" w:cs="Arial"/>
          <w:sz w:val="22"/>
          <w:szCs w:val="22"/>
        </w:rPr>
        <w:t xml:space="preserve"> resulting from </w:t>
      </w:r>
      <w:r w:rsidR="00FF3C22" w:rsidRPr="00100EF8">
        <w:rPr>
          <w:rFonts w:ascii="Arial" w:hAnsi="Arial" w:cs="Arial"/>
          <w:sz w:val="22"/>
          <w:szCs w:val="22"/>
        </w:rPr>
        <w:t xml:space="preserve">the </w:t>
      </w:r>
      <w:r w:rsidR="00347821" w:rsidRPr="00100EF8">
        <w:rPr>
          <w:rFonts w:ascii="Arial" w:hAnsi="Arial" w:cs="Arial"/>
          <w:sz w:val="22"/>
          <w:szCs w:val="22"/>
        </w:rPr>
        <w:t xml:space="preserve">construction </w:t>
      </w:r>
      <w:r w:rsidR="00FF3C22" w:rsidRPr="00100EF8">
        <w:rPr>
          <w:rFonts w:ascii="Arial" w:hAnsi="Arial" w:cs="Arial"/>
          <w:sz w:val="22"/>
          <w:szCs w:val="22"/>
        </w:rPr>
        <w:t>operation</w:t>
      </w:r>
      <w:r w:rsidR="0064394E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 xml:space="preserve"> and restore all areas to a well</w:t>
      </w:r>
      <w:r w:rsidR="00347821" w:rsidRPr="00100EF8">
        <w:rPr>
          <w:rFonts w:ascii="Arial" w:hAnsi="Arial" w:cs="Arial"/>
          <w:sz w:val="22"/>
          <w:szCs w:val="22"/>
        </w:rPr>
        <w:t>-</w:t>
      </w:r>
      <w:r w:rsidR="00F73501" w:rsidRPr="00100EF8">
        <w:rPr>
          <w:rFonts w:ascii="Arial" w:hAnsi="Arial" w:cs="Arial"/>
          <w:sz w:val="22"/>
          <w:szCs w:val="22"/>
        </w:rPr>
        <w:t>groomed</w:t>
      </w:r>
      <w:r w:rsidRPr="00100EF8">
        <w:rPr>
          <w:rFonts w:ascii="Arial" w:hAnsi="Arial" w:cs="Arial"/>
          <w:sz w:val="22"/>
          <w:szCs w:val="22"/>
        </w:rPr>
        <w:t xml:space="preserve">, clean established appearance by restoring turf areas, thoroughly cleaning paved </w:t>
      </w:r>
      <w:r w:rsidR="00F73501" w:rsidRPr="00100EF8">
        <w:rPr>
          <w:rFonts w:ascii="Arial" w:hAnsi="Arial" w:cs="Arial"/>
          <w:sz w:val="22"/>
          <w:szCs w:val="22"/>
        </w:rPr>
        <w:t>areas</w:t>
      </w:r>
      <w:r w:rsidR="00BC2B3F">
        <w:rPr>
          <w:rFonts w:ascii="Arial" w:hAnsi="Arial" w:cs="Arial"/>
          <w:sz w:val="22"/>
          <w:szCs w:val="22"/>
        </w:rPr>
        <w:t>,</w:t>
      </w:r>
      <w:r w:rsidRPr="00100EF8">
        <w:rPr>
          <w:rFonts w:ascii="Arial" w:hAnsi="Arial" w:cs="Arial"/>
          <w:sz w:val="22"/>
          <w:szCs w:val="22"/>
        </w:rPr>
        <w:t xml:space="preserve"> and conducting </w:t>
      </w:r>
      <w:r w:rsidR="00F73501" w:rsidRPr="00100EF8">
        <w:rPr>
          <w:rFonts w:ascii="Arial" w:hAnsi="Arial" w:cs="Arial"/>
          <w:sz w:val="22"/>
          <w:szCs w:val="22"/>
        </w:rPr>
        <w:t>all other</w:t>
      </w:r>
      <w:r w:rsidRPr="00100EF8">
        <w:rPr>
          <w:rFonts w:ascii="Arial" w:hAnsi="Arial" w:cs="Arial"/>
          <w:sz w:val="22"/>
          <w:szCs w:val="22"/>
        </w:rPr>
        <w:t xml:space="preserve"> related clean-up and removal activities.</w:t>
      </w:r>
    </w:p>
    <w:p w14:paraId="7A9D2D30" w14:textId="77777777" w:rsidR="00CE6834" w:rsidRPr="00100EF8" w:rsidRDefault="00CE6834">
      <w:pPr>
        <w:jc w:val="both"/>
        <w:rPr>
          <w:rFonts w:ascii="Arial" w:hAnsi="Arial" w:cs="Arial"/>
          <w:sz w:val="22"/>
          <w:szCs w:val="22"/>
        </w:rPr>
      </w:pPr>
    </w:p>
    <w:p w14:paraId="7ADB7AAD" w14:textId="6578E88A" w:rsidR="00CE6834" w:rsidRPr="00100EF8" w:rsidRDefault="00CE6834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14.</w:t>
      </w:r>
      <w:r w:rsidR="004C5937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 xml:space="preserve">As-Built </w:t>
      </w:r>
      <w:r w:rsidR="00FF3C22" w:rsidRPr="00100EF8">
        <w:rPr>
          <w:rFonts w:ascii="Arial" w:hAnsi="Arial" w:cs="Arial"/>
          <w:sz w:val="22"/>
          <w:szCs w:val="22"/>
        </w:rPr>
        <w:t>Plans</w:t>
      </w:r>
      <w:r w:rsidRPr="00100EF8">
        <w:rPr>
          <w:rFonts w:ascii="Arial" w:hAnsi="Arial" w:cs="Arial"/>
          <w:sz w:val="22"/>
          <w:szCs w:val="22"/>
        </w:rPr>
        <w:t>.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7F76B3" w:rsidRPr="00100EF8">
        <w:rPr>
          <w:rFonts w:ascii="Arial" w:hAnsi="Arial" w:cs="Arial"/>
          <w:sz w:val="22"/>
          <w:szCs w:val="22"/>
        </w:rPr>
        <w:t xml:space="preserve"> </w:t>
      </w:r>
      <w:r w:rsidR="00983EF3">
        <w:rPr>
          <w:rFonts w:ascii="Arial" w:hAnsi="Arial" w:cs="Arial"/>
          <w:sz w:val="22"/>
          <w:szCs w:val="22"/>
        </w:rPr>
        <w:t>Furnish</w:t>
      </w:r>
      <w:r w:rsidR="00983EF3" w:rsidRPr="00FE75D4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as-built </w:t>
      </w:r>
      <w:r w:rsidR="00FF3C22" w:rsidRPr="00100EF8">
        <w:rPr>
          <w:rFonts w:ascii="Arial" w:hAnsi="Arial" w:cs="Arial"/>
          <w:sz w:val="22"/>
          <w:szCs w:val="22"/>
        </w:rPr>
        <w:t>plans</w:t>
      </w:r>
      <w:r w:rsidRPr="00100EF8">
        <w:rPr>
          <w:rFonts w:ascii="Arial" w:hAnsi="Arial" w:cs="Arial"/>
          <w:sz w:val="22"/>
          <w:szCs w:val="22"/>
        </w:rPr>
        <w:t xml:space="preserve"> in </w:t>
      </w:r>
      <w:r w:rsidR="00F0093B" w:rsidRPr="00100EF8">
        <w:rPr>
          <w:rFonts w:ascii="Arial" w:hAnsi="Arial" w:cs="Arial"/>
          <w:sz w:val="22"/>
          <w:szCs w:val="22"/>
        </w:rPr>
        <w:t>PDF</w:t>
      </w:r>
      <w:r w:rsidRPr="00100EF8">
        <w:rPr>
          <w:rFonts w:ascii="Arial" w:hAnsi="Arial" w:cs="Arial"/>
          <w:sz w:val="22"/>
          <w:szCs w:val="22"/>
        </w:rPr>
        <w:t xml:space="preserve">, illustrating all deviations from the </w:t>
      </w:r>
      <w:r w:rsidR="00347821" w:rsidRPr="00100EF8">
        <w:rPr>
          <w:rFonts w:ascii="Arial" w:hAnsi="Arial" w:cs="Arial"/>
          <w:sz w:val="22"/>
          <w:szCs w:val="22"/>
        </w:rPr>
        <w:t xml:space="preserve">contract </w:t>
      </w:r>
      <w:r w:rsidRPr="00100EF8">
        <w:rPr>
          <w:rFonts w:ascii="Arial" w:hAnsi="Arial" w:cs="Arial"/>
          <w:sz w:val="22"/>
          <w:szCs w:val="22"/>
        </w:rPr>
        <w:t>made during the construction affecting the main line pipe, controller locations, remote control valves, quick-coupling valves</w:t>
      </w:r>
      <w:r w:rsidR="00983EF3">
        <w:rPr>
          <w:rFonts w:ascii="Arial" w:hAnsi="Arial" w:cs="Arial"/>
          <w:sz w:val="22"/>
          <w:szCs w:val="22"/>
        </w:rPr>
        <w:t>,</w:t>
      </w:r>
      <w:r w:rsidRPr="00100EF8">
        <w:rPr>
          <w:rFonts w:ascii="Arial" w:hAnsi="Arial" w:cs="Arial"/>
          <w:sz w:val="22"/>
          <w:szCs w:val="22"/>
        </w:rPr>
        <w:t xml:space="preserve"> and all sprinkler heads. 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F73501" w:rsidRPr="00100EF8">
        <w:rPr>
          <w:rFonts w:ascii="Arial" w:hAnsi="Arial" w:cs="Arial"/>
          <w:sz w:val="22"/>
          <w:szCs w:val="22"/>
        </w:rPr>
        <w:t xml:space="preserve">Indicate on the </w:t>
      </w:r>
      <w:r w:rsidR="00FF3C22" w:rsidRPr="00100EF8">
        <w:rPr>
          <w:rFonts w:ascii="Arial" w:hAnsi="Arial" w:cs="Arial"/>
          <w:sz w:val="22"/>
          <w:szCs w:val="22"/>
        </w:rPr>
        <w:t>plans</w:t>
      </w:r>
      <w:r w:rsidR="00F73501" w:rsidRPr="00100EF8">
        <w:rPr>
          <w:rFonts w:ascii="Arial" w:hAnsi="Arial" w:cs="Arial"/>
          <w:sz w:val="22"/>
          <w:szCs w:val="22"/>
        </w:rPr>
        <w:t xml:space="preserve"> approved substitutions of size, material and manufacturer’s name and catalog number. </w:t>
      </w:r>
      <w:r w:rsidR="004C5937" w:rsidRPr="00100EF8">
        <w:rPr>
          <w:rFonts w:ascii="Arial" w:hAnsi="Arial" w:cs="Arial"/>
          <w:sz w:val="22"/>
          <w:szCs w:val="22"/>
        </w:rPr>
        <w:t xml:space="preserve"> </w:t>
      </w:r>
      <w:r w:rsidR="00983EF3">
        <w:rPr>
          <w:rFonts w:ascii="Arial" w:hAnsi="Arial" w:cs="Arial"/>
          <w:sz w:val="22"/>
          <w:szCs w:val="22"/>
        </w:rPr>
        <w:t>Furnish</w:t>
      </w:r>
      <w:r w:rsidR="00983EF3" w:rsidRPr="00FE75D4">
        <w:rPr>
          <w:rFonts w:ascii="Arial" w:hAnsi="Arial" w:cs="Arial"/>
          <w:sz w:val="22"/>
          <w:szCs w:val="22"/>
        </w:rPr>
        <w:t xml:space="preserve"> </w:t>
      </w:r>
      <w:r w:rsidR="00F73501" w:rsidRPr="00100EF8">
        <w:rPr>
          <w:rFonts w:ascii="Arial" w:hAnsi="Arial" w:cs="Arial"/>
          <w:sz w:val="22"/>
          <w:szCs w:val="22"/>
        </w:rPr>
        <w:t xml:space="preserve">the as-built </w:t>
      </w:r>
      <w:r w:rsidR="00FF3C22" w:rsidRPr="00100EF8">
        <w:rPr>
          <w:rFonts w:ascii="Arial" w:hAnsi="Arial" w:cs="Arial"/>
          <w:sz w:val="22"/>
          <w:szCs w:val="22"/>
        </w:rPr>
        <w:t>plans</w:t>
      </w:r>
      <w:r w:rsidR="00F73501" w:rsidRPr="00100EF8">
        <w:rPr>
          <w:rFonts w:ascii="Arial" w:hAnsi="Arial" w:cs="Arial"/>
          <w:sz w:val="22"/>
          <w:szCs w:val="22"/>
        </w:rPr>
        <w:t xml:space="preserve"> to the Engineer prior to a</w:t>
      </w:r>
      <w:r w:rsidR="00A33042" w:rsidRPr="00100EF8">
        <w:rPr>
          <w:rFonts w:ascii="Arial" w:hAnsi="Arial" w:cs="Arial"/>
          <w:sz w:val="22"/>
          <w:szCs w:val="22"/>
        </w:rPr>
        <w:t>pproval</w:t>
      </w:r>
      <w:r w:rsidR="00F73501" w:rsidRPr="00100EF8">
        <w:rPr>
          <w:rFonts w:ascii="Arial" w:hAnsi="Arial" w:cs="Arial"/>
          <w:sz w:val="22"/>
          <w:szCs w:val="22"/>
        </w:rPr>
        <w:t xml:space="preserve"> of final work.</w:t>
      </w:r>
    </w:p>
    <w:p w14:paraId="50FE42F2" w14:textId="77777777" w:rsidR="00F73501" w:rsidRPr="00100EF8" w:rsidRDefault="00F73501">
      <w:pPr>
        <w:jc w:val="both"/>
        <w:rPr>
          <w:rFonts w:ascii="Arial" w:hAnsi="Arial" w:cs="Arial"/>
          <w:sz w:val="22"/>
          <w:szCs w:val="22"/>
        </w:rPr>
      </w:pPr>
    </w:p>
    <w:p w14:paraId="455B20BF" w14:textId="47D6875B" w:rsidR="00F73501" w:rsidRPr="00100EF8" w:rsidRDefault="00F7350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1</w:t>
      </w:r>
      <w:r w:rsidR="00A839FB" w:rsidRPr="00100EF8">
        <w:rPr>
          <w:rFonts w:ascii="Arial" w:hAnsi="Arial" w:cs="Arial"/>
          <w:sz w:val="22"/>
          <w:szCs w:val="22"/>
        </w:rPr>
        <w:t>5</w:t>
      </w:r>
      <w:r w:rsidRPr="00100EF8">
        <w:rPr>
          <w:rFonts w:ascii="Arial" w:hAnsi="Arial" w:cs="Arial"/>
          <w:sz w:val="22"/>
          <w:szCs w:val="22"/>
        </w:rPr>
        <w:t>.</w:t>
      </w:r>
      <w:r w:rsidR="004C5937" w:rsidRPr="00100EF8">
        <w:rPr>
          <w:rFonts w:ascii="Arial" w:hAnsi="Arial" w:cs="Arial"/>
          <w:sz w:val="22"/>
          <w:szCs w:val="22"/>
        </w:rPr>
        <w:tab/>
      </w:r>
      <w:r w:rsidRPr="00100EF8">
        <w:rPr>
          <w:rFonts w:ascii="Arial" w:hAnsi="Arial" w:cs="Arial"/>
          <w:sz w:val="22"/>
          <w:szCs w:val="22"/>
        </w:rPr>
        <w:t>Season</w:t>
      </w:r>
      <w:r w:rsidR="00FF3C22" w:rsidRPr="00100EF8">
        <w:rPr>
          <w:rFonts w:ascii="Arial" w:hAnsi="Arial" w:cs="Arial"/>
          <w:sz w:val="22"/>
          <w:szCs w:val="22"/>
        </w:rPr>
        <w:t>al</w:t>
      </w:r>
      <w:r w:rsidR="00B73A35" w:rsidRPr="00100EF8">
        <w:rPr>
          <w:rFonts w:ascii="Arial" w:hAnsi="Arial" w:cs="Arial"/>
          <w:sz w:val="22"/>
          <w:szCs w:val="22"/>
        </w:rPr>
        <w:t xml:space="preserve"> Shut-Down and Start-up. </w:t>
      </w:r>
      <w:r w:rsidR="00F33A91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 xml:space="preserve">Include </w:t>
      </w:r>
      <w:r w:rsidR="00CF0A85" w:rsidRPr="00100EF8">
        <w:rPr>
          <w:rFonts w:ascii="Arial" w:hAnsi="Arial" w:cs="Arial"/>
          <w:sz w:val="22"/>
          <w:szCs w:val="22"/>
        </w:rPr>
        <w:t xml:space="preserve">two </w:t>
      </w:r>
      <w:r w:rsidRPr="00100EF8">
        <w:rPr>
          <w:rFonts w:ascii="Arial" w:hAnsi="Arial" w:cs="Arial"/>
          <w:sz w:val="22"/>
          <w:szCs w:val="22"/>
        </w:rPr>
        <w:t xml:space="preserve">seasonal </w:t>
      </w:r>
      <w:proofErr w:type="gramStart"/>
      <w:r w:rsidRPr="00100EF8">
        <w:rPr>
          <w:rFonts w:ascii="Arial" w:hAnsi="Arial" w:cs="Arial"/>
          <w:sz w:val="22"/>
          <w:szCs w:val="22"/>
        </w:rPr>
        <w:t>shut-down</w:t>
      </w:r>
      <w:r w:rsidR="00CF0A85" w:rsidRPr="00100EF8">
        <w:rPr>
          <w:rFonts w:ascii="Arial" w:hAnsi="Arial" w:cs="Arial"/>
          <w:sz w:val="22"/>
          <w:szCs w:val="22"/>
        </w:rPr>
        <w:t>s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and start-up</w:t>
      </w:r>
      <w:r w:rsidR="00CF0A85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 xml:space="preserve"> as part of the cost for this work.</w:t>
      </w:r>
      <w:r w:rsidR="00B73A35" w:rsidRPr="00100EF8">
        <w:rPr>
          <w:rFonts w:ascii="Arial" w:hAnsi="Arial" w:cs="Arial"/>
          <w:sz w:val="22"/>
          <w:szCs w:val="22"/>
        </w:rPr>
        <w:t xml:space="preserve"> </w:t>
      </w:r>
      <w:r w:rsidR="00F33A91" w:rsidRPr="00100EF8">
        <w:rPr>
          <w:rFonts w:ascii="Arial" w:hAnsi="Arial" w:cs="Arial"/>
          <w:sz w:val="22"/>
          <w:szCs w:val="22"/>
        </w:rPr>
        <w:t xml:space="preserve"> </w:t>
      </w:r>
      <w:r w:rsidR="00D642CD" w:rsidRPr="00100EF8">
        <w:rPr>
          <w:rFonts w:ascii="Arial" w:hAnsi="Arial" w:cs="Arial"/>
          <w:sz w:val="22"/>
          <w:szCs w:val="22"/>
        </w:rPr>
        <w:t xml:space="preserve">Provide for the complete winterization following the second season after installation and start-up the following spring. </w:t>
      </w:r>
      <w:r w:rsidR="002F19FE" w:rsidRPr="00100EF8">
        <w:rPr>
          <w:rFonts w:ascii="Arial" w:hAnsi="Arial" w:cs="Arial"/>
          <w:sz w:val="22"/>
          <w:szCs w:val="22"/>
        </w:rPr>
        <w:t xml:space="preserve"> </w:t>
      </w:r>
      <w:r w:rsidR="00CF6F82" w:rsidRPr="00100EF8">
        <w:rPr>
          <w:rFonts w:ascii="Arial" w:hAnsi="Arial" w:cs="Arial"/>
          <w:sz w:val="22"/>
          <w:szCs w:val="22"/>
        </w:rPr>
        <w:t>Coordinate the winterization</w:t>
      </w:r>
      <w:r w:rsidR="00CF0A85" w:rsidRPr="00100EF8">
        <w:rPr>
          <w:rFonts w:ascii="Arial" w:hAnsi="Arial" w:cs="Arial"/>
          <w:sz w:val="22"/>
          <w:szCs w:val="22"/>
        </w:rPr>
        <w:t xml:space="preserve">s and </w:t>
      </w:r>
      <w:r w:rsidR="00CF0A85" w:rsidRPr="00100EF8">
        <w:rPr>
          <w:rFonts w:ascii="Arial" w:hAnsi="Arial" w:cs="Arial"/>
          <w:sz w:val="22"/>
          <w:szCs w:val="22"/>
        </w:rPr>
        <w:lastRenderedPageBreak/>
        <w:t>spring start-ups</w:t>
      </w:r>
      <w:r w:rsidR="00CF6F82" w:rsidRPr="00100EF8">
        <w:rPr>
          <w:rFonts w:ascii="Arial" w:hAnsi="Arial" w:cs="Arial"/>
          <w:sz w:val="22"/>
          <w:szCs w:val="22"/>
        </w:rPr>
        <w:t xml:space="preserve"> with the Engineer.  Approval of winterization and final installation of the irrigation system will occur at the end of the first season </w:t>
      </w:r>
      <w:r w:rsidR="00BA1EE8" w:rsidRPr="00100EF8">
        <w:rPr>
          <w:rFonts w:ascii="Arial" w:hAnsi="Arial" w:cs="Arial"/>
          <w:sz w:val="22"/>
          <w:szCs w:val="22"/>
        </w:rPr>
        <w:t xml:space="preserve">of </w:t>
      </w:r>
      <w:r w:rsidR="00CF6F82" w:rsidRPr="00100EF8">
        <w:rPr>
          <w:rFonts w:ascii="Arial" w:hAnsi="Arial" w:cs="Arial"/>
          <w:sz w:val="22"/>
          <w:szCs w:val="22"/>
        </w:rPr>
        <w:t xml:space="preserve">watering </w:t>
      </w:r>
      <w:r w:rsidR="00B31CD2" w:rsidRPr="00100EF8">
        <w:rPr>
          <w:rFonts w:ascii="Arial" w:hAnsi="Arial" w:cs="Arial"/>
          <w:sz w:val="22"/>
          <w:szCs w:val="22"/>
        </w:rPr>
        <w:t>all</w:t>
      </w:r>
      <w:r w:rsidR="00BA1EE8" w:rsidRPr="00100EF8">
        <w:rPr>
          <w:rFonts w:ascii="Arial" w:hAnsi="Arial" w:cs="Arial"/>
          <w:sz w:val="22"/>
          <w:szCs w:val="22"/>
        </w:rPr>
        <w:t xml:space="preserve"> </w:t>
      </w:r>
      <w:r w:rsidR="00B31CD2" w:rsidRPr="00100EF8">
        <w:rPr>
          <w:rFonts w:ascii="Arial" w:hAnsi="Arial" w:cs="Arial"/>
          <w:sz w:val="22"/>
          <w:szCs w:val="22"/>
        </w:rPr>
        <w:t>landscape</w:t>
      </w:r>
      <w:r w:rsidR="00BA1EE8" w:rsidRPr="00100EF8">
        <w:rPr>
          <w:rFonts w:ascii="Arial" w:hAnsi="Arial" w:cs="Arial"/>
          <w:sz w:val="22"/>
          <w:szCs w:val="22"/>
        </w:rPr>
        <w:t xml:space="preserve"> placed as shown </w:t>
      </w:r>
      <w:r w:rsidR="00F33A91" w:rsidRPr="00100EF8">
        <w:rPr>
          <w:rFonts w:ascii="Arial" w:hAnsi="Arial" w:cs="Arial"/>
          <w:sz w:val="22"/>
          <w:szCs w:val="22"/>
        </w:rPr>
        <w:t>o</w:t>
      </w:r>
      <w:r w:rsidR="00BA1EE8" w:rsidRPr="00100EF8">
        <w:rPr>
          <w:rFonts w:ascii="Arial" w:hAnsi="Arial" w:cs="Arial"/>
          <w:sz w:val="22"/>
          <w:szCs w:val="22"/>
        </w:rPr>
        <w:t>n the plans</w:t>
      </w:r>
      <w:r w:rsidR="00CF6F82" w:rsidRPr="00100EF8">
        <w:rPr>
          <w:rFonts w:ascii="Arial" w:hAnsi="Arial" w:cs="Arial"/>
          <w:sz w:val="22"/>
          <w:szCs w:val="22"/>
        </w:rPr>
        <w:t xml:space="preserve">.  </w:t>
      </w:r>
      <w:r w:rsidRPr="00100EF8">
        <w:rPr>
          <w:rFonts w:ascii="Arial" w:hAnsi="Arial" w:cs="Arial"/>
          <w:sz w:val="22"/>
          <w:szCs w:val="22"/>
        </w:rPr>
        <w:t xml:space="preserve">Complete </w:t>
      </w:r>
      <w:proofErr w:type="gramStart"/>
      <w:r w:rsidR="0035785F" w:rsidRPr="00100EF8">
        <w:rPr>
          <w:rFonts w:ascii="Arial" w:hAnsi="Arial" w:cs="Arial"/>
          <w:sz w:val="22"/>
          <w:szCs w:val="22"/>
        </w:rPr>
        <w:t xml:space="preserve">both of </w:t>
      </w:r>
      <w:r w:rsidRPr="00100EF8">
        <w:rPr>
          <w:rFonts w:ascii="Arial" w:hAnsi="Arial" w:cs="Arial"/>
          <w:sz w:val="22"/>
          <w:szCs w:val="22"/>
        </w:rPr>
        <w:t>the spring</w:t>
      </w:r>
      <w:proofErr w:type="gramEnd"/>
      <w:r w:rsidRPr="00100EF8">
        <w:rPr>
          <w:rFonts w:ascii="Arial" w:hAnsi="Arial" w:cs="Arial"/>
          <w:sz w:val="22"/>
          <w:szCs w:val="22"/>
        </w:rPr>
        <w:t xml:space="preserve"> start-up</w:t>
      </w:r>
      <w:r w:rsidR="0035785F" w:rsidRPr="00100EF8">
        <w:rPr>
          <w:rFonts w:ascii="Arial" w:hAnsi="Arial" w:cs="Arial"/>
          <w:sz w:val="22"/>
          <w:szCs w:val="22"/>
        </w:rPr>
        <w:t>s</w:t>
      </w:r>
      <w:r w:rsidRPr="00100EF8">
        <w:rPr>
          <w:rFonts w:ascii="Arial" w:hAnsi="Arial" w:cs="Arial"/>
          <w:sz w:val="22"/>
          <w:szCs w:val="22"/>
        </w:rPr>
        <w:t xml:space="preserve"> no later than the </w:t>
      </w:r>
      <w:r w:rsidR="00FF3C22" w:rsidRPr="00100EF8">
        <w:rPr>
          <w:rFonts w:ascii="Arial" w:hAnsi="Arial" w:cs="Arial"/>
          <w:sz w:val="22"/>
          <w:szCs w:val="22"/>
        </w:rPr>
        <w:t>5</w:t>
      </w:r>
      <w:r w:rsidRPr="00100EF8">
        <w:rPr>
          <w:rFonts w:ascii="Arial" w:hAnsi="Arial" w:cs="Arial"/>
          <w:sz w:val="22"/>
          <w:szCs w:val="22"/>
          <w:vertAlign w:val="superscript"/>
        </w:rPr>
        <w:t>th</w:t>
      </w:r>
      <w:r w:rsidRPr="00100EF8">
        <w:rPr>
          <w:rFonts w:ascii="Arial" w:hAnsi="Arial" w:cs="Arial"/>
          <w:sz w:val="22"/>
          <w:szCs w:val="22"/>
        </w:rPr>
        <w:t xml:space="preserve"> day of May and include all repairs and adjustments to ensure uniform coverage</w:t>
      </w:r>
      <w:r w:rsidR="00CF6F82" w:rsidRPr="00100EF8">
        <w:rPr>
          <w:rFonts w:ascii="Arial" w:hAnsi="Arial" w:cs="Arial"/>
          <w:sz w:val="22"/>
          <w:szCs w:val="22"/>
        </w:rPr>
        <w:t xml:space="preserve"> and a functioning system. </w:t>
      </w:r>
      <w:r w:rsidR="00F33A91" w:rsidRPr="00100EF8">
        <w:rPr>
          <w:rFonts w:ascii="Arial" w:hAnsi="Arial" w:cs="Arial"/>
          <w:sz w:val="22"/>
          <w:szCs w:val="22"/>
        </w:rPr>
        <w:t xml:space="preserve"> </w:t>
      </w:r>
      <w:r w:rsidR="00CF6F82" w:rsidRPr="00100EF8">
        <w:rPr>
          <w:rFonts w:ascii="Arial" w:hAnsi="Arial" w:cs="Arial"/>
          <w:sz w:val="22"/>
          <w:szCs w:val="22"/>
        </w:rPr>
        <w:t>Final acceptance will occur after the spring start up.</w:t>
      </w:r>
    </w:p>
    <w:p w14:paraId="7474AF26" w14:textId="77777777" w:rsidR="00B73A35" w:rsidRPr="00100EF8" w:rsidRDefault="00B73A35">
      <w:pPr>
        <w:jc w:val="both"/>
        <w:rPr>
          <w:rFonts w:ascii="Arial" w:hAnsi="Arial" w:cs="Arial"/>
          <w:sz w:val="22"/>
          <w:szCs w:val="22"/>
        </w:rPr>
      </w:pPr>
    </w:p>
    <w:p w14:paraId="3B702F6E" w14:textId="474D0A46" w:rsidR="00176B11" w:rsidRPr="00100EF8" w:rsidRDefault="00176B1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b/>
          <w:bCs/>
          <w:sz w:val="22"/>
          <w:szCs w:val="22"/>
        </w:rPr>
        <w:t>d.</w:t>
      </w:r>
      <w:r w:rsidR="00C16113" w:rsidRPr="00100EF8">
        <w:rPr>
          <w:rFonts w:ascii="Arial" w:hAnsi="Arial" w:cs="Arial"/>
          <w:b/>
          <w:bCs/>
          <w:sz w:val="22"/>
          <w:szCs w:val="22"/>
        </w:rPr>
        <w:tab/>
      </w:r>
      <w:r w:rsidRPr="00100EF8">
        <w:rPr>
          <w:rFonts w:ascii="Arial" w:hAnsi="Arial" w:cs="Arial"/>
          <w:b/>
          <w:bCs/>
          <w:sz w:val="22"/>
          <w:szCs w:val="22"/>
        </w:rPr>
        <w:t>Measurement and Payment.</w:t>
      </w:r>
      <w:r w:rsidRPr="00100EF8">
        <w:rPr>
          <w:rFonts w:ascii="Arial" w:hAnsi="Arial" w:cs="Arial"/>
          <w:sz w:val="22"/>
          <w:szCs w:val="22"/>
        </w:rPr>
        <w:t xml:space="preserve"> </w:t>
      </w:r>
      <w:r w:rsidR="00C16113" w:rsidRPr="00100EF8">
        <w:rPr>
          <w:rFonts w:ascii="Arial" w:hAnsi="Arial" w:cs="Arial"/>
          <w:sz w:val="22"/>
          <w:szCs w:val="22"/>
        </w:rPr>
        <w:t xml:space="preserve"> </w:t>
      </w:r>
      <w:r w:rsidRPr="00100EF8">
        <w:rPr>
          <w:rFonts w:ascii="Arial" w:hAnsi="Arial" w:cs="Arial"/>
          <w:sz w:val="22"/>
          <w:szCs w:val="22"/>
        </w:rPr>
        <w:t>The completed work</w:t>
      </w:r>
      <w:r w:rsidR="000640D1" w:rsidRPr="00100EF8">
        <w:rPr>
          <w:rFonts w:ascii="Arial" w:hAnsi="Arial" w:cs="Arial"/>
          <w:sz w:val="22"/>
          <w:szCs w:val="22"/>
        </w:rPr>
        <w:t>,</w:t>
      </w:r>
      <w:r w:rsidRPr="00100EF8">
        <w:rPr>
          <w:rFonts w:ascii="Arial" w:hAnsi="Arial" w:cs="Arial"/>
          <w:sz w:val="22"/>
          <w:szCs w:val="22"/>
        </w:rPr>
        <w:t xml:space="preserve"> as</w:t>
      </w:r>
      <w:r w:rsidR="000640D1" w:rsidRPr="00100EF8">
        <w:rPr>
          <w:rFonts w:ascii="Arial" w:hAnsi="Arial" w:cs="Arial"/>
          <w:sz w:val="22"/>
          <w:szCs w:val="22"/>
        </w:rPr>
        <w:t xml:space="preserve"> described, will be</w:t>
      </w:r>
      <w:r w:rsidRPr="00100EF8">
        <w:rPr>
          <w:rFonts w:ascii="Arial" w:hAnsi="Arial" w:cs="Arial"/>
          <w:sz w:val="22"/>
          <w:szCs w:val="22"/>
        </w:rPr>
        <w:t xml:space="preserve"> measured</w:t>
      </w:r>
      <w:r w:rsidR="00F33A91" w:rsidRPr="00100EF8">
        <w:rPr>
          <w:rFonts w:ascii="Arial" w:hAnsi="Arial" w:cs="Arial"/>
          <w:sz w:val="22"/>
          <w:szCs w:val="22"/>
        </w:rPr>
        <w:t xml:space="preserve"> </w:t>
      </w:r>
      <w:r w:rsidR="00FC0560" w:rsidRPr="00100EF8">
        <w:rPr>
          <w:rFonts w:ascii="Arial" w:hAnsi="Arial" w:cs="Arial"/>
          <w:sz w:val="22"/>
          <w:szCs w:val="22"/>
        </w:rPr>
        <w:t xml:space="preserve">as a lump </w:t>
      </w:r>
      <w:proofErr w:type="gramStart"/>
      <w:r w:rsidR="00FC0560" w:rsidRPr="00100EF8">
        <w:rPr>
          <w:rFonts w:ascii="Arial" w:hAnsi="Arial" w:cs="Arial"/>
          <w:sz w:val="22"/>
          <w:szCs w:val="22"/>
        </w:rPr>
        <w:t>sum</w:t>
      </w:r>
      <w:proofErr w:type="gramEnd"/>
      <w:r w:rsidR="00FC0560" w:rsidRPr="00100EF8">
        <w:rPr>
          <w:rFonts w:ascii="Arial" w:hAnsi="Arial" w:cs="Arial"/>
          <w:sz w:val="22"/>
          <w:szCs w:val="22"/>
        </w:rPr>
        <w:t xml:space="preserve"> </w:t>
      </w:r>
      <w:r w:rsidR="000640D1" w:rsidRPr="00100EF8">
        <w:rPr>
          <w:rFonts w:ascii="Arial" w:hAnsi="Arial" w:cs="Arial"/>
          <w:sz w:val="22"/>
          <w:szCs w:val="22"/>
        </w:rPr>
        <w:t>and</w:t>
      </w:r>
      <w:r w:rsidRPr="00100EF8">
        <w:rPr>
          <w:rFonts w:ascii="Arial" w:hAnsi="Arial" w:cs="Arial"/>
          <w:sz w:val="22"/>
          <w:szCs w:val="22"/>
        </w:rPr>
        <w:t xml:space="preserve"> paid for at the contract price </w:t>
      </w:r>
      <w:r w:rsidR="00FD7954" w:rsidRPr="00100EF8">
        <w:rPr>
          <w:rFonts w:ascii="Arial" w:hAnsi="Arial" w:cs="Arial"/>
          <w:sz w:val="22"/>
          <w:szCs w:val="22"/>
        </w:rPr>
        <w:t>using</w:t>
      </w:r>
      <w:r w:rsidRPr="00100EF8">
        <w:rPr>
          <w:rFonts w:ascii="Arial" w:hAnsi="Arial" w:cs="Arial"/>
          <w:sz w:val="22"/>
          <w:szCs w:val="22"/>
        </w:rPr>
        <w:t xml:space="preserve"> the following pay item:</w:t>
      </w:r>
    </w:p>
    <w:p w14:paraId="59D854B8" w14:textId="77777777" w:rsidR="00176B11" w:rsidRPr="00100EF8" w:rsidRDefault="00176B11">
      <w:pPr>
        <w:jc w:val="both"/>
        <w:rPr>
          <w:rFonts w:ascii="Arial" w:hAnsi="Arial" w:cs="Arial"/>
          <w:sz w:val="22"/>
          <w:szCs w:val="22"/>
        </w:rPr>
      </w:pPr>
    </w:p>
    <w:p w14:paraId="5B36F4CD" w14:textId="77777777" w:rsidR="00176B11" w:rsidRPr="00100EF8" w:rsidRDefault="00176B11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b/>
          <w:bCs/>
          <w:sz w:val="22"/>
          <w:szCs w:val="22"/>
        </w:rPr>
        <w:t>Pay Item</w:t>
      </w:r>
      <w:r w:rsidR="00060C8B" w:rsidRPr="00100EF8">
        <w:rPr>
          <w:rFonts w:ascii="Arial" w:hAnsi="Arial" w:cs="Arial"/>
          <w:b/>
          <w:bCs/>
          <w:sz w:val="22"/>
          <w:szCs w:val="22"/>
        </w:rPr>
        <w:tab/>
      </w:r>
      <w:r w:rsidRPr="00100EF8">
        <w:rPr>
          <w:rFonts w:ascii="Arial" w:hAnsi="Arial" w:cs="Arial"/>
          <w:b/>
          <w:bCs/>
          <w:sz w:val="22"/>
          <w:szCs w:val="22"/>
        </w:rPr>
        <w:t>Pay Unit</w:t>
      </w:r>
    </w:p>
    <w:p w14:paraId="665A5422" w14:textId="77777777" w:rsidR="00176B11" w:rsidRPr="00100EF8" w:rsidRDefault="00176B11">
      <w:pPr>
        <w:jc w:val="both"/>
        <w:rPr>
          <w:rFonts w:ascii="Arial" w:hAnsi="Arial" w:cs="Arial"/>
          <w:sz w:val="22"/>
          <w:szCs w:val="22"/>
        </w:rPr>
      </w:pPr>
    </w:p>
    <w:p w14:paraId="74F37BDC" w14:textId="689DD894" w:rsidR="00176B11" w:rsidRPr="00100EF8" w:rsidRDefault="00251723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00EF8">
        <w:rPr>
          <w:rFonts w:ascii="Arial" w:hAnsi="Arial" w:cs="Arial"/>
          <w:sz w:val="22"/>
          <w:szCs w:val="22"/>
        </w:rPr>
        <w:t>Automated Irrigation System</w:t>
      </w:r>
      <w:r w:rsidR="00C16113" w:rsidRPr="00100EF8">
        <w:rPr>
          <w:rFonts w:ascii="Arial" w:hAnsi="Arial" w:cs="Arial"/>
          <w:sz w:val="22"/>
          <w:szCs w:val="22"/>
        </w:rPr>
        <w:tab/>
      </w:r>
      <w:r w:rsidR="00C7762B" w:rsidRPr="00100EF8">
        <w:rPr>
          <w:rFonts w:ascii="Arial" w:hAnsi="Arial" w:cs="Arial"/>
          <w:sz w:val="22"/>
          <w:szCs w:val="22"/>
        </w:rPr>
        <w:t>Lump Su</w:t>
      </w:r>
      <w:r w:rsidR="00FC0560" w:rsidRPr="00100EF8">
        <w:rPr>
          <w:rFonts w:ascii="Arial" w:hAnsi="Arial" w:cs="Arial"/>
          <w:bCs/>
          <w:sz w:val="22"/>
          <w:szCs w:val="22"/>
        </w:rPr>
        <w:t>m</w:t>
      </w:r>
    </w:p>
    <w:sectPr w:rsidR="00176B11" w:rsidRPr="00100EF8" w:rsidSect="00AA1BFB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2AC3" w14:textId="77777777" w:rsidR="00871FAF" w:rsidRDefault="00871FAF">
      <w:r>
        <w:separator/>
      </w:r>
    </w:p>
  </w:endnote>
  <w:endnote w:type="continuationSeparator" w:id="0">
    <w:p w14:paraId="63578D18" w14:textId="77777777" w:rsidR="00871FAF" w:rsidRDefault="0087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8FD7" w14:textId="77777777" w:rsidR="00871FAF" w:rsidRDefault="00871FAF">
      <w:r>
        <w:separator/>
      </w:r>
    </w:p>
  </w:footnote>
  <w:footnote w:type="continuationSeparator" w:id="0">
    <w:p w14:paraId="34174419" w14:textId="77777777" w:rsidR="00871FAF" w:rsidRDefault="0087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5D9" w14:textId="77777777" w:rsidR="001F780F" w:rsidRDefault="001F780F" w:rsidP="00176B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FE7FE" w14:textId="77777777" w:rsidR="001F780F" w:rsidRDefault="001F7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917A" w14:textId="401C8FCD" w:rsidR="00637F64" w:rsidRPr="005A48B0" w:rsidRDefault="00E6022C" w:rsidP="007C1F7E">
    <w:pPr>
      <w:jc w:val="right"/>
      <w:rPr>
        <w:rFonts w:ascii="Arial" w:hAnsi="Arial" w:cs="Arial"/>
      </w:rPr>
    </w:pPr>
    <w:r w:rsidRPr="007C1F7E">
      <w:rPr>
        <w:rFonts w:ascii="Arial" w:hAnsi="Arial" w:cs="Arial"/>
      </w:rPr>
      <w:t>2</w:t>
    </w:r>
    <w:r w:rsidR="00813B83">
      <w:rPr>
        <w:rFonts w:ascii="Arial" w:hAnsi="Arial" w:cs="Arial"/>
      </w:rPr>
      <w:t>0</w:t>
    </w:r>
    <w:r>
      <w:rPr>
        <w:rFonts w:ascii="Arial" w:hAnsi="Arial" w:cs="Arial"/>
      </w:rPr>
      <w:t>RD</w:t>
    </w:r>
    <w:r w:rsidRPr="007C1F7E">
      <w:rPr>
        <w:rFonts w:ascii="Arial" w:hAnsi="Arial" w:cs="Arial"/>
      </w:rPr>
      <w:t>8</w:t>
    </w:r>
    <w:r w:rsidR="00957DC1">
      <w:rPr>
        <w:rFonts w:ascii="Arial" w:hAnsi="Arial" w:cs="Arial"/>
      </w:rPr>
      <w:t>16</w:t>
    </w:r>
    <w:r w:rsidR="00637F64" w:rsidRPr="007C1F7E">
      <w:rPr>
        <w:rFonts w:ascii="Arial" w:hAnsi="Arial" w:cs="Arial"/>
      </w:rPr>
      <w:t>(</w:t>
    </w:r>
    <w:r w:rsidR="0054184C">
      <w:rPr>
        <w:rFonts w:ascii="Arial" w:hAnsi="Arial" w:cs="Arial"/>
      </w:rPr>
      <w:t>B910</w:t>
    </w:r>
    <w:r w:rsidR="00637F64" w:rsidRPr="005A48B0">
      <w:rPr>
        <w:rFonts w:ascii="Arial" w:hAnsi="Arial" w:cs="Arial"/>
      </w:rPr>
      <w:t>)</w:t>
    </w:r>
  </w:p>
  <w:p w14:paraId="43FC99E3" w14:textId="0501829E" w:rsidR="001F780F" w:rsidRPr="00FC0560" w:rsidRDefault="00813B83">
    <w:pPr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>
      <w:rPr>
        <w:rFonts w:ascii="Arial" w:hAnsi="Arial" w:cs="Arial"/>
      </w:rPr>
      <w:t>C</w:t>
    </w:r>
    <w:r w:rsidR="00AA1BFB">
      <w:rPr>
        <w:rFonts w:ascii="Arial" w:hAnsi="Arial" w:cs="Arial"/>
      </w:rPr>
      <w:t>O</w:t>
    </w:r>
    <w:r>
      <w:rPr>
        <w:rFonts w:ascii="Arial" w:hAnsi="Arial" w:cs="Arial"/>
      </w:rPr>
      <w:t>L</w:t>
    </w:r>
    <w:r w:rsidR="00637F64" w:rsidRPr="00FC0560">
      <w:rPr>
        <w:rFonts w:ascii="Arial" w:hAnsi="Arial" w:cs="Arial"/>
      </w:rPr>
      <w:t>:</w:t>
    </w:r>
    <w:r>
      <w:rPr>
        <w:rFonts w:ascii="Arial" w:hAnsi="Arial" w:cs="Arial"/>
      </w:rPr>
      <w:t>JWS</w:t>
    </w:r>
    <w:proofErr w:type="gramEnd"/>
    <w:r w:rsidR="00637F64" w:rsidRPr="00FC0560">
      <w:rPr>
        <w:rFonts w:ascii="Arial" w:hAnsi="Arial" w:cs="Arial"/>
      </w:rPr>
      <w:tab/>
    </w:r>
    <w:r w:rsidR="00637F64" w:rsidRPr="00FC0560">
      <w:rPr>
        <w:rFonts w:ascii="Arial" w:hAnsi="Arial" w:cs="Arial"/>
      </w:rPr>
      <w:fldChar w:fldCharType="begin"/>
    </w:r>
    <w:r w:rsidR="00637F64" w:rsidRPr="00FC0560">
      <w:rPr>
        <w:rFonts w:ascii="Arial" w:hAnsi="Arial" w:cs="Arial"/>
      </w:rPr>
      <w:instrText xml:space="preserve">PAGE </w:instrText>
    </w:r>
    <w:r w:rsidR="00637F64" w:rsidRPr="00FC0560">
      <w:rPr>
        <w:rFonts w:ascii="Arial" w:hAnsi="Arial" w:cs="Arial"/>
      </w:rPr>
      <w:fldChar w:fldCharType="separate"/>
    </w:r>
    <w:r w:rsidR="003F6B88" w:rsidRPr="00FC0560">
      <w:rPr>
        <w:rFonts w:ascii="Arial" w:hAnsi="Arial" w:cs="Arial"/>
        <w:noProof/>
      </w:rPr>
      <w:t>6</w:t>
    </w:r>
    <w:r w:rsidR="00637F64" w:rsidRPr="00FC0560">
      <w:rPr>
        <w:rFonts w:ascii="Arial" w:hAnsi="Arial" w:cs="Arial"/>
      </w:rPr>
      <w:fldChar w:fldCharType="end"/>
    </w:r>
    <w:r w:rsidR="00637F64" w:rsidRPr="00FC0560">
      <w:rPr>
        <w:rFonts w:ascii="Arial" w:hAnsi="Arial" w:cs="Arial"/>
      </w:rPr>
      <w:t xml:space="preserve"> of </w:t>
    </w:r>
    <w:r w:rsidR="00637F64" w:rsidRPr="00FC0560">
      <w:rPr>
        <w:rStyle w:val="PageNumber"/>
        <w:rFonts w:ascii="Arial" w:hAnsi="Arial" w:cs="Arial"/>
      </w:rPr>
      <w:fldChar w:fldCharType="begin"/>
    </w:r>
    <w:r w:rsidR="00637F64" w:rsidRPr="00FC0560">
      <w:rPr>
        <w:rStyle w:val="PageNumber"/>
        <w:rFonts w:ascii="Arial" w:hAnsi="Arial" w:cs="Arial"/>
      </w:rPr>
      <w:instrText xml:space="preserve"> NUMPAGES </w:instrText>
    </w:r>
    <w:r w:rsidR="00637F64" w:rsidRPr="00FC0560">
      <w:rPr>
        <w:rStyle w:val="PageNumber"/>
        <w:rFonts w:ascii="Arial" w:hAnsi="Arial" w:cs="Arial"/>
      </w:rPr>
      <w:fldChar w:fldCharType="separate"/>
    </w:r>
    <w:r w:rsidR="003F6B88" w:rsidRPr="00FC0560">
      <w:rPr>
        <w:rStyle w:val="PageNumber"/>
        <w:rFonts w:ascii="Arial" w:hAnsi="Arial" w:cs="Arial"/>
        <w:noProof/>
      </w:rPr>
      <w:t>6</w:t>
    </w:r>
    <w:r w:rsidR="00637F64" w:rsidRPr="00FC0560">
      <w:rPr>
        <w:rStyle w:val="PageNumber"/>
        <w:rFonts w:ascii="Arial" w:hAnsi="Arial" w:cs="Arial"/>
      </w:rPr>
      <w:fldChar w:fldCharType="end"/>
    </w:r>
    <w:r w:rsidR="00637F64" w:rsidRPr="00FC0560">
      <w:rPr>
        <w:rFonts w:ascii="Arial" w:hAnsi="Arial" w:cs="Arial"/>
      </w:rPr>
      <w:tab/>
    </w:r>
    <w:r w:rsidR="00E6022C" w:rsidRPr="00FC0560">
      <w:rPr>
        <w:rFonts w:ascii="Arial" w:hAnsi="Arial" w:cs="Arial"/>
      </w:rPr>
      <w:t>0</w:t>
    </w:r>
    <w:r w:rsidR="00100EF8">
      <w:rPr>
        <w:rFonts w:ascii="Arial" w:hAnsi="Arial" w:cs="Arial"/>
      </w:rPr>
      <w:t>5</w:t>
    </w:r>
    <w:r w:rsidR="00E6022C" w:rsidRPr="00FC0560">
      <w:rPr>
        <w:rFonts w:ascii="Arial" w:hAnsi="Arial" w:cs="Arial"/>
      </w:rPr>
      <w:t>-</w:t>
    </w:r>
    <w:r w:rsidR="00100EF8">
      <w:rPr>
        <w:rFonts w:ascii="Arial" w:hAnsi="Arial" w:cs="Arial"/>
      </w:rPr>
      <w:t>1</w:t>
    </w:r>
    <w:r>
      <w:rPr>
        <w:rFonts w:ascii="Arial" w:hAnsi="Arial" w:cs="Arial"/>
      </w:rPr>
      <w:t>0</w:t>
    </w:r>
    <w:r w:rsidR="00E6022C" w:rsidRPr="00FC0560">
      <w:rPr>
        <w:rFonts w:ascii="Arial" w:hAnsi="Arial" w:cs="Arial"/>
      </w:rPr>
      <w:t>-</w:t>
    </w:r>
    <w:r>
      <w:rPr>
        <w:rFonts w:ascii="Arial" w:hAnsi="Arial" w:cs="Arial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60CD" w14:textId="592280AA" w:rsidR="00637F64" w:rsidRPr="00FC0560" w:rsidRDefault="00432660" w:rsidP="00FC0560">
    <w:pPr>
      <w:jc w:val="right"/>
      <w:rPr>
        <w:rFonts w:ascii="Arial" w:hAnsi="Arial" w:cs="Arial"/>
      </w:rPr>
    </w:pPr>
    <w:r w:rsidRPr="00FC0560">
      <w:rPr>
        <w:rFonts w:ascii="Arial" w:hAnsi="Arial" w:cs="Arial"/>
      </w:rPr>
      <w:t>2</w:t>
    </w:r>
    <w:r w:rsidR="00813B83">
      <w:rPr>
        <w:rFonts w:ascii="Arial" w:hAnsi="Arial" w:cs="Arial"/>
      </w:rPr>
      <w:t>0</w:t>
    </w:r>
    <w:r w:rsidR="00E6022C" w:rsidRPr="00FC0560">
      <w:rPr>
        <w:rFonts w:ascii="Arial" w:hAnsi="Arial" w:cs="Arial"/>
      </w:rPr>
      <w:t>RD</w:t>
    </w:r>
    <w:r w:rsidRPr="00FC0560">
      <w:rPr>
        <w:rFonts w:ascii="Arial" w:hAnsi="Arial" w:cs="Arial"/>
      </w:rPr>
      <w:t>8</w:t>
    </w:r>
    <w:r w:rsidR="00957DC1">
      <w:rPr>
        <w:rFonts w:ascii="Arial" w:hAnsi="Arial" w:cs="Arial"/>
      </w:rPr>
      <w:t>16</w:t>
    </w:r>
    <w:r w:rsidR="00637F64" w:rsidRPr="00FC0560">
      <w:rPr>
        <w:rFonts w:ascii="Arial" w:hAnsi="Arial" w:cs="Arial"/>
      </w:rPr>
      <w:t>(</w:t>
    </w:r>
    <w:r w:rsidR="0054184C">
      <w:rPr>
        <w:rFonts w:ascii="Arial" w:hAnsi="Arial" w:cs="Arial"/>
      </w:rPr>
      <w:t>B910</w:t>
    </w:r>
    <w:r w:rsidR="00637F64" w:rsidRPr="00FC0560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11"/>
    <w:rsid w:val="00000B72"/>
    <w:rsid w:val="00035B15"/>
    <w:rsid w:val="00041FA2"/>
    <w:rsid w:val="00053BBF"/>
    <w:rsid w:val="00060C8B"/>
    <w:rsid w:val="000640D1"/>
    <w:rsid w:val="0007111A"/>
    <w:rsid w:val="000833C1"/>
    <w:rsid w:val="00083CCE"/>
    <w:rsid w:val="00084870"/>
    <w:rsid w:val="00092D57"/>
    <w:rsid w:val="000A0914"/>
    <w:rsid w:val="000B4929"/>
    <w:rsid w:val="000C3C27"/>
    <w:rsid w:val="000D4C57"/>
    <w:rsid w:val="000E7441"/>
    <w:rsid w:val="00100EF8"/>
    <w:rsid w:val="00101693"/>
    <w:rsid w:val="00104372"/>
    <w:rsid w:val="00105BED"/>
    <w:rsid w:val="00110736"/>
    <w:rsid w:val="0011349E"/>
    <w:rsid w:val="00114396"/>
    <w:rsid w:val="001473EE"/>
    <w:rsid w:val="00157549"/>
    <w:rsid w:val="00163CCE"/>
    <w:rsid w:val="001640C0"/>
    <w:rsid w:val="00172306"/>
    <w:rsid w:val="00174BF8"/>
    <w:rsid w:val="00176B11"/>
    <w:rsid w:val="001840DA"/>
    <w:rsid w:val="001852E1"/>
    <w:rsid w:val="00195750"/>
    <w:rsid w:val="001A15ED"/>
    <w:rsid w:val="001B7691"/>
    <w:rsid w:val="001E0E0A"/>
    <w:rsid w:val="001E5FD6"/>
    <w:rsid w:val="001F50D4"/>
    <w:rsid w:val="001F780F"/>
    <w:rsid w:val="002022F3"/>
    <w:rsid w:val="00207419"/>
    <w:rsid w:val="00210356"/>
    <w:rsid w:val="00210E81"/>
    <w:rsid w:val="00223A94"/>
    <w:rsid w:val="00225DA1"/>
    <w:rsid w:val="00233E11"/>
    <w:rsid w:val="00240B40"/>
    <w:rsid w:val="00242518"/>
    <w:rsid w:val="00250AC2"/>
    <w:rsid w:val="00251723"/>
    <w:rsid w:val="00256C23"/>
    <w:rsid w:val="00260E85"/>
    <w:rsid w:val="00265E1B"/>
    <w:rsid w:val="00271A80"/>
    <w:rsid w:val="00274639"/>
    <w:rsid w:val="00280BF8"/>
    <w:rsid w:val="0028743D"/>
    <w:rsid w:val="002A0B68"/>
    <w:rsid w:val="002A2EAD"/>
    <w:rsid w:val="002B1639"/>
    <w:rsid w:val="002B7C9B"/>
    <w:rsid w:val="002C135C"/>
    <w:rsid w:val="002D143B"/>
    <w:rsid w:val="002D252D"/>
    <w:rsid w:val="002D6251"/>
    <w:rsid w:val="002D7332"/>
    <w:rsid w:val="002F19FE"/>
    <w:rsid w:val="002F5511"/>
    <w:rsid w:val="002F72C2"/>
    <w:rsid w:val="00300F6B"/>
    <w:rsid w:val="00304475"/>
    <w:rsid w:val="00320E84"/>
    <w:rsid w:val="00322F22"/>
    <w:rsid w:val="003305A1"/>
    <w:rsid w:val="00332D94"/>
    <w:rsid w:val="00334B22"/>
    <w:rsid w:val="00340D6C"/>
    <w:rsid w:val="003424CE"/>
    <w:rsid w:val="00347821"/>
    <w:rsid w:val="0035785F"/>
    <w:rsid w:val="00365F21"/>
    <w:rsid w:val="00386B77"/>
    <w:rsid w:val="003911FF"/>
    <w:rsid w:val="00391659"/>
    <w:rsid w:val="003961DB"/>
    <w:rsid w:val="00397157"/>
    <w:rsid w:val="003B7A24"/>
    <w:rsid w:val="003C1F27"/>
    <w:rsid w:val="003E309F"/>
    <w:rsid w:val="003F5588"/>
    <w:rsid w:val="003F5AF4"/>
    <w:rsid w:val="003F6B88"/>
    <w:rsid w:val="00410807"/>
    <w:rsid w:val="004263B8"/>
    <w:rsid w:val="00431B7E"/>
    <w:rsid w:val="00432660"/>
    <w:rsid w:val="00436765"/>
    <w:rsid w:val="00440E2A"/>
    <w:rsid w:val="0044477B"/>
    <w:rsid w:val="004458D6"/>
    <w:rsid w:val="00464492"/>
    <w:rsid w:val="004837D9"/>
    <w:rsid w:val="00490588"/>
    <w:rsid w:val="00492F05"/>
    <w:rsid w:val="004A63A5"/>
    <w:rsid w:val="004B69C4"/>
    <w:rsid w:val="004C1162"/>
    <w:rsid w:val="004C18B6"/>
    <w:rsid w:val="004C5937"/>
    <w:rsid w:val="004D56F9"/>
    <w:rsid w:val="004D58A7"/>
    <w:rsid w:val="004D757D"/>
    <w:rsid w:val="004F062A"/>
    <w:rsid w:val="004F2213"/>
    <w:rsid w:val="005139F5"/>
    <w:rsid w:val="00521627"/>
    <w:rsid w:val="0054184C"/>
    <w:rsid w:val="00554C15"/>
    <w:rsid w:val="00586166"/>
    <w:rsid w:val="005A1ACA"/>
    <w:rsid w:val="005A30F0"/>
    <w:rsid w:val="005A48B0"/>
    <w:rsid w:val="005B34DF"/>
    <w:rsid w:val="005C53BB"/>
    <w:rsid w:val="005E022E"/>
    <w:rsid w:val="005F4A6A"/>
    <w:rsid w:val="00604136"/>
    <w:rsid w:val="00610224"/>
    <w:rsid w:val="00624D66"/>
    <w:rsid w:val="0062526B"/>
    <w:rsid w:val="006312F8"/>
    <w:rsid w:val="00632C1E"/>
    <w:rsid w:val="00637F64"/>
    <w:rsid w:val="0064394E"/>
    <w:rsid w:val="00646891"/>
    <w:rsid w:val="006511FC"/>
    <w:rsid w:val="00655773"/>
    <w:rsid w:val="0066395B"/>
    <w:rsid w:val="00663DD2"/>
    <w:rsid w:val="006760A8"/>
    <w:rsid w:val="006926DC"/>
    <w:rsid w:val="006A6A8F"/>
    <w:rsid w:val="006E01D2"/>
    <w:rsid w:val="006E7398"/>
    <w:rsid w:val="006E7F76"/>
    <w:rsid w:val="006F1D7B"/>
    <w:rsid w:val="00700D84"/>
    <w:rsid w:val="00702497"/>
    <w:rsid w:val="007200E8"/>
    <w:rsid w:val="00734B81"/>
    <w:rsid w:val="007521FD"/>
    <w:rsid w:val="007725EF"/>
    <w:rsid w:val="00780EBE"/>
    <w:rsid w:val="007853E8"/>
    <w:rsid w:val="007925EE"/>
    <w:rsid w:val="00793108"/>
    <w:rsid w:val="00795DAA"/>
    <w:rsid w:val="00796AFD"/>
    <w:rsid w:val="00797B55"/>
    <w:rsid w:val="007A4D9D"/>
    <w:rsid w:val="007B0ED1"/>
    <w:rsid w:val="007B45F0"/>
    <w:rsid w:val="007C1F7E"/>
    <w:rsid w:val="007E3A84"/>
    <w:rsid w:val="007F44D8"/>
    <w:rsid w:val="007F76B3"/>
    <w:rsid w:val="00802333"/>
    <w:rsid w:val="008125A8"/>
    <w:rsid w:val="00813B83"/>
    <w:rsid w:val="00850EB7"/>
    <w:rsid w:val="008555DE"/>
    <w:rsid w:val="008604B2"/>
    <w:rsid w:val="00871FAF"/>
    <w:rsid w:val="00890003"/>
    <w:rsid w:val="00892681"/>
    <w:rsid w:val="008C30E2"/>
    <w:rsid w:val="008C3324"/>
    <w:rsid w:val="008C752A"/>
    <w:rsid w:val="008E4469"/>
    <w:rsid w:val="0090129D"/>
    <w:rsid w:val="00913196"/>
    <w:rsid w:val="009270E8"/>
    <w:rsid w:val="009362E7"/>
    <w:rsid w:val="009420BA"/>
    <w:rsid w:val="00942AA5"/>
    <w:rsid w:val="0094429D"/>
    <w:rsid w:val="00957DC1"/>
    <w:rsid w:val="00971512"/>
    <w:rsid w:val="00983EF3"/>
    <w:rsid w:val="00987C82"/>
    <w:rsid w:val="00994508"/>
    <w:rsid w:val="009A07B0"/>
    <w:rsid w:val="009A192C"/>
    <w:rsid w:val="009A50A5"/>
    <w:rsid w:val="009A7B8D"/>
    <w:rsid w:val="009C153C"/>
    <w:rsid w:val="009F6E09"/>
    <w:rsid w:val="00A0320F"/>
    <w:rsid w:val="00A16EC6"/>
    <w:rsid w:val="00A33042"/>
    <w:rsid w:val="00A376C3"/>
    <w:rsid w:val="00A4433B"/>
    <w:rsid w:val="00A45AB7"/>
    <w:rsid w:val="00A50F14"/>
    <w:rsid w:val="00A839FB"/>
    <w:rsid w:val="00A92EA6"/>
    <w:rsid w:val="00A96EC6"/>
    <w:rsid w:val="00AA1BFB"/>
    <w:rsid w:val="00AC0EE7"/>
    <w:rsid w:val="00AC6A78"/>
    <w:rsid w:val="00AE20EF"/>
    <w:rsid w:val="00AF493A"/>
    <w:rsid w:val="00B0598F"/>
    <w:rsid w:val="00B31571"/>
    <w:rsid w:val="00B31CD2"/>
    <w:rsid w:val="00B3389A"/>
    <w:rsid w:val="00B35076"/>
    <w:rsid w:val="00B521AC"/>
    <w:rsid w:val="00B73A35"/>
    <w:rsid w:val="00B9114E"/>
    <w:rsid w:val="00B955A4"/>
    <w:rsid w:val="00BA1EE8"/>
    <w:rsid w:val="00BA53F2"/>
    <w:rsid w:val="00BA6AE0"/>
    <w:rsid w:val="00BB6A3A"/>
    <w:rsid w:val="00BC2B3F"/>
    <w:rsid w:val="00BC5A6A"/>
    <w:rsid w:val="00BC6AA3"/>
    <w:rsid w:val="00BC7F7A"/>
    <w:rsid w:val="00BD1EA9"/>
    <w:rsid w:val="00BE1EBF"/>
    <w:rsid w:val="00C00D1C"/>
    <w:rsid w:val="00C027BF"/>
    <w:rsid w:val="00C113EC"/>
    <w:rsid w:val="00C1329B"/>
    <w:rsid w:val="00C13A13"/>
    <w:rsid w:val="00C16113"/>
    <w:rsid w:val="00C233E5"/>
    <w:rsid w:val="00C269BE"/>
    <w:rsid w:val="00C3660C"/>
    <w:rsid w:val="00C42DF5"/>
    <w:rsid w:val="00C43614"/>
    <w:rsid w:val="00C75F87"/>
    <w:rsid w:val="00C7762B"/>
    <w:rsid w:val="00C860F8"/>
    <w:rsid w:val="00C876AF"/>
    <w:rsid w:val="00C94CFC"/>
    <w:rsid w:val="00CB1B6F"/>
    <w:rsid w:val="00CC0AA6"/>
    <w:rsid w:val="00CC6645"/>
    <w:rsid w:val="00CC67BB"/>
    <w:rsid w:val="00CD2C64"/>
    <w:rsid w:val="00CE6834"/>
    <w:rsid w:val="00CF0A85"/>
    <w:rsid w:val="00CF6F82"/>
    <w:rsid w:val="00CF7ECC"/>
    <w:rsid w:val="00D353AC"/>
    <w:rsid w:val="00D372DF"/>
    <w:rsid w:val="00D46680"/>
    <w:rsid w:val="00D46A45"/>
    <w:rsid w:val="00D51E89"/>
    <w:rsid w:val="00D53F59"/>
    <w:rsid w:val="00D642CD"/>
    <w:rsid w:val="00D84258"/>
    <w:rsid w:val="00D86A3E"/>
    <w:rsid w:val="00D93F23"/>
    <w:rsid w:val="00DA2671"/>
    <w:rsid w:val="00DA2DEC"/>
    <w:rsid w:val="00DA38C7"/>
    <w:rsid w:val="00DA43E0"/>
    <w:rsid w:val="00DC6009"/>
    <w:rsid w:val="00DD3C9D"/>
    <w:rsid w:val="00DD57B2"/>
    <w:rsid w:val="00DE04E4"/>
    <w:rsid w:val="00DF783E"/>
    <w:rsid w:val="00E105BB"/>
    <w:rsid w:val="00E12646"/>
    <w:rsid w:val="00E12C54"/>
    <w:rsid w:val="00E36DE9"/>
    <w:rsid w:val="00E379FF"/>
    <w:rsid w:val="00E53426"/>
    <w:rsid w:val="00E6022C"/>
    <w:rsid w:val="00E602B6"/>
    <w:rsid w:val="00E64496"/>
    <w:rsid w:val="00E85BF7"/>
    <w:rsid w:val="00E929B0"/>
    <w:rsid w:val="00EB1278"/>
    <w:rsid w:val="00EC0231"/>
    <w:rsid w:val="00EC70F9"/>
    <w:rsid w:val="00EE237A"/>
    <w:rsid w:val="00EE5DD9"/>
    <w:rsid w:val="00F0093B"/>
    <w:rsid w:val="00F063C2"/>
    <w:rsid w:val="00F216FF"/>
    <w:rsid w:val="00F33A91"/>
    <w:rsid w:val="00F42FE7"/>
    <w:rsid w:val="00F612C5"/>
    <w:rsid w:val="00F73501"/>
    <w:rsid w:val="00F77138"/>
    <w:rsid w:val="00F855FD"/>
    <w:rsid w:val="00F96482"/>
    <w:rsid w:val="00FB517A"/>
    <w:rsid w:val="00FB5841"/>
    <w:rsid w:val="00FC0560"/>
    <w:rsid w:val="00FD7954"/>
    <w:rsid w:val="00FF1B56"/>
    <w:rsid w:val="00FF3C22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64F53"/>
  <w15:chartTrackingRefBased/>
  <w15:docId w15:val="{D5829DD2-E359-4819-9ACC-B25ED15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1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B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176B11"/>
  </w:style>
  <w:style w:type="paragraph" w:styleId="Footer">
    <w:name w:val="footer"/>
    <w:basedOn w:val="Normal"/>
    <w:rsid w:val="003424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4433B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33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153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153C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4F2213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0B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0B72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CC42-D46C-44D9-A95E-56EDE0C3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Department of Transportation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DUNHAMC</dc:creator>
  <cp:keywords/>
  <cp:lastModifiedBy>Pawelec, David B. (MDOT)</cp:lastModifiedBy>
  <cp:revision>27</cp:revision>
  <cp:lastPrinted>2022-05-10T17:04:00Z</cp:lastPrinted>
  <dcterms:created xsi:type="dcterms:W3CDTF">2022-04-08T12:30:00Z</dcterms:created>
  <dcterms:modified xsi:type="dcterms:W3CDTF">2022-05-10T18:51:00Z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2022-03-30T13:41:41Z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3d827e0f-9d75-408b-9038-ef0fc395f69d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