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149E" w14:textId="7FEAC7C7" w:rsidR="00FD4838" w:rsidRPr="003D53C8" w:rsidRDefault="00FD4838" w:rsidP="00A45BFB">
      <w:pPr>
        <w:widowControl w:val="0"/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3D53C8">
        <w:rPr>
          <w:rFonts w:ascii="Arial" w:hAnsi="Arial" w:cs="Arial"/>
          <w:sz w:val="24"/>
          <w:szCs w:val="24"/>
        </w:rPr>
        <w:t>MICHIGAN</w:t>
      </w:r>
      <w:r w:rsidR="00A45BFB">
        <w:rPr>
          <w:rFonts w:ascii="Arial" w:hAnsi="Arial" w:cs="Arial"/>
          <w:sz w:val="24"/>
          <w:szCs w:val="24"/>
        </w:rPr>
        <w:br/>
      </w:r>
      <w:r w:rsidRPr="003D53C8">
        <w:rPr>
          <w:rFonts w:ascii="Arial" w:hAnsi="Arial" w:cs="Arial"/>
          <w:sz w:val="24"/>
          <w:szCs w:val="24"/>
        </w:rPr>
        <w:t>DEPARTMENT OF TRANSPORTATION</w:t>
      </w:r>
    </w:p>
    <w:p w14:paraId="24EC70FF" w14:textId="3403712D" w:rsidR="00FD4838" w:rsidRPr="003D53C8" w:rsidRDefault="00FD4838" w:rsidP="00DB7B5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53C8">
        <w:rPr>
          <w:rFonts w:ascii="Arial" w:hAnsi="Arial" w:cs="Arial"/>
          <w:sz w:val="24"/>
          <w:szCs w:val="24"/>
        </w:rPr>
        <w:t>SPECIAL PROVISION</w:t>
      </w:r>
      <w:r w:rsidR="00A45BFB">
        <w:rPr>
          <w:rFonts w:ascii="Arial" w:hAnsi="Arial" w:cs="Arial"/>
          <w:sz w:val="24"/>
          <w:szCs w:val="24"/>
        </w:rPr>
        <w:br/>
      </w:r>
      <w:r w:rsidRPr="003D53C8">
        <w:rPr>
          <w:rFonts w:ascii="Arial" w:hAnsi="Arial" w:cs="Arial"/>
          <w:sz w:val="24"/>
          <w:szCs w:val="24"/>
        </w:rPr>
        <w:t>FOR</w:t>
      </w:r>
    </w:p>
    <w:p w14:paraId="6352E15E" w14:textId="11EAAE6D" w:rsidR="00FD4838" w:rsidRPr="003D53C8" w:rsidRDefault="00FD4838" w:rsidP="00A45BFB">
      <w:pPr>
        <w:pStyle w:val="Heading1"/>
      </w:pPr>
      <w:r w:rsidRPr="003D53C8">
        <w:t>EQUIPMENT CLEANING AND WASHING</w:t>
      </w:r>
    </w:p>
    <w:p w14:paraId="5E7B7484" w14:textId="0FEECDEB" w:rsidR="00FD4838" w:rsidRPr="003D53C8" w:rsidRDefault="005007AB" w:rsidP="00A45BFB">
      <w:pPr>
        <w:widowControl w:val="0"/>
        <w:tabs>
          <w:tab w:val="center" w:pos="4680"/>
          <w:tab w:val="right" w:pos="9360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3D53C8">
        <w:rPr>
          <w:rFonts w:ascii="Arial" w:hAnsi="Arial" w:cs="Arial"/>
          <w:sz w:val="24"/>
          <w:szCs w:val="24"/>
        </w:rPr>
        <w:t>BRG</w:t>
      </w:r>
      <w:r w:rsidR="00FD4838" w:rsidRPr="003D53C8">
        <w:rPr>
          <w:rFonts w:ascii="Arial" w:hAnsi="Arial" w:cs="Arial"/>
          <w:sz w:val="24"/>
          <w:szCs w:val="24"/>
        </w:rPr>
        <w:t>:ERG</w:t>
      </w:r>
      <w:proofErr w:type="gramEnd"/>
      <w:r w:rsidR="00FD4838" w:rsidRPr="003D53C8">
        <w:rPr>
          <w:rFonts w:ascii="Arial" w:hAnsi="Arial" w:cs="Arial"/>
          <w:sz w:val="24"/>
          <w:szCs w:val="24"/>
        </w:rPr>
        <w:tab/>
      </w:r>
      <w:r w:rsidR="002E31BF" w:rsidRPr="003D53C8">
        <w:rPr>
          <w:rFonts w:ascii="Arial" w:hAnsi="Arial" w:cs="Arial"/>
          <w:sz w:val="24"/>
          <w:szCs w:val="24"/>
        </w:rPr>
        <w:fldChar w:fldCharType="begin"/>
      </w:r>
      <w:r w:rsidR="002E31BF" w:rsidRPr="003D53C8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2E31BF" w:rsidRPr="003D53C8">
        <w:rPr>
          <w:rFonts w:ascii="Arial" w:hAnsi="Arial" w:cs="Arial"/>
          <w:sz w:val="24"/>
          <w:szCs w:val="24"/>
        </w:rPr>
        <w:fldChar w:fldCharType="separate"/>
      </w:r>
      <w:r w:rsidR="002E31BF" w:rsidRPr="003D53C8">
        <w:rPr>
          <w:rFonts w:ascii="Arial" w:hAnsi="Arial" w:cs="Arial"/>
          <w:noProof/>
          <w:sz w:val="24"/>
          <w:szCs w:val="24"/>
        </w:rPr>
        <w:t>1</w:t>
      </w:r>
      <w:r w:rsidR="002E31BF" w:rsidRPr="003D53C8">
        <w:rPr>
          <w:rFonts w:ascii="Arial" w:hAnsi="Arial" w:cs="Arial"/>
          <w:sz w:val="24"/>
          <w:szCs w:val="24"/>
        </w:rPr>
        <w:fldChar w:fldCharType="end"/>
      </w:r>
      <w:r w:rsidR="002E31BF" w:rsidRPr="003D53C8">
        <w:rPr>
          <w:rFonts w:ascii="Arial" w:hAnsi="Arial" w:cs="Arial"/>
          <w:sz w:val="24"/>
          <w:szCs w:val="24"/>
        </w:rPr>
        <w:t xml:space="preserve"> of </w:t>
      </w:r>
      <w:r w:rsidR="002E31BF" w:rsidRPr="003D53C8">
        <w:rPr>
          <w:rFonts w:ascii="Arial" w:hAnsi="Arial" w:cs="Arial"/>
          <w:sz w:val="24"/>
          <w:szCs w:val="24"/>
        </w:rPr>
        <w:fldChar w:fldCharType="begin"/>
      </w:r>
      <w:r w:rsidR="002E31BF" w:rsidRPr="003D53C8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2E31BF" w:rsidRPr="003D53C8">
        <w:rPr>
          <w:rFonts w:ascii="Arial" w:hAnsi="Arial" w:cs="Arial"/>
          <w:sz w:val="24"/>
          <w:szCs w:val="24"/>
        </w:rPr>
        <w:fldChar w:fldCharType="separate"/>
      </w:r>
      <w:r w:rsidR="002E31BF" w:rsidRPr="003D53C8">
        <w:rPr>
          <w:rFonts w:ascii="Arial" w:hAnsi="Arial" w:cs="Arial"/>
          <w:noProof/>
          <w:sz w:val="24"/>
          <w:szCs w:val="24"/>
        </w:rPr>
        <w:t>1</w:t>
      </w:r>
      <w:r w:rsidR="002E31BF" w:rsidRPr="003D53C8">
        <w:rPr>
          <w:rFonts w:ascii="Arial" w:hAnsi="Arial" w:cs="Arial"/>
          <w:sz w:val="24"/>
          <w:szCs w:val="24"/>
        </w:rPr>
        <w:fldChar w:fldCharType="end"/>
      </w:r>
      <w:r w:rsidR="00FD4838" w:rsidRPr="003D53C8">
        <w:rPr>
          <w:rFonts w:ascii="Arial" w:hAnsi="Arial" w:cs="Arial"/>
          <w:sz w:val="24"/>
          <w:szCs w:val="24"/>
        </w:rPr>
        <w:tab/>
      </w:r>
      <w:proofErr w:type="gramStart"/>
      <w:r w:rsidR="00FD4838" w:rsidRPr="003D53C8">
        <w:rPr>
          <w:rFonts w:ascii="Arial" w:hAnsi="Arial" w:cs="Arial"/>
          <w:sz w:val="24"/>
          <w:szCs w:val="24"/>
        </w:rPr>
        <w:t>APPR:</w:t>
      </w:r>
      <w:r w:rsidR="009E1F7F" w:rsidRPr="003D53C8">
        <w:rPr>
          <w:rFonts w:ascii="Arial" w:hAnsi="Arial" w:cs="Arial"/>
          <w:sz w:val="24"/>
          <w:szCs w:val="24"/>
        </w:rPr>
        <w:t>LLR</w:t>
      </w:r>
      <w:proofErr w:type="gramEnd"/>
      <w:r w:rsidR="009E1F7F" w:rsidRPr="003D53C8">
        <w:rPr>
          <w:rFonts w:ascii="Arial" w:hAnsi="Arial" w:cs="Arial"/>
          <w:sz w:val="24"/>
          <w:szCs w:val="24"/>
        </w:rPr>
        <w:t>:DWS</w:t>
      </w:r>
      <w:r w:rsidR="00840480" w:rsidRPr="003D53C8">
        <w:rPr>
          <w:rFonts w:ascii="Arial" w:hAnsi="Arial" w:cs="Arial"/>
          <w:sz w:val="24"/>
          <w:szCs w:val="24"/>
        </w:rPr>
        <w:t>:</w:t>
      </w:r>
      <w:r w:rsidR="009E2C52" w:rsidRPr="003D53C8">
        <w:rPr>
          <w:rFonts w:ascii="Arial" w:hAnsi="Arial" w:cs="Arial"/>
          <w:sz w:val="24"/>
          <w:szCs w:val="24"/>
        </w:rPr>
        <w:t>0</w:t>
      </w:r>
      <w:r w:rsidR="001847A1">
        <w:rPr>
          <w:rFonts w:ascii="Arial" w:hAnsi="Arial" w:cs="Arial"/>
          <w:sz w:val="24"/>
          <w:szCs w:val="24"/>
        </w:rPr>
        <w:t>5</w:t>
      </w:r>
      <w:r w:rsidR="00840480" w:rsidRPr="003D53C8">
        <w:rPr>
          <w:rFonts w:ascii="Arial" w:hAnsi="Arial" w:cs="Arial"/>
          <w:sz w:val="24"/>
          <w:szCs w:val="24"/>
        </w:rPr>
        <w:t>-</w:t>
      </w:r>
      <w:r w:rsidR="001847A1">
        <w:rPr>
          <w:rFonts w:ascii="Arial" w:hAnsi="Arial" w:cs="Arial"/>
          <w:sz w:val="24"/>
          <w:szCs w:val="24"/>
        </w:rPr>
        <w:t>02</w:t>
      </w:r>
      <w:r w:rsidR="00840480" w:rsidRPr="003D53C8">
        <w:rPr>
          <w:rFonts w:ascii="Arial" w:hAnsi="Arial" w:cs="Arial"/>
          <w:sz w:val="24"/>
          <w:szCs w:val="24"/>
        </w:rPr>
        <w:t>-</w:t>
      </w:r>
      <w:r w:rsidRPr="003D53C8">
        <w:rPr>
          <w:rFonts w:ascii="Arial" w:hAnsi="Arial" w:cs="Arial"/>
          <w:sz w:val="24"/>
          <w:szCs w:val="24"/>
        </w:rPr>
        <w:t>23</w:t>
      </w:r>
    </w:p>
    <w:p w14:paraId="07EC5E88" w14:textId="00E4E938" w:rsidR="009E2C52" w:rsidRPr="003D53C8" w:rsidRDefault="009E2C52" w:rsidP="00A45BFB">
      <w:pPr>
        <w:widowControl w:val="0"/>
        <w:spacing w:before="120" w:after="120" w:line="240" w:lineRule="auto"/>
        <w:ind w:firstLine="360"/>
        <w:rPr>
          <w:rFonts w:ascii="Arial" w:hAnsi="Arial" w:cs="Arial"/>
        </w:rPr>
      </w:pPr>
      <w:r w:rsidRPr="003D53C8">
        <w:rPr>
          <w:rFonts w:ascii="Arial" w:hAnsi="Arial" w:cs="Arial"/>
          <w:b/>
          <w:bCs/>
        </w:rPr>
        <w:t>a.</w:t>
      </w:r>
      <w:r w:rsidR="005007AB" w:rsidRPr="003D53C8">
        <w:rPr>
          <w:rFonts w:ascii="Arial" w:hAnsi="Arial" w:cs="Arial"/>
          <w:b/>
          <w:bCs/>
        </w:rPr>
        <w:tab/>
      </w:r>
      <w:r w:rsidRPr="003D53C8">
        <w:rPr>
          <w:rFonts w:ascii="Arial" w:hAnsi="Arial" w:cs="Arial"/>
          <w:b/>
          <w:bCs/>
        </w:rPr>
        <w:t>Description.</w:t>
      </w:r>
      <w:r w:rsidRPr="003D53C8">
        <w:rPr>
          <w:rFonts w:ascii="Arial" w:hAnsi="Arial" w:cs="Arial"/>
        </w:rPr>
        <w:t xml:space="preserve">  This work consists of clean</w:t>
      </w:r>
      <w:r w:rsidR="002E31BF" w:rsidRPr="003D53C8">
        <w:rPr>
          <w:rFonts w:ascii="Arial" w:hAnsi="Arial" w:cs="Arial"/>
        </w:rPr>
        <w:t>ing</w:t>
      </w:r>
      <w:r w:rsidRPr="003D53C8">
        <w:rPr>
          <w:rFonts w:ascii="Arial" w:hAnsi="Arial" w:cs="Arial"/>
        </w:rPr>
        <w:t xml:space="preserve"> and wash</w:t>
      </w:r>
      <w:r w:rsidR="002E31BF" w:rsidRPr="003D53C8">
        <w:rPr>
          <w:rFonts w:ascii="Arial" w:hAnsi="Arial" w:cs="Arial"/>
        </w:rPr>
        <w:t>ing</w:t>
      </w:r>
      <w:r w:rsidRPr="003D53C8">
        <w:rPr>
          <w:rFonts w:ascii="Arial" w:hAnsi="Arial" w:cs="Arial"/>
        </w:rPr>
        <w:t xml:space="preserve"> </w:t>
      </w:r>
      <w:r w:rsidR="00851761" w:rsidRPr="003D53C8">
        <w:rPr>
          <w:rFonts w:ascii="Arial" w:hAnsi="Arial" w:cs="Arial"/>
        </w:rPr>
        <w:t>motorized vehicles</w:t>
      </w:r>
      <w:r w:rsidR="00C91A14" w:rsidRPr="003D53C8">
        <w:rPr>
          <w:rFonts w:ascii="Arial" w:hAnsi="Arial" w:cs="Arial"/>
        </w:rPr>
        <w:t xml:space="preserve"> and trailers</w:t>
      </w:r>
      <w:r w:rsidR="00851761" w:rsidRPr="003D53C8">
        <w:rPr>
          <w:rFonts w:ascii="Arial" w:hAnsi="Arial" w:cs="Arial"/>
        </w:rPr>
        <w:t xml:space="preserve"> </w:t>
      </w:r>
      <w:r w:rsidRPr="003D53C8">
        <w:rPr>
          <w:rFonts w:ascii="Arial" w:hAnsi="Arial" w:cs="Arial"/>
        </w:rPr>
        <w:t xml:space="preserve">prior to </w:t>
      </w:r>
      <w:r w:rsidR="00144F48" w:rsidRPr="003D53C8">
        <w:rPr>
          <w:rFonts w:ascii="Arial" w:hAnsi="Arial" w:cs="Arial"/>
        </w:rPr>
        <w:t>transporting</w:t>
      </w:r>
      <w:r w:rsidRPr="003D53C8">
        <w:rPr>
          <w:rFonts w:ascii="Arial" w:hAnsi="Arial" w:cs="Arial"/>
        </w:rPr>
        <w:t xml:space="preserve"> onsite.</w:t>
      </w:r>
    </w:p>
    <w:p w14:paraId="695F20C0" w14:textId="74D01564" w:rsidR="00CB363B" w:rsidRPr="003D53C8" w:rsidRDefault="00CB363B" w:rsidP="00A45BFB">
      <w:pPr>
        <w:widowControl w:val="0"/>
        <w:spacing w:before="120" w:after="120" w:line="240" w:lineRule="auto"/>
        <w:ind w:firstLine="360"/>
        <w:rPr>
          <w:rFonts w:ascii="Arial" w:hAnsi="Arial" w:cs="Arial"/>
        </w:rPr>
      </w:pPr>
      <w:proofErr w:type="spellStart"/>
      <w:r w:rsidRPr="003D53C8">
        <w:rPr>
          <w:rFonts w:ascii="Arial" w:hAnsi="Arial" w:cs="Arial"/>
          <w:b/>
          <w:bCs/>
        </w:rPr>
        <w:t>b.</w:t>
      </w:r>
      <w:proofErr w:type="spellEnd"/>
      <w:r w:rsidR="005007AB" w:rsidRPr="003D53C8">
        <w:rPr>
          <w:rFonts w:ascii="Arial" w:hAnsi="Arial" w:cs="Arial"/>
          <w:b/>
          <w:bCs/>
        </w:rPr>
        <w:tab/>
      </w:r>
      <w:r w:rsidRPr="003D53C8">
        <w:rPr>
          <w:rFonts w:ascii="Arial" w:hAnsi="Arial" w:cs="Arial"/>
          <w:b/>
          <w:bCs/>
        </w:rPr>
        <w:t>Materials.</w:t>
      </w:r>
      <w:r w:rsidRPr="003D53C8">
        <w:rPr>
          <w:rFonts w:ascii="Arial" w:hAnsi="Arial" w:cs="Arial"/>
        </w:rPr>
        <w:t xml:space="preserve"> </w:t>
      </w:r>
      <w:r w:rsidR="005007AB" w:rsidRPr="003D53C8">
        <w:rPr>
          <w:rFonts w:ascii="Arial" w:hAnsi="Arial" w:cs="Arial"/>
        </w:rPr>
        <w:t xml:space="preserve"> </w:t>
      </w:r>
      <w:r w:rsidRPr="003D53C8">
        <w:rPr>
          <w:rFonts w:ascii="Arial" w:hAnsi="Arial" w:cs="Arial"/>
        </w:rPr>
        <w:t>None specified.</w:t>
      </w:r>
    </w:p>
    <w:p w14:paraId="6F0188CD" w14:textId="0D9F6A2B" w:rsidR="00CB363B" w:rsidRPr="003D53C8" w:rsidRDefault="00CB363B" w:rsidP="00A45BFB">
      <w:pPr>
        <w:widowControl w:val="0"/>
        <w:spacing w:before="120" w:after="120" w:line="240" w:lineRule="auto"/>
        <w:ind w:firstLine="360"/>
        <w:rPr>
          <w:rFonts w:ascii="Arial" w:hAnsi="Arial" w:cs="Arial"/>
        </w:rPr>
      </w:pPr>
      <w:r w:rsidRPr="003D53C8">
        <w:rPr>
          <w:rFonts w:ascii="Arial" w:hAnsi="Arial" w:cs="Arial"/>
          <w:b/>
          <w:bCs/>
        </w:rPr>
        <w:t>c.</w:t>
      </w:r>
      <w:r w:rsidR="005007AB" w:rsidRPr="003D53C8">
        <w:rPr>
          <w:rFonts w:ascii="Arial" w:hAnsi="Arial" w:cs="Arial"/>
          <w:b/>
          <w:bCs/>
        </w:rPr>
        <w:tab/>
      </w:r>
      <w:r w:rsidRPr="003D53C8">
        <w:rPr>
          <w:rFonts w:ascii="Arial" w:hAnsi="Arial" w:cs="Arial"/>
          <w:b/>
          <w:bCs/>
        </w:rPr>
        <w:t>Construction.</w:t>
      </w:r>
      <w:r w:rsidRPr="003D53C8">
        <w:rPr>
          <w:rFonts w:ascii="Arial" w:hAnsi="Arial" w:cs="Arial"/>
        </w:rPr>
        <w:t xml:space="preserve"> </w:t>
      </w:r>
      <w:r w:rsidR="005007AB" w:rsidRPr="003D53C8">
        <w:rPr>
          <w:rFonts w:ascii="Arial" w:hAnsi="Arial" w:cs="Arial"/>
        </w:rPr>
        <w:t xml:space="preserve"> </w:t>
      </w:r>
      <w:r w:rsidRPr="003D53C8">
        <w:rPr>
          <w:rFonts w:ascii="Arial" w:hAnsi="Arial" w:cs="Arial"/>
        </w:rPr>
        <w:t>Complete this work in accordance with section 107 of the Standard</w:t>
      </w:r>
      <w:r w:rsidR="00A77A7D" w:rsidRPr="003D53C8">
        <w:rPr>
          <w:rFonts w:ascii="Arial" w:hAnsi="Arial" w:cs="Arial"/>
        </w:rPr>
        <w:t xml:space="preserve"> </w:t>
      </w:r>
      <w:r w:rsidRPr="003D53C8">
        <w:rPr>
          <w:rFonts w:ascii="Arial" w:hAnsi="Arial" w:cs="Arial"/>
        </w:rPr>
        <w:t>Specifications for Construction, except as modified herein or as directed by the Engineer.</w:t>
      </w:r>
    </w:p>
    <w:p w14:paraId="4396B40E" w14:textId="52DCD910" w:rsidR="003D53C8" w:rsidRPr="003D53C8" w:rsidRDefault="00976BC0" w:rsidP="00A45BFB">
      <w:pPr>
        <w:widowControl w:val="0"/>
        <w:spacing w:before="120" w:after="120" w:line="240" w:lineRule="auto"/>
        <w:ind w:left="360" w:firstLine="360"/>
        <w:rPr>
          <w:rFonts w:ascii="Arial" w:hAnsi="Arial" w:cs="Arial"/>
        </w:rPr>
      </w:pPr>
      <w:r w:rsidRPr="003D53C8">
        <w:rPr>
          <w:rFonts w:ascii="Arial" w:hAnsi="Arial" w:cs="Arial"/>
        </w:rPr>
        <w:t>1.</w:t>
      </w:r>
      <w:r w:rsidR="005007AB" w:rsidRPr="003D53C8">
        <w:rPr>
          <w:rFonts w:ascii="Arial" w:hAnsi="Arial" w:cs="Arial"/>
        </w:rPr>
        <w:tab/>
      </w:r>
      <w:r w:rsidRPr="003D53C8">
        <w:rPr>
          <w:rFonts w:ascii="Arial" w:hAnsi="Arial" w:cs="Arial"/>
        </w:rPr>
        <w:t xml:space="preserve">Cleaning of Equipment.  Thoroughly clean </w:t>
      </w:r>
      <w:r w:rsidR="00851761" w:rsidRPr="003D53C8">
        <w:rPr>
          <w:rFonts w:ascii="Arial" w:hAnsi="Arial" w:cs="Arial"/>
        </w:rPr>
        <w:t>all motorized vehicles</w:t>
      </w:r>
      <w:r w:rsidR="00C91A14" w:rsidRPr="003D53C8">
        <w:rPr>
          <w:rFonts w:ascii="Arial" w:hAnsi="Arial" w:cs="Arial"/>
        </w:rPr>
        <w:t xml:space="preserve"> and trailers </w:t>
      </w:r>
      <w:r w:rsidR="0017436B" w:rsidRPr="003D53C8">
        <w:rPr>
          <w:rFonts w:ascii="Arial" w:hAnsi="Arial" w:cs="Arial"/>
        </w:rPr>
        <w:t xml:space="preserve">to be </w:t>
      </w:r>
      <w:r w:rsidRPr="003D53C8">
        <w:rPr>
          <w:rFonts w:ascii="Arial" w:hAnsi="Arial" w:cs="Arial"/>
        </w:rPr>
        <w:t>used on the jobsite with</w:t>
      </w:r>
      <w:r w:rsidR="00C91A14" w:rsidRPr="003D53C8">
        <w:rPr>
          <w:rFonts w:ascii="Arial" w:hAnsi="Arial" w:cs="Arial"/>
        </w:rPr>
        <w:t xml:space="preserve"> high pressure water</w:t>
      </w:r>
      <w:r w:rsidRPr="003D53C8">
        <w:rPr>
          <w:rFonts w:ascii="Arial" w:hAnsi="Arial" w:cs="Arial"/>
        </w:rPr>
        <w:t xml:space="preserve"> </w:t>
      </w:r>
      <w:r w:rsidR="00B564B3" w:rsidRPr="003D53C8">
        <w:rPr>
          <w:rFonts w:ascii="Arial" w:hAnsi="Arial" w:cs="Arial"/>
        </w:rPr>
        <w:t>spr</w:t>
      </w:r>
      <w:r w:rsidR="006C0135" w:rsidRPr="003D53C8">
        <w:rPr>
          <w:rFonts w:ascii="Arial" w:hAnsi="Arial" w:cs="Arial"/>
        </w:rPr>
        <w:t>ay</w:t>
      </w:r>
      <w:r w:rsidR="00C91A14" w:rsidRPr="003D53C8">
        <w:rPr>
          <w:rFonts w:ascii="Arial" w:hAnsi="Arial" w:cs="Arial"/>
        </w:rPr>
        <w:t xml:space="preserve"> or </w:t>
      </w:r>
      <w:proofErr w:type="gramStart"/>
      <w:r w:rsidR="00C91A14" w:rsidRPr="003D53C8">
        <w:rPr>
          <w:rFonts w:ascii="Arial" w:hAnsi="Arial" w:cs="Arial"/>
        </w:rPr>
        <w:t>high pressure</w:t>
      </w:r>
      <w:proofErr w:type="gramEnd"/>
      <w:r w:rsidR="00C91A14" w:rsidRPr="003D53C8">
        <w:rPr>
          <w:rFonts w:ascii="Arial" w:hAnsi="Arial" w:cs="Arial"/>
        </w:rPr>
        <w:t xml:space="preserve"> air</w:t>
      </w:r>
      <w:r w:rsidR="00123C59" w:rsidRPr="003D53C8">
        <w:rPr>
          <w:rFonts w:ascii="Arial" w:hAnsi="Arial" w:cs="Arial"/>
        </w:rPr>
        <w:t xml:space="preserve"> </w:t>
      </w:r>
      <w:r w:rsidR="00C91A14" w:rsidRPr="003D53C8">
        <w:rPr>
          <w:rFonts w:ascii="Arial" w:hAnsi="Arial" w:cs="Arial"/>
        </w:rPr>
        <w:t>prior</w:t>
      </w:r>
      <w:r w:rsidRPr="003D53C8">
        <w:rPr>
          <w:rFonts w:ascii="Arial" w:hAnsi="Arial" w:cs="Arial"/>
        </w:rPr>
        <w:t xml:space="preserve"> to mobilizing within the project limits</w:t>
      </w:r>
      <w:r w:rsidR="00123C59" w:rsidRPr="003D53C8">
        <w:rPr>
          <w:rFonts w:ascii="Arial" w:hAnsi="Arial" w:cs="Arial"/>
        </w:rPr>
        <w:t xml:space="preserve"> </w:t>
      </w:r>
      <w:r w:rsidRPr="003D53C8">
        <w:rPr>
          <w:rFonts w:ascii="Arial" w:hAnsi="Arial" w:cs="Arial"/>
        </w:rPr>
        <w:t>to prevent the spread of invasive plant species.</w:t>
      </w:r>
      <w:r w:rsidR="00851761" w:rsidRPr="003D53C8">
        <w:rPr>
          <w:rFonts w:ascii="Arial" w:hAnsi="Arial" w:cs="Arial"/>
        </w:rPr>
        <w:t xml:space="preserve"> </w:t>
      </w:r>
      <w:r w:rsidR="002E31BF" w:rsidRPr="003D53C8">
        <w:rPr>
          <w:rFonts w:ascii="Arial" w:hAnsi="Arial" w:cs="Arial"/>
        </w:rPr>
        <w:t xml:space="preserve"> Ensure m</w:t>
      </w:r>
      <w:r w:rsidR="00851761" w:rsidRPr="003D53C8">
        <w:rPr>
          <w:rFonts w:ascii="Arial" w:hAnsi="Arial" w:cs="Arial"/>
        </w:rPr>
        <w:t>otorized vehicles</w:t>
      </w:r>
      <w:r w:rsidR="00C91A14" w:rsidRPr="003D53C8">
        <w:rPr>
          <w:rFonts w:ascii="Arial" w:hAnsi="Arial" w:cs="Arial"/>
        </w:rPr>
        <w:t xml:space="preserve"> and trailers that transport motorized vehicles</w:t>
      </w:r>
      <w:r w:rsidR="00851761" w:rsidRPr="003D53C8">
        <w:rPr>
          <w:rFonts w:ascii="Arial" w:hAnsi="Arial" w:cs="Arial"/>
        </w:rPr>
        <w:t xml:space="preserve"> </w:t>
      </w:r>
      <w:r w:rsidR="004F3574" w:rsidRPr="003D53C8">
        <w:rPr>
          <w:rFonts w:ascii="Arial" w:hAnsi="Arial" w:cs="Arial"/>
        </w:rPr>
        <w:t>ar</w:t>
      </w:r>
      <w:r w:rsidR="00851761" w:rsidRPr="003D53C8">
        <w:rPr>
          <w:rFonts w:ascii="Arial" w:hAnsi="Arial" w:cs="Arial"/>
        </w:rPr>
        <w:t xml:space="preserve">e free of weeds, seeds, and </w:t>
      </w:r>
      <w:proofErr w:type="gramStart"/>
      <w:r w:rsidR="00851761" w:rsidRPr="003D53C8">
        <w:rPr>
          <w:rFonts w:ascii="Arial" w:hAnsi="Arial" w:cs="Arial"/>
        </w:rPr>
        <w:t>soil</w:t>
      </w:r>
      <w:r w:rsidR="003D53C8">
        <w:rPr>
          <w:rFonts w:ascii="Arial" w:hAnsi="Arial" w:cs="Arial"/>
        </w:rPr>
        <w:t xml:space="preserve"> </w:t>
      </w:r>
      <w:r w:rsidR="003D53C8" w:rsidRPr="003D53C8">
        <w:rPr>
          <w:rFonts w:ascii="Arial" w:hAnsi="Arial" w:cs="Arial"/>
        </w:rPr>
        <w:t xml:space="preserve"> </w:t>
      </w:r>
      <w:r w:rsidR="00C37FCF" w:rsidRPr="001847A1">
        <w:rPr>
          <w:rFonts w:ascii="Arial" w:hAnsi="Arial" w:cs="Arial"/>
        </w:rPr>
        <w:t>Vehicle</w:t>
      </w:r>
      <w:proofErr w:type="gramEnd"/>
      <w:r w:rsidR="00C37FCF" w:rsidRPr="001847A1">
        <w:rPr>
          <w:rFonts w:ascii="Arial" w:hAnsi="Arial" w:cs="Arial"/>
        </w:rPr>
        <w:t xml:space="preserve"> inspections will be performed by the United States Forest Service (USFS) at a mutually agreed upon location between the Contractor and USFS, to ensure compliance.</w:t>
      </w:r>
      <w:r w:rsidR="003D53C8">
        <w:rPr>
          <w:rFonts w:ascii="Arial" w:hAnsi="Arial" w:cs="Arial"/>
        </w:rPr>
        <w:t xml:space="preserve"> </w:t>
      </w:r>
      <w:r w:rsidR="00C37FCF" w:rsidRPr="001847A1">
        <w:rPr>
          <w:rFonts w:ascii="Arial" w:hAnsi="Arial" w:cs="Arial"/>
        </w:rPr>
        <w:t xml:space="preserve"> Please contact Andrew Rogers at </w:t>
      </w:r>
      <w:r w:rsidR="00E15FA2" w:rsidRPr="001847A1">
        <w:rPr>
          <w:rFonts w:ascii="Arial" w:hAnsi="Arial" w:cs="Arial"/>
        </w:rPr>
        <w:t>906-298-2441</w:t>
      </w:r>
      <w:r w:rsidR="00C37FCF" w:rsidRPr="001847A1">
        <w:rPr>
          <w:rFonts w:ascii="Arial" w:hAnsi="Arial" w:cs="Arial"/>
        </w:rPr>
        <w:t xml:space="preserve"> or andrew.rogers@usda.gov to coordinate this requirement</w:t>
      </w:r>
      <w:r w:rsidR="003147CD" w:rsidRPr="001847A1">
        <w:rPr>
          <w:rFonts w:ascii="Arial" w:hAnsi="Arial" w:cs="Arial"/>
        </w:rPr>
        <w:t>.</w:t>
      </w:r>
    </w:p>
    <w:p w14:paraId="3B982FEA" w14:textId="79FCA8B6" w:rsidR="00976BC0" w:rsidRPr="003D53C8" w:rsidRDefault="00976BC0" w:rsidP="00A45BFB">
      <w:pPr>
        <w:widowControl w:val="0"/>
        <w:spacing w:before="120" w:after="120" w:line="240" w:lineRule="auto"/>
        <w:ind w:firstLine="360"/>
        <w:rPr>
          <w:rFonts w:ascii="Arial" w:hAnsi="Arial" w:cs="Arial"/>
        </w:rPr>
      </w:pPr>
      <w:r w:rsidRPr="003D53C8">
        <w:rPr>
          <w:rFonts w:ascii="Arial" w:hAnsi="Arial" w:cs="Arial"/>
          <w:b/>
          <w:bCs/>
        </w:rPr>
        <w:t>d.</w:t>
      </w:r>
      <w:r w:rsidR="005007AB" w:rsidRPr="003D53C8">
        <w:rPr>
          <w:rFonts w:ascii="Arial" w:hAnsi="Arial" w:cs="Arial"/>
          <w:b/>
          <w:bCs/>
        </w:rPr>
        <w:tab/>
      </w:r>
      <w:r w:rsidRPr="003D53C8">
        <w:rPr>
          <w:rFonts w:ascii="Arial" w:hAnsi="Arial" w:cs="Arial"/>
          <w:b/>
          <w:bCs/>
        </w:rPr>
        <w:t>Measurement and Payment.</w:t>
      </w:r>
      <w:r w:rsidRPr="003D53C8">
        <w:rPr>
          <w:rFonts w:ascii="Arial" w:hAnsi="Arial" w:cs="Arial"/>
        </w:rPr>
        <w:t xml:space="preserve">  The completed work, as described, will be measured</w:t>
      </w:r>
      <w:r w:rsidR="004F3574" w:rsidRPr="003D53C8">
        <w:rPr>
          <w:rFonts w:ascii="Arial" w:hAnsi="Arial" w:cs="Arial"/>
        </w:rPr>
        <w:t xml:space="preserve"> as a lump sum</w:t>
      </w:r>
      <w:r w:rsidRPr="003D53C8">
        <w:rPr>
          <w:rFonts w:ascii="Arial" w:hAnsi="Arial" w:cs="Arial"/>
        </w:rPr>
        <w:t xml:space="preserve"> and paid for at the contract price using the following pay item:</w:t>
      </w:r>
    </w:p>
    <w:p w14:paraId="1F671399" w14:textId="6CE13956" w:rsidR="00976BC0" w:rsidRPr="003D53C8" w:rsidRDefault="00976BC0" w:rsidP="00A45BFB">
      <w:pPr>
        <w:widowControl w:val="0"/>
        <w:tabs>
          <w:tab w:val="right" w:pos="9360"/>
        </w:tabs>
        <w:spacing w:before="120" w:after="120" w:line="240" w:lineRule="auto"/>
        <w:ind w:left="720"/>
        <w:rPr>
          <w:rFonts w:ascii="Arial" w:hAnsi="Arial" w:cs="Arial"/>
        </w:rPr>
      </w:pPr>
      <w:r w:rsidRPr="003D53C8">
        <w:rPr>
          <w:rFonts w:ascii="Arial" w:hAnsi="Arial" w:cs="Arial"/>
          <w:b/>
          <w:bCs/>
        </w:rPr>
        <w:t>Pay Item</w:t>
      </w:r>
      <w:r w:rsidR="00332794" w:rsidRPr="003D53C8">
        <w:rPr>
          <w:rFonts w:ascii="Arial" w:hAnsi="Arial" w:cs="Arial"/>
          <w:b/>
          <w:bCs/>
        </w:rPr>
        <w:tab/>
        <w:t>Pay Unit</w:t>
      </w:r>
    </w:p>
    <w:p w14:paraId="506B8AC4" w14:textId="44979AD1" w:rsidR="00332794" w:rsidRPr="003D53C8" w:rsidRDefault="00332794" w:rsidP="00A45BFB">
      <w:pPr>
        <w:widowControl w:val="0"/>
        <w:tabs>
          <w:tab w:val="right" w:leader="dot" w:pos="9360"/>
        </w:tabs>
        <w:spacing w:before="120" w:after="120" w:line="240" w:lineRule="auto"/>
        <w:ind w:left="720"/>
        <w:rPr>
          <w:rFonts w:ascii="Arial" w:hAnsi="Arial" w:cs="Arial"/>
        </w:rPr>
      </w:pPr>
      <w:r w:rsidRPr="003D53C8">
        <w:rPr>
          <w:rFonts w:ascii="Arial" w:hAnsi="Arial" w:cs="Arial"/>
        </w:rPr>
        <w:t>Equipment Cleaning and Washing</w:t>
      </w:r>
      <w:r w:rsidR="005007AB" w:rsidRPr="003D53C8">
        <w:rPr>
          <w:rFonts w:ascii="Arial" w:hAnsi="Arial" w:cs="Arial"/>
        </w:rPr>
        <w:tab/>
      </w:r>
      <w:r w:rsidRPr="003D53C8">
        <w:rPr>
          <w:rFonts w:ascii="Arial" w:hAnsi="Arial" w:cs="Arial"/>
        </w:rPr>
        <w:t>L</w:t>
      </w:r>
      <w:r w:rsidR="00A77A7D" w:rsidRPr="003D53C8">
        <w:rPr>
          <w:rFonts w:ascii="Arial" w:hAnsi="Arial" w:cs="Arial"/>
        </w:rPr>
        <w:t>ump Sum</w:t>
      </w:r>
    </w:p>
    <w:p w14:paraId="50887E15" w14:textId="176195C0" w:rsidR="00A77A7D" w:rsidRPr="003D53C8" w:rsidRDefault="00A77A7D" w:rsidP="00A45BFB">
      <w:pPr>
        <w:widowControl w:val="0"/>
        <w:spacing w:before="120" w:after="0" w:line="240" w:lineRule="auto"/>
        <w:jc w:val="both"/>
        <w:rPr>
          <w:rFonts w:ascii="Arial" w:hAnsi="Arial" w:cs="Arial"/>
        </w:rPr>
      </w:pPr>
      <w:r w:rsidRPr="003D53C8">
        <w:rPr>
          <w:rFonts w:ascii="Arial" w:hAnsi="Arial" w:cs="Arial"/>
          <w:b/>
          <w:bCs/>
        </w:rPr>
        <w:t xml:space="preserve">Equipment Cleaning and Washing </w:t>
      </w:r>
      <w:r w:rsidRPr="003D53C8">
        <w:rPr>
          <w:rFonts w:ascii="Arial" w:hAnsi="Arial" w:cs="Arial"/>
        </w:rPr>
        <w:t>includes all cost</w:t>
      </w:r>
      <w:r w:rsidR="004F3574" w:rsidRPr="003D53C8">
        <w:rPr>
          <w:rFonts w:ascii="Arial" w:hAnsi="Arial" w:cs="Arial"/>
        </w:rPr>
        <w:t>s</w:t>
      </w:r>
      <w:r w:rsidRPr="003D53C8">
        <w:rPr>
          <w:rFonts w:ascii="Arial" w:hAnsi="Arial" w:cs="Arial"/>
        </w:rPr>
        <w:t xml:space="preserve"> associated with cleaning</w:t>
      </w:r>
      <w:r w:rsidR="00C91A14" w:rsidRPr="003D53C8">
        <w:rPr>
          <w:rFonts w:ascii="Arial" w:hAnsi="Arial" w:cs="Arial"/>
        </w:rPr>
        <w:t xml:space="preserve"> motorized vehicles and trailers</w:t>
      </w:r>
      <w:r w:rsidRPr="003D53C8">
        <w:rPr>
          <w:rFonts w:ascii="Arial" w:hAnsi="Arial" w:cs="Arial"/>
        </w:rPr>
        <w:t>.</w:t>
      </w:r>
    </w:p>
    <w:sectPr w:rsidR="00A77A7D" w:rsidRPr="003D53C8" w:rsidSect="00FB2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5F16" w14:textId="77777777" w:rsidR="00E84920" w:rsidRDefault="00E84920" w:rsidP="00FB2FEB">
      <w:pPr>
        <w:spacing w:after="0" w:line="240" w:lineRule="auto"/>
      </w:pPr>
      <w:r>
        <w:separator/>
      </w:r>
    </w:p>
  </w:endnote>
  <w:endnote w:type="continuationSeparator" w:id="0">
    <w:p w14:paraId="4396DBC1" w14:textId="77777777" w:rsidR="00E84920" w:rsidRDefault="00E84920" w:rsidP="00FB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50E6" w14:textId="77777777" w:rsidR="003D53C8" w:rsidRDefault="003D5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76FB" w14:textId="77777777" w:rsidR="003D53C8" w:rsidRDefault="003D5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1043" w14:textId="77777777" w:rsidR="003D53C8" w:rsidRDefault="003D5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EB36" w14:textId="77777777" w:rsidR="00E84920" w:rsidRDefault="00E84920" w:rsidP="00FB2FEB">
      <w:pPr>
        <w:spacing w:after="0" w:line="240" w:lineRule="auto"/>
      </w:pPr>
      <w:r>
        <w:separator/>
      </w:r>
    </w:p>
  </w:footnote>
  <w:footnote w:type="continuationSeparator" w:id="0">
    <w:p w14:paraId="3E550BBF" w14:textId="77777777" w:rsidR="00E84920" w:rsidRDefault="00E84920" w:rsidP="00FB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2F47" w14:textId="77777777" w:rsidR="003D53C8" w:rsidRDefault="003D5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9A30" w14:textId="77777777" w:rsidR="003D53C8" w:rsidRDefault="003D5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A790" w14:textId="34348909" w:rsidR="00295897" w:rsidRPr="00DB7B5B" w:rsidRDefault="00295897" w:rsidP="00DB7B5B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DB7B5B">
      <w:rPr>
        <w:rFonts w:ascii="Arial" w:hAnsi="Arial" w:cs="Arial"/>
        <w:sz w:val="24"/>
        <w:szCs w:val="24"/>
      </w:rPr>
      <w:t>20BR</w:t>
    </w:r>
    <w:r w:rsidR="00FD4838" w:rsidRPr="00DB7B5B">
      <w:rPr>
        <w:rFonts w:ascii="Arial" w:hAnsi="Arial" w:cs="Arial"/>
        <w:sz w:val="24"/>
        <w:szCs w:val="24"/>
      </w:rPr>
      <w:t>107(</w:t>
    </w:r>
    <w:r w:rsidR="00DB7B5B">
      <w:rPr>
        <w:rFonts w:ascii="Arial" w:hAnsi="Arial" w:cs="Arial"/>
        <w:sz w:val="24"/>
        <w:szCs w:val="24"/>
      </w:rPr>
      <w:t>B175</w:t>
    </w:r>
    <w:r w:rsidR="00FD4838" w:rsidRPr="00DB7B5B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EB"/>
    <w:rsid w:val="00020278"/>
    <w:rsid w:val="000239C8"/>
    <w:rsid w:val="00046633"/>
    <w:rsid w:val="0007520D"/>
    <w:rsid w:val="000D1689"/>
    <w:rsid w:val="00123C59"/>
    <w:rsid w:val="00144F48"/>
    <w:rsid w:val="0017436B"/>
    <w:rsid w:val="001847A1"/>
    <w:rsid w:val="00214A47"/>
    <w:rsid w:val="00243C0B"/>
    <w:rsid w:val="00295897"/>
    <w:rsid w:val="002E31BF"/>
    <w:rsid w:val="00300140"/>
    <w:rsid w:val="003147CD"/>
    <w:rsid w:val="00332794"/>
    <w:rsid w:val="00386331"/>
    <w:rsid w:val="003C53B5"/>
    <w:rsid w:val="003D53C8"/>
    <w:rsid w:val="003F2A34"/>
    <w:rsid w:val="00417FC6"/>
    <w:rsid w:val="00445965"/>
    <w:rsid w:val="004707E7"/>
    <w:rsid w:val="004F3574"/>
    <w:rsid w:val="005007AB"/>
    <w:rsid w:val="00507C8E"/>
    <w:rsid w:val="00521217"/>
    <w:rsid w:val="00634A1C"/>
    <w:rsid w:val="0065790E"/>
    <w:rsid w:val="006C0135"/>
    <w:rsid w:val="0074181C"/>
    <w:rsid w:val="007522A5"/>
    <w:rsid w:val="007571CA"/>
    <w:rsid w:val="007823C6"/>
    <w:rsid w:val="007B4A48"/>
    <w:rsid w:val="008224D2"/>
    <w:rsid w:val="00840480"/>
    <w:rsid w:val="00851761"/>
    <w:rsid w:val="008E09B0"/>
    <w:rsid w:val="008F68E6"/>
    <w:rsid w:val="00907AE1"/>
    <w:rsid w:val="00976BC0"/>
    <w:rsid w:val="00986143"/>
    <w:rsid w:val="009A71AA"/>
    <w:rsid w:val="009B3633"/>
    <w:rsid w:val="009D6E2A"/>
    <w:rsid w:val="009D746E"/>
    <w:rsid w:val="009E1F7F"/>
    <w:rsid w:val="009E2C52"/>
    <w:rsid w:val="00A010F1"/>
    <w:rsid w:val="00A11785"/>
    <w:rsid w:val="00A45BFB"/>
    <w:rsid w:val="00A77A7D"/>
    <w:rsid w:val="00AB3B0A"/>
    <w:rsid w:val="00B564B3"/>
    <w:rsid w:val="00C37FCF"/>
    <w:rsid w:val="00C91A14"/>
    <w:rsid w:val="00CA698B"/>
    <w:rsid w:val="00CB363B"/>
    <w:rsid w:val="00CB7520"/>
    <w:rsid w:val="00DB7B5B"/>
    <w:rsid w:val="00E15FA2"/>
    <w:rsid w:val="00E84920"/>
    <w:rsid w:val="00F163D4"/>
    <w:rsid w:val="00F22E7B"/>
    <w:rsid w:val="00F3697D"/>
    <w:rsid w:val="00F6600C"/>
    <w:rsid w:val="00FB2FEB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28593"/>
  <w15:chartTrackingRefBased/>
  <w15:docId w15:val="{1C1591D5-407A-4A02-BCCB-D3DCA384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5BFB"/>
    <w:pPr>
      <w:widowControl w:val="0"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897"/>
  </w:style>
  <w:style w:type="paragraph" w:styleId="Footer">
    <w:name w:val="footer"/>
    <w:basedOn w:val="Normal"/>
    <w:link w:val="FooterChar"/>
    <w:uiPriority w:val="99"/>
    <w:unhideWhenUsed/>
    <w:rsid w:val="0029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897"/>
  </w:style>
  <w:style w:type="paragraph" w:styleId="Revision">
    <w:name w:val="Revision"/>
    <w:hidden/>
    <w:uiPriority w:val="99"/>
    <w:semiHidden/>
    <w:rsid w:val="005007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F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520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B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5BFB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Eleesha (MDOT)</dc:creator>
  <cp:keywords/>
  <dc:description/>
  <cp:lastModifiedBy>Pawelec, David B. (MDOT)</cp:lastModifiedBy>
  <cp:revision>9</cp:revision>
  <cp:lastPrinted>2023-01-06T18:30:00Z</cp:lastPrinted>
  <dcterms:created xsi:type="dcterms:W3CDTF">2023-03-13T15:41:00Z</dcterms:created>
  <dcterms:modified xsi:type="dcterms:W3CDTF">2026-01-15T17:45:00Z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2022-12-09T11:50:47Z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95c5d33e-3392-4fe5-8790-253b9e40a7d2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